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9C" w:rsidRDefault="00EE2A03">
      <w:pPr>
        <w:pStyle w:val="Balk1"/>
        <w:spacing w:before="73"/>
        <w:ind w:left="2579" w:right="2805"/>
        <w:jc w:val="center"/>
      </w:pPr>
      <w:r>
        <w:t>ATAŞEHİR İLÇE MÜFTÜLÜĞÜ</w:t>
      </w:r>
    </w:p>
    <w:p w:rsidR="002B489C" w:rsidRDefault="00EE2A03">
      <w:pPr>
        <w:spacing w:before="2"/>
        <w:ind w:left="2579" w:right="2806"/>
        <w:jc w:val="center"/>
        <w:rPr>
          <w:b/>
        </w:rPr>
      </w:pPr>
      <w:r>
        <w:rPr>
          <w:b/>
        </w:rPr>
        <w:t>Evlendirme Memurluğu</w:t>
      </w:r>
    </w:p>
    <w:p w:rsidR="002B489C" w:rsidRDefault="002B489C">
      <w:pPr>
        <w:pStyle w:val="GvdeMetni"/>
        <w:ind w:left="0" w:firstLine="0"/>
        <w:rPr>
          <w:b/>
        </w:rPr>
      </w:pPr>
    </w:p>
    <w:p w:rsidR="002B489C" w:rsidRDefault="00EE2A03">
      <w:pPr>
        <w:ind w:left="2579" w:right="2851"/>
        <w:jc w:val="center"/>
        <w:rPr>
          <w:b/>
        </w:rPr>
      </w:pPr>
      <w:r>
        <w:rPr>
          <w:b/>
          <w:color w:val="FF0000"/>
        </w:rPr>
        <w:t>RESMİ NİKÂH İŞLEMLERİ İÇİN GEREKLİ BELGELER</w:t>
      </w:r>
    </w:p>
    <w:p w:rsidR="002B489C" w:rsidRDefault="002B489C">
      <w:pPr>
        <w:pStyle w:val="GvdeMetni"/>
        <w:spacing w:before="10"/>
        <w:ind w:left="0" w:firstLine="0"/>
        <w:rPr>
          <w:b/>
          <w:sz w:val="21"/>
        </w:rPr>
      </w:pPr>
    </w:p>
    <w:p w:rsidR="002B489C" w:rsidRDefault="00EE2A03">
      <w:pPr>
        <w:pStyle w:val="ListeParagraf"/>
        <w:numPr>
          <w:ilvl w:val="0"/>
          <w:numId w:val="4"/>
        </w:numPr>
        <w:tabs>
          <w:tab w:val="left" w:pos="535"/>
          <w:tab w:val="left" w:pos="536"/>
        </w:tabs>
        <w:ind w:hanging="425"/>
        <w:rPr>
          <w:b/>
        </w:rPr>
      </w:pPr>
      <w:r>
        <w:rPr>
          <w:b/>
          <w:color w:val="FF0000"/>
        </w:rPr>
        <w:t>NÜFUS CÜZDANININ ASLI VE</w:t>
      </w:r>
      <w:r>
        <w:rPr>
          <w:b/>
          <w:color w:val="FF0000"/>
          <w:spacing w:val="6"/>
        </w:rPr>
        <w:t xml:space="preserve"> </w:t>
      </w:r>
      <w:r>
        <w:rPr>
          <w:b/>
          <w:color w:val="FF0000"/>
        </w:rPr>
        <w:t>FOTOKOPİSİ</w:t>
      </w:r>
    </w:p>
    <w:p w:rsidR="002B489C" w:rsidRDefault="00EE2A03">
      <w:pPr>
        <w:pStyle w:val="ListeParagraf"/>
        <w:numPr>
          <w:ilvl w:val="1"/>
          <w:numId w:val="4"/>
        </w:numPr>
        <w:tabs>
          <w:tab w:val="left" w:pos="822"/>
        </w:tabs>
        <w:spacing w:before="4" w:line="252" w:lineRule="exact"/>
      </w:pPr>
      <w:r>
        <w:t xml:space="preserve">Ehliyet, pasaport </w:t>
      </w:r>
      <w:proofErr w:type="spellStart"/>
      <w:r>
        <w:t>vb</w:t>
      </w:r>
      <w:proofErr w:type="spellEnd"/>
      <w:r>
        <w:t xml:space="preserve"> ile müracaat kabul</w:t>
      </w:r>
      <w:r>
        <w:rPr>
          <w:spacing w:val="-3"/>
        </w:rPr>
        <w:t xml:space="preserve"> </w:t>
      </w:r>
      <w:r>
        <w:t>edilmemektedir.</w:t>
      </w:r>
    </w:p>
    <w:p w:rsidR="002B489C" w:rsidRDefault="00EE2A03">
      <w:pPr>
        <w:pStyle w:val="ListeParagraf"/>
        <w:numPr>
          <w:ilvl w:val="1"/>
          <w:numId w:val="4"/>
        </w:numPr>
        <w:tabs>
          <w:tab w:val="left" w:pos="822"/>
        </w:tabs>
        <w:spacing w:line="252" w:lineRule="exact"/>
      </w:pPr>
      <w:r>
        <w:t xml:space="preserve">Resimsiz, soğuk damgasız, TC Kimlik </w:t>
      </w:r>
      <w:proofErr w:type="spellStart"/>
      <w:r>
        <w:t>No’suz</w:t>
      </w:r>
      <w:proofErr w:type="spellEnd"/>
      <w:r>
        <w:t>, yıpranmış kimlikler kabul</w:t>
      </w:r>
      <w:r>
        <w:rPr>
          <w:spacing w:val="-16"/>
        </w:rPr>
        <w:t xml:space="preserve"> </w:t>
      </w:r>
      <w:r>
        <w:t>edilmez.</w:t>
      </w:r>
    </w:p>
    <w:p w:rsidR="002B489C" w:rsidRDefault="00EE2A03">
      <w:pPr>
        <w:pStyle w:val="ListeParagraf"/>
        <w:numPr>
          <w:ilvl w:val="1"/>
          <w:numId w:val="4"/>
        </w:numPr>
        <w:tabs>
          <w:tab w:val="left" w:pos="822"/>
        </w:tabs>
        <w:spacing w:line="252" w:lineRule="exact"/>
      </w:pPr>
      <w:r>
        <w:t>Kimlik kartındaki fotoğraf ile son halinizin örtüşmesi</w:t>
      </w:r>
      <w:r>
        <w:rPr>
          <w:spacing w:val="-5"/>
        </w:rPr>
        <w:t xml:space="preserve"> </w:t>
      </w:r>
      <w:r>
        <w:t>gerekmektedir.</w:t>
      </w:r>
    </w:p>
    <w:p w:rsidR="002B489C" w:rsidRDefault="00EE2A03">
      <w:pPr>
        <w:pStyle w:val="ListeParagraf"/>
        <w:numPr>
          <w:ilvl w:val="1"/>
          <w:numId w:val="4"/>
        </w:numPr>
        <w:tabs>
          <w:tab w:val="left" w:pos="822"/>
        </w:tabs>
        <w:spacing w:before="1" w:line="252" w:lineRule="exact"/>
      </w:pPr>
      <w:r>
        <w:t>Medeni durumu hanesinde “Evli” yazan kimlikle müracaat</w:t>
      </w:r>
      <w:r>
        <w:rPr>
          <w:spacing w:val="-6"/>
        </w:rPr>
        <w:t xml:space="preserve"> </w:t>
      </w:r>
      <w:r>
        <w:t>edilemez.</w:t>
      </w:r>
    </w:p>
    <w:p w:rsidR="002B489C" w:rsidRDefault="00EE2A03">
      <w:pPr>
        <w:pStyle w:val="ListeParagraf"/>
        <w:numPr>
          <w:ilvl w:val="1"/>
          <w:numId w:val="4"/>
        </w:numPr>
        <w:tabs>
          <w:tab w:val="left" w:pos="822"/>
        </w:tabs>
        <w:spacing w:line="252" w:lineRule="exact"/>
      </w:pPr>
      <w:r>
        <w:t>Boşanma varsa boşandıktan sonra kimlik</w:t>
      </w:r>
      <w:r>
        <w:rPr>
          <w:spacing w:val="-7"/>
        </w:rPr>
        <w:t xml:space="preserve"> </w:t>
      </w:r>
      <w:r>
        <w:t>değiştirilmelidir.</w:t>
      </w:r>
    </w:p>
    <w:p w:rsidR="002B489C" w:rsidRDefault="002B489C">
      <w:pPr>
        <w:pStyle w:val="GvdeMetni"/>
        <w:spacing w:before="7"/>
        <w:ind w:left="0" w:firstLine="0"/>
        <w:rPr>
          <w:sz w:val="21"/>
        </w:rPr>
      </w:pPr>
    </w:p>
    <w:p w:rsidR="002B489C" w:rsidRDefault="00EE2A03">
      <w:pPr>
        <w:pStyle w:val="Balk1"/>
        <w:numPr>
          <w:ilvl w:val="0"/>
          <w:numId w:val="4"/>
        </w:numPr>
        <w:tabs>
          <w:tab w:val="left" w:pos="535"/>
          <w:tab w:val="left" w:pos="536"/>
        </w:tabs>
        <w:spacing w:before="1"/>
        <w:ind w:hanging="425"/>
      </w:pPr>
      <w:r>
        <w:rPr>
          <w:color w:val="FF0000"/>
        </w:rPr>
        <w:t>SAĞLIK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RAPORU</w:t>
      </w:r>
    </w:p>
    <w:p w:rsidR="002B489C" w:rsidRDefault="00EE2A03">
      <w:pPr>
        <w:pStyle w:val="ListeParagraf"/>
        <w:numPr>
          <w:ilvl w:val="0"/>
          <w:numId w:val="3"/>
        </w:numPr>
        <w:tabs>
          <w:tab w:val="left" w:pos="788"/>
        </w:tabs>
        <w:spacing w:before="3"/>
      </w:pPr>
      <w:r>
        <w:t>Aile hekimliğinden ve sağlık ocaklarından resimli sağlık raporu</w:t>
      </w:r>
      <w:r>
        <w:rPr>
          <w:spacing w:val="-13"/>
        </w:rPr>
        <w:t xml:space="preserve"> </w:t>
      </w:r>
      <w:r>
        <w:t>alınmalıdır.</w:t>
      </w:r>
    </w:p>
    <w:p w:rsidR="002B489C" w:rsidRDefault="00EE2A03">
      <w:pPr>
        <w:pStyle w:val="ListeParagraf"/>
        <w:numPr>
          <w:ilvl w:val="0"/>
          <w:numId w:val="3"/>
        </w:numPr>
        <w:tabs>
          <w:tab w:val="left" w:pos="788"/>
        </w:tabs>
        <w:spacing w:before="2" w:line="252" w:lineRule="exact"/>
      </w:pPr>
      <w:r>
        <w:t>Özel</w:t>
      </w:r>
      <w:r>
        <w:rPr>
          <w:spacing w:val="-4"/>
        </w:rPr>
        <w:t xml:space="preserve"> </w:t>
      </w:r>
      <w:r>
        <w:t>kurumlardan</w:t>
      </w:r>
      <w:r>
        <w:rPr>
          <w:spacing w:val="-3"/>
        </w:rPr>
        <w:t xml:space="preserve"> </w:t>
      </w:r>
      <w:r>
        <w:t>alınan sağlık raporları</w:t>
      </w:r>
      <w:r>
        <w:rPr>
          <w:spacing w:val="-5"/>
        </w:rPr>
        <w:t xml:space="preserve"> </w:t>
      </w:r>
      <w:r>
        <w:t>aile</w:t>
      </w:r>
      <w:r>
        <w:rPr>
          <w:spacing w:val="-3"/>
        </w:rPr>
        <w:t xml:space="preserve"> </w:t>
      </w:r>
      <w:r>
        <w:t>hekimince</w:t>
      </w:r>
      <w:r>
        <w:rPr>
          <w:spacing w:val="-3"/>
        </w:rPr>
        <w:t xml:space="preserve"> </w:t>
      </w:r>
      <w:r>
        <w:t>onaylatılması</w:t>
      </w:r>
      <w:r>
        <w:rPr>
          <w:spacing w:val="-5"/>
        </w:rPr>
        <w:t xml:space="preserve"> </w:t>
      </w:r>
      <w:r>
        <w:t>durumunda</w:t>
      </w:r>
      <w:r>
        <w:rPr>
          <w:spacing w:val="-5"/>
        </w:rPr>
        <w:t xml:space="preserve"> </w:t>
      </w:r>
      <w:r>
        <w:t>kabul</w:t>
      </w:r>
      <w:r>
        <w:rPr>
          <w:spacing w:val="-29"/>
        </w:rPr>
        <w:t xml:space="preserve"> </w:t>
      </w:r>
      <w:r>
        <w:t>edilecektir.</w:t>
      </w:r>
    </w:p>
    <w:p w:rsidR="002B489C" w:rsidRDefault="00EE2A03">
      <w:pPr>
        <w:pStyle w:val="ListeParagraf"/>
        <w:numPr>
          <w:ilvl w:val="0"/>
          <w:numId w:val="3"/>
        </w:numPr>
        <w:tabs>
          <w:tab w:val="left" w:pos="788"/>
        </w:tabs>
        <w:spacing w:line="252" w:lineRule="exact"/>
      </w:pPr>
      <w:r>
        <w:t>Sağlık raporunda</w:t>
      </w:r>
      <w:r>
        <w:rPr>
          <w:spacing w:val="-4"/>
        </w:rPr>
        <w:t xml:space="preserve"> </w:t>
      </w:r>
      <w:proofErr w:type="spellStart"/>
      <w:r>
        <w:t>Talasemi</w:t>
      </w:r>
      <w:proofErr w:type="spellEnd"/>
      <w:r>
        <w:rPr>
          <w:spacing w:val="-2"/>
        </w:rPr>
        <w:t xml:space="preserve"> </w:t>
      </w:r>
      <w:r>
        <w:t>(Akdeniz</w:t>
      </w:r>
      <w:r>
        <w:rPr>
          <w:spacing w:val="-5"/>
        </w:rPr>
        <w:t xml:space="preserve"> </w:t>
      </w:r>
      <w:r>
        <w:t>anemisi)</w:t>
      </w:r>
      <w:r>
        <w:rPr>
          <w:spacing w:val="-3"/>
        </w:rPr>
        <w:t xml:space="preserve"> </w:t>
      </w:r>
      <w:r>
        <w:t>testi</w:t>
      </w:r>
      <w:r>
        <w:rPr>
          <w:spacing w:val="-2"/>
        </w:rPr>
        <w:t xml:space="preserve"> </w:t>
      </w:r>
      <w:r>
        <w:t>yapıldığına</w:t>
      </w:r>
      <w:r>
        <w:rPr>
          <w:spacing w:val="-3"/>
        </w:rPr>
        <w:t xml:space="preserve"> </w:t>
      </w:r>
      <w:r>
        <w:t>dair</w:t>
      </w:r>
      <w:r>
        <w:rPr>
          <w:spacing w:val="-1"/>
        </w:rPr>
        <w:t xml:space="preserve"> </w:t>
      </w:r>
      <w:r>
        <w:t>ibarenin</w:t>
      </w:r>
      <w:r>
        <w:rPr>
          <w:spacing w:val="-2"/>
        </w:rPr>
        <w:t xml:space="preserve"> </w:t>
      </w:r>
      <w:r>
        <w:t>bulunması</w:t>
      </w:r>
      <w:r>
        <w:rPr>
          <w:spacing w:val="-31"/>
        </w:rPr>
        <w:t xml:space="preserve"> </w:t>
      </w:r>
      <w:r>
        <w:t>zorunludur.</w:t>
      </w:r>
    </w:p>
    <w:p w:rsidR="002B489C" w:rsidRDefault="00EE2A03">
      <w:pPr>
        <w:pStyle w:val="ListeParagraf"/>
        <w:numPr>
          <w:ilvl w:val="0"/>
          <w:numId w:val="3"/>
        </w:numPr>
        <w:tabs>
          <w:tab w:val="left" w:pos="788"/>
        </w:tabs>
        <w:spacing w:before="4"/>
      </w:pPr>
      <w:r>
        <w:t>Sağlık raporundaki fotoğraf ile evlilik işlemlerinde kullanılan fotoğraf aynı</w:t>
      </w:r>
      <w:r>
        <w:rPr>
          <w:spacing w:val="-17"/>
        </w:rPr>
        <w:t xml:space="preserve"> </w:t>
      </w:r>
      <w:r>
        <w:t>olmalıdır.</w:t>
      </w:r>
    </w:p>
    <w:p w:rsidR="002B489C" w:rsidRDefault="002B489C">
      <w:pPr>
        <w:pStyle w:val="GvdeMetni"/>
        <w:spacing w:before="5"/>
        <w:ind w:left="0" w:firstLine="0"/>
        <w:rPr>
          <w:sz w:val="21"/>
        </w:rPr>
      </w:pPr>
    </w:p>
    <w:p w:rsidR="002B489C" w:rsidRDefault="00EE2A03">
      <w:pPr>
        <w:pStyle w:val="Balk1"/>
        <w:numPr>
          <w:ilvl w:val="0"/>
          <w:numId w:val="4"/>
        </w:numPr>
        <w:tabs>
          <w:tab w:val="left" w:pos="535"/>
          <w:tab w:val="left" w:pos="536"/>
        </w:tabs>
        <w:ind w:hanging="425"/>
      </w:pPr>
      <w:r>
        <w:rPr>
          <w:color w:val="FF0000"/>
        </w:rPr>
        <w:t>VESİKALIK FOTOĞRAF (5’er</w:t>
      </w:r>
      <w:r>
        <w:rPr>
          <w:color w:val="FF0000"/>
          <w:spacing w:val="6"/>
        </w:rPr>
        <w:t xml:space="preserve"> </w:t>
      </w:r>
      <w:r>
        <w:rPr>
          <w:color w:val="FF0000"/>
          <w:spacing w:val="-5"/>
        </w:rPr>
        <w:t>ADET)</w:t>
      </w:r>
    </w:p>
    <w:p w:rsidR="002B489C" w:rsidRDefault="00EE2A03">
      <w:pPr>
        <w:pStyle w:val="ListeParagraf"/>
        <w:numPr>
          <w:ilvl w:val="0"/>
          <w:numId w:val="2"/>
        </w:numPr>
        <w:tabs>
          <w:tab w:val="left" w:pos="788"/>
        </w:tabs>
        <w:spacing w:before="4"/>
      </w:pPr>
      <w:r>
        <w:t>Eşlerin her ikisine ait son 6 ay içinde çekilen fotoğrafları</w:t>
      </w:r>
      <w:r>
        <w:rPr>
          <w:spacing w:val="-24"/>
        </w:rPr>
        <w:t xml:space="preserve"> </w:t>
      </w:r>
      <w:r>
        <w:t>olmalı.</w:t>
      </w:r>
    </w:p>
    <w:p w:rsidR="002B489C" w:rsidRDefault="00EE2A03">
      <w:pPr>
        <w:pStyle w:val="ListeParagraf"/>
        <w:numPr>
          <w:ilvl w:val="0"/>
          <w:numId w:val="2"/>
        </w:numPr>
        <w:tabs>
          <w:tab w:val="left" w:pos="788"/>
        </w:tabs>
        <w:spacing w:before="1" w:line="251" w:lineRule="exact"/>
      </w:pPr>
      <w:r>
        <w:t>Kadınların alın, çene ve yüzleri açık olmak şartıyla başörtülü fotoğrafları da kabul</w:t>
      </w:r>
      <w:r>
        <w:rPr>
          <w:spacing w:val="-22"/>
        </w:rPr>
        <w:t xml:space="preserve"> </w:t>
      </w:r>
      <w:r>
        <w:t>edilir.</w:t>
      </w:r>
    </w:p>
    <w:p w:rsidR="002B489C" w:rsidRDefault="00EE2A03">
      <w:pPr>
        <w:pStyle w:val="ListeParagraf"/>
        <w:numPr>
          <w:ilvl w:val="0"/>
          <w:numId w:val="2"/>
        </w:numPr>
        <w:tabs>
          <w:tab w:val="left" w:pos="788"/>
        </w:tabs>
        <w:spacing w:line="251" w:lineRule="exact"/>
      </w:pPr>
      <w:r>
        <w:t>Fotokopi ve bilgisayardan çoğaltılan resimler</w:t>
      </w:r>
      <w:r>
        <w:rPr>
          <w:spacing w:val="-3"/>
        </w:rPr>
        <w:t xml:space="preserve"> </w:t>
      </w:r>
      <w:r>
        <w:t>geçersizdir.</w:t>
      </w:r>
    </w:p>
    <w:p w:rsidR="002B489C" w:rsidRDefault="00EE2A03">
      <w:pPr>
        <w:pStyle w:val="ListeParagraf"/>
        <w:numPr>
          <w:ilvl w:val="0"/>
          <w:numId w:val="2"/>
        </w:numPr>
        <w:tabs>
          <w:tab w:val="left" w:pos="788"/>
        </w:tabs>
        <w:spacing w:before="2" w:line="252" w:lineRule="exact"/>
      </w:pPr>
      <w:r>
        <w:t>Fotoğraflar 4,5x6 cm ebatta ön cepheden çekilmiş</w:t>
      </w:r>
      <w:r>
        <w:rPr>
          <w:spacing w:val="-10"/>
        </w:rPr>
        <w:t xml:space="preserve"> </w:t>
      </w:r>
      <w:r>
        <w:t>olmalıdır.</w:t>
      </w:r>
    </w:p>
    <w:p w:rsidR="002B489C" w:rsidRDefault="00EE2A03">
      <w:pPr>
        <w:pStyle w:val="ListeParagraf"/>
        <w:numPr>
          <w:ilvl w:val="0"/>
          <w:numId w:val="2"/>
        </w:numPr>
        <w:tabs>
          <w:tab w:val="left" w:pos="788"/>
        </w:tabs>
        <w:spacing w:line="252" w:lineRule="exact"/>
      </w:pPr>
      <w:r>
        <w:t>Evlilik işlem evraklarında kullanılan tüm resimler aynı</w:t>
      </w:r>
      <w:r>
        <w:rPr>
          <w:spacing w:val="-5"/>
        </w:rPr>
        <w:t xml:space="preserve"> </w:t>
      </w:r>
      <w:r>
        <w:t>olmalıdır.</w:t>
      </w:r>
    </w:p>
    <w:p w:rsidR="002B489C" w:rsidRDefault="00EE2A03">
      <w:pPr>
        <w:pStyle w:val="ListeParagraf"/>
        <w:numPr>
          <w:ilvl w:val="0"/>
          <w:numId w:val="2"/>
        </w:numPr>
        <w:tabs>
          <w:tab w:val="left" w:pos="788"/>
        </w:tabs>
        <w:spacing w:line="252" w:lineRule="exact"/>
      </w:pPr>
      <w:r>
        <w:t>Fotoğraf sivil giysilerle çekilmiş olmalıdır. Üniformalı fotoğraf kabul</w:t>
      </w:r>
      <w:r>
        <w:rPr>
          <w:spacing w:val="-5"/>
        </w:rPr>
        <w:t xml:space="preserve"> </w:t>
      </w:r>
      <w:r>
        <w:t>edilmez.</w:t>
      </w:r>
    </w:p>
    <w:p w:rsidR="002B489C" w:rsidRDefault="002B489C">
      <w:pPr>
        <w:pStyle w:val="GvdeMetni"/>
        <w:spacing w:before="9"/>
        <w:ind w:left="0" w:firstLine="0"/>
        <w:rPr>
          <w:sz w:val="21"/>
        </w:rPr>
      </w:pPr>
    </w:p>
    <w:p w:rsidR="002B489C" w:rsidRDefault="00EE2A03">
      <w:pPr>
        <w:pStyle w:val="ListeParagraf"/>
        <w:numPr>
          <w:ilvl w:val="0"/>
          <w:numId w:val="4"/>
        </w:numPr>
        <w:tabs>
          <w:tab w:val="left" w:pos="535"/>
          <w:tab w:val="left" w:pos="536"/>
        </w:tabs>
        <w:ind w:hanging="425"/>
      </w:pPr>
      <w:r>
        <w:rPr>
          <w:b/>
          <w:color w:val="FF0000"/>
        </w:rPr>
        <w:t xml:space="preserve">EVLENME BEYANNAMESİ </w:t>
      </w:r>
      <w:r>
        <w:t>(Bu form Müftülükte</w:t>
      </w:r>
      <w:r>
        <w:rPr>
          <w:spacing w:val="-7"/>
        </w:rPr>
        <w:t xml:space="preserve"> </w:t>
      </w:r>
      <w:r>
        <w:t>doldurulacaktır)</w:t>
      </w:r>
    </w:p>
    <w:p w:rsidR="002B489C" w:rsidRDefault="002B489C">
      <w:pPr>
        <w:pStyle w:val="GvdeMetni"/>
        <w:ind w:left="0" w:firstLine="0"/>
      </w:pPr>
    </w:p>
    <w:p w:rsidR="002B489C" w:rsidRDefault="00EE2A03">
      <w:pPr>
        <w:pStyle w:val="ListeParagraf"/>
        <w:numPr>
          <w:ilvl w:val="0"/>
          <w:numId w:val="4"/>
        </w:numPr>
        <w:tabs>
          <w:tab w:val="left" w:pos="535"/>
          <w:tab w:val="left" w:pos="536"/>
        </w:tabs>
        <w:spacing w:before="1"/>
        <w:ind w:hanging="425"/>
      </w:pPr>
      <w:r>
        <w:rPr>
          <w:b/>
          <w:color w:val="FF0000"/>
        </w:rPr>
        <w:t xml:space="preserve">EVLENME EHLİYET BELGESİ </w:t>
      </w:r>
      <w:r>
        <w:t>(</w:t>
      </w:r>
      <w:r w:rsidR="00F64BAE">
        <w:t xml:space="preserve">belge Müftülükten </w:t>
      </w:r>
      <w:bookmarkStart w:id="0" w:name="_GoBack"/>
      <w:bookmarkEnd w:id="0"/>
      <w:r>
        <w:t>alınacaktır.)</w:t>
      </w:r>
    </w:p>
    <w:p w:rsidR="002B489C" w:rsidRDefault="002B489C">
      <w:pPr>
        <w:pStyle w:val="GvdeMetni"/>
        <w:spacing w:before="9"/>
        <w:ind w:left="0" w:firstLine="0"/>
        <w:rPr>
          <w:sz w:val="21"/>
        </w:rPr>
      </w:pPr>
    </w:p>
    <w:p w:rsidR="002B489C" w:rsidRDefault="00EE2A03">
      <w:pPr>
        <w:pStyle w:val="ListeParagraf"/>
        <w:numPr>
          <w:ilvl w:val="0"/>
          <w:numId w:val="4"/>
        </w:numPr>
        <w:tabs>
          <w:tab w:val="left" w:pos="535"/>
          <w:tab w:val="left" w:pos="536"/>
        </w:tabs>
        <w:spacing w:before="1"/>
        <w:ind w:hanging="425"/>
      </w:pPr>
      <w:r>
        <w:rPr>
          <w:b/>
          <w:color w:val="FF0000"/>
        </w:rPr>
        <w:t xml:space="preserve">AİLE CÜZDANI ÜCRETİ </w:t>
      </w:r>
      <w:r>
        <w:t>(Nikâh Evraklarını</w:t>
      </w:r>
      <w:r w:rsidR="00F64BAE">
        <w:t>n Müftülüğümüze tesliminde 121,00</w:t>
      </w:r>
      <w:r>
        <w:t>TL nakit tahsil</w:t>
      </w:r>
      <w:r>
        <w:rPr>
          <w:spacing w:val="-33"/>
        </w:rPr>
        <w:t xml:space="preserve"> </w:t>
      </w:r>
      <w:r>
        <w:t>edilecektir.)</w:t>
      </w:r>
    </w:p>
    <w:p w:rsidR="002B489C" w:rsidRDefault="002B489C">
      <w:pPr>
        <w:pStyle w:val="GvdeMetni"/>
        <w:spacing w:before="2"/>
        <w:ind w:left="0" w:firstLine="0"/>
      </w:pPr>
    </w:p>
    <w:p w:rsidR="002B489C" w:rsidRDefault="00EE2A03">
      <w:pPr>
        <w:pStyle w:val="Balk1"/>
        <w:ind w:left="2470"/>
      </w:pPr>
      <w:r>
        <w:t>BAŞVURUDA DİKKAT EDİLECEK HUSUSLAR</w:t>
      </w:r>
    </w:p>
    <w:p w:rsidR="002B489C" w:rsidRDefault="002B489C">
      <w:pPr>
        <w:pStyle w:val="GvdeMetni"/>
        <w:spacing w:before="8"/>
        <w:ind w:left="0" w:firstLine="0"/>
        <w:rPr>
          <w:b/>
        </w:rPr>
      </w:pPr>
    </w:p>
    <w:p w:rsidR="002B489C" w:rsidRDefault="00EE2A03">
      <w:pPr>
        <w:pStyle w:val="GvdeMetni"/>
        <w:ind w:left="110" w:firstLine="0"/>
      </w:pPr>
      <w:r>
        <w:t>Evlenecek çiftlerin Müftülüğümüz Evlendirme Memurluğuna birlikte müracaat etmeleri gerekmektedir.</w:t>
      </w:r>
    </w:p>
    <w:p w:rsidR="002B489C" w:rsidRDefault="002B489C">
      <w:pPr>
        <w:pStyle w:val="GvdeMetni"/>
        <w:spacing w:before="7"/>
        <w:ind w:left="0" w:firstLine="0"/>
        <w:rPr>
          <w:sz w:val="21"/>
        </w:rPr>
      </w:pPr>
    </w:p>
    <w:p w:rsidR="002B489C" w:rsidRDefault="00EE2A03">
      <w:pPr>
        <w:pStyle w:val="ListeParagraf"/>
        <w:numPr>
          <w:ilvl w:val="0"/>
          <w:numId w:val="1"/>
        </w:numPr>
        <w:tabs>
          <w:tab w:val="left" w:pos="536"/>
        </w:tabs>
        <w:ind w:right="528" w:hanging="425"/>
        <w:jc w:val="both"/>
      </w:pPr>
      <w:r>
        <w:t>Çiftlerden</w:t>
      </w:r>
      <w:r>
        <w:rPr>
          <w:spacing w:val="-15"/>
        </w:rPr>
        <w:t xml:space="preserve"> </w:t>
      </w:r>
      <w:r>
        <w:t>en</w:t>
      </w:r>
      <w:r>
        <w:rPr>
          <w:spacing w:val="-17"/>
        </w:rPr>
        <w:t xml:space="preserve"> </w:t>
      </w:r>
      <w:r>
        <w:t>az</w:t>
      </w:r>
      <w:r>
        <w:rPr>
          <w:spacing w:val="-17"/>
        </w:rPr>
        <w:t xml:space="preserve"> </w:t>
      </w:r>
      <w:r>
        <w:t>birinin</w:t>
      </w:r>
      <w:r>
        <w:rPr>
          <w:spacing w:val="-13"/>
        </w:rPr>
        <w:t xml:space="preserve"> </w:t>
      </w:r>
      <w:proofErr w:type="gramStart"/>
      <w:r>
        <w:t xml:space="preserve">Ataşehir </w:t>
      </w:r>
      <w:r>
        <w:rPr>
          <w:spacing w:val="-17"/>
        </w:rPr>
        <w:t xml:space="preserve"> </w:t>
      </w:r>
      <w:r>
        <w:t>İlçesi</w:t>
      </w:r>
      <w:proofErr w:type="gramEnd"/>
      <w:r>
        <w:rPr>
          <w:spacing w:val="-16"/>
        </w:rPr>
        <w:t xml:space="preserve"> </w:t>
      </w:r>
      <w:r>
        <w:t>sınırları</w:t>
      </w:r>
      <w:r>
        <w:rPr>
          <w:spacing w:val="-18"/>
        </w:rPr>
        <w:t xml:space="preserve"> </w:t>
      </w:r>
      <w:r>
        <w:t>içerisinde</w:t>
      </w:r>
      <w:r>
        <w:rPr>
          <w:spacing w:val="-15"/>
        </w:rPr>
        <w:t xml:space="preserve"> </w:t>
      </w:r>
      <w:r>
        <w:t>ikamet</w:t>
      </w:r>
      <w:r>
        <w:rPr>
          <w:spacing w:val="-16"/>
        </w:rPr>
        <w:t xml:space="preserve"> </w:t>
      </w:r>
      <w:r>
        <w:t>etmesi,</w:t>
      </w:r>
      <w:r>
        <w:rPr>
          <w:spacing w:val="-13"/>
        </w:rPr>
        <w:t xml:space="preserve"> </w:t>
      </w:r>
      <w:r>
        <w:t>Ataşehir</w:t>
      </w:r>
      <w:r>
        <w:rPr>
          <w:spacing w:val="-17"/>
        </w:rPr>
        <w:t xml:space="preserve"> </w:t>
      </w:r>
      <w:r>
        <w:t>dışında</w:t>
      </w:r>
      <w:r>
        <w:rPr>
          <w:spacing w:val="-15"/>
        </w:rPr>
        <w:t xml:space="preserve"> </w:t>
      </w:r>
      <w:r>
        <w:t>oturduğu</w:t>
      </w:r>
      <w:r>
        <w:rPr>
          <w:spacing w:val="-17"/>
        </w:rPr>
        <w:t xml:space="preserve"> </w:t>
      </w:r>
      <w:r>
        <w:t>halde Müftülüğümüzde nikâh kıydırmak isteyen çiftler, ikamet ettikleri yerin Evlendirme Memurluğundan ikisi birlikte izin belgesi almaları durumunda nikâh işlemleri Müftülüğümüzde</w:t>
      </w:r>
      <w:r>
        <w:rPr>
          <w:spacing w:val="-35"/>
        </w:rPr>
        <w:t xml:space="preserve"> </w:t>
      </w:r>
      <w:r>
        <w:t>yapılabilecektir.</w:t>
      </w:r>
    </w:p>
    <w:p w:rsidR="002B489C" w:rsidRDefault="00EE2A03">
      <w:pPr>
        <w:pStyle w:val="ListeParagraf"/>
        <w:numPr>
          <w:ilvl w:val="0"/>
          <w:numId w:val="1"/>
        </w:numPr>
        <w:tabs>
          <w:tab w:val="left" w:pos="535"/>
          <w:tab w:val="left" w:pos="536"/>
        </w:tabs>
        <w:spacing w:before="4"/>
        <w:ind w:right="111" w:hanging="425"/>
      </w:pPr>
      <w:r>
        <w:t xml:space="preserve">Çiftlerin her ikisinin de Türkiye Cumhuriyeti vatandaşı olması gerekmektedir. Eşlerden biri yabancı uyruklu ise evlendirme işlemi için Ataşehir </w:t>
      </w:r>
      <w:r w:rsidR="0053549D">
        <w:t xml:space="preserve">Belediyesi </w:t>
      </w:r>
      <w:r>
        <w:t>Evlendirme Memurluğuna müracaatı</w:t>
      </w:r>
      <w:r>
        <w:rPr>
          <w:spacing w:val="-19"/>
        </w:rPr>
        <w:t xml:space="preserve"> </w:t>
      </w:r>
      <w:r>
        <w:t>gerekmektedir.</w:t>
      </w:r>
    </w:p>
    <w:p w:rsidR="002B489C" w:rsidRDefault="00EE2A03">
      <w:pPr>
        <w:pStyle w:val="ListeParagraf"/>
        <w:numPr>
          <w:ilvl w:val="0"/>
          <w:numId w:val="1"/>
        </w:numPr>
        <w:tabs>
          <w:tab w:val="left" w:pos="535"/>
          <w:tab w:val="left" w:pos="536"/>
        </w:tabs>
        <w:ind w:right="574" w:hanging="425"/>
      </w:pPr>
      <w:r>
        <w:t>Evlenecek kişilerin, birlikte başvuru yapması zorunludur. Ancak eşlerin noterden özel vekâlet vermesi durumunda vekillerinin müracaatı da kabul</w:t>
      </w:r>
      <w:r>
        <w:rPr>
          <w:spacing w:val="-21"/>
        </w:rPr>
        <w:t xml:space="preserve"> </w:t>
      </w:r>
      <w:r>
        <w:t>edilir.</w:t>
      </w:r>
    </w:p>
    <w:p w:rsidR="002B489C" w:rsidRDefault="00EE2A03">
      <w:pPr>
        <w:pStyle w:val="ListeParagraf"/>
        <w:numPr>
          <w:ilvl w:val="0"/>
          <w:numId w:val="1"/>
        </w:numPr>
        <w:tabs>
          <w:tab w:val="left" w:pos="535"/>
          <w:tab w:val="left" w:pos="536"/>
        </w:tabs>
        <w:spacing w:line="251" w:lineRule="exact"/>
        <w:ind w:hanging="425"/>
      </w:pPr>
      <w:r>
        <w:t>Eksik evrakla müracaat kanun gereği kesinlikle kabul</w:t>
      </w:r>
      <w:r>
        <w:rPr>
          <w:spacing w:val="-21"/>
        </w:rPr>
        <w:t xml:space="preserve"> </w:t>
      </w:r>
      <w:r>
        <w:t>edilmez.</w:t>
      </w:r>
    </w:p>
    <w:p w:rsidR="002B489C" w:rsidRDefault="00EE2A03">
      <w:pPr>
        <w:pStyle w:val="ListeParagraf"/>
        <w:numPr>
          <w:ilvl w:val="0"/>
          <w:numId w:val="1"/>
        </w:numPr>
        <w:tabs>
          <w:tab w:val="left" w:pos="535"/>
          <w:tab w:val="left" w:pos="536"/>
        </w:tabs>
        <w:spacing w:line="251" w:lineRule="exact"/>
        <w:ind w:hanging="425"/>
      </w:pPr>
      <w:r>
        <w:t>Evraklarda kazıntı ve silinti olmamalıdır. Tüm evraklarda kişiye ait bilgiler birebir aynı</w:t>
      </w:r>
      <w:r>
        <w:rPr>
          <w:spacing w:val="-44"/>
        </w:rPr>
        <w:t xml:space="preserve"> </w:t>
      </w:r>
      <w:r>
        <w:t>olmalıdır.</w:t>
      </w:r>
    </w:p>
    <w:p w:rsidR="002B489C" w:rsidRDefault="00EE2A03">
      <w:pPr>
        <w:pStyle w:val="ListeParagraf"/>
        <w:numPr>
          <w:ilvl w:val="0"/>
          <w:numId w:val="1"/>
        </w:numPr>
        <w:tabs>
          <w:tab w:val="left" w:pos="535"/>
          <w:tab w:val="left" w:pos="536"/>
        </w:tabs>
        <w:spacing w:line="252" w:lineRule="exact"/>
        <w:ind w:hanging="425"/>
      </w:pPr>
      <w:r>
        <w:t>Tüm evraklar son altı ay içinde alınmış</w:t>
      </w:r>
      <w:r>
        <w:rPr>
          <w:spacing w:val="-6"/>
        </w:rPr>
        <w:t xml:space="preserve"> </w:t>
      </w:r>
      <w:r>
        <w:t>olmalıdır.</w:t>
      </w:r>
    </w:p>
    <w:p w:rsidR="002B489C" w:rsidRDefault="00EE2A03">
      <w:pPr>
        <w:pStyle w:val="ListeParagraf"/>
        <w:numPr>
          <w:ilvl w:val="0"/>
          <w:numId w:val="1"/>
        </w:numPr>
        <w:tabs>
          <w:tab w:val="left" w:pos="535"/>
          <w:tab w:val="left" w:pos="536"/>
        </w:tabs>
        <w:spacing w:before="1"/>
        <w:ind w:right="592" w:hanging="425"/>
      </w:pPr>
      <w:r>
        <w:t>Kızlık soyadını kullanmak isteyen kadınlar ilgili matbu evrakı müracaat sırasında Evlendirme Memuru önünde</w:t>
      </w:r>
      <w:r>
        <w:rPr>
          <w:spacing w:val="-1"/>
        </w:rPr>
        <w:t xml:space="preserve"> </w:t>
      </w:r>
      <w:r>
        <w:t>imzalayacaktır.</w:t>
      </w:r>
    </w:p>
    <w:p w:rsidR="002B489C" w:rsidRDefault="00EE2A03">
      <w:pPr>
        <w:pStyle w:val="ListeParagraf"/>
        <w:numPr>
          <w:ilvl w:val="0"/>
          <w:numId w:val="1"/>
        </w:numPr>
        <w:tabs>
          <w:tab w:val="left" w:pos="535"/>
          <w:tab w:val="left" w:pos="536"/>
        </w:tabs>
        <w:ind w:hanging="425"/>
      </w:pPr>
      <w:r>
        <w:t>Mal</w:t>
      </w:r>
      <w:r>
        <w:rPr>
          <w:spacing w:val="-3"/>
        </w:rPr>
        <w:t xml:space="preserve"> </w:t>
      </w:r>
      <w:r>
        <w:t>ayrılığı</w:t>
      </w:r>
      <w:r>
        <w:rPr>
          <w:spacing w:val="-6"/>
        </w:rPr>
        <w:t xml:space="preserve"> </w:t>
      </w:r>
      <w:r>
        <w:t>talebi</w:t>
      </w:r>
      <w:r>
        <w:rPr>
          <w:spacing w:val="-3"/>
        </w:rPr>
        <w:t xml:space="preserve"> </w:t>
      </w:r>
      <w:r>
        <w:t>olanlar</w:t>
      </w:r>
      <w:r>
        <w:rPr>
          <w:spacing w:val="-1"/>
        </w:rPr>
        <w:t xml:space="preserve"> </w:t>
      </w:r>
      <w:r>
        <w:t>noterden</w:t>
      </w:r>
      <w:r>
        <w:rPr>
          <w:spacing w:val="-5"/>
        </w:rPr>
        <w:t xml:space="preserve"> </w:t>
      </w:r>
      <w:r>
        <w:t>aldıkları</w:t>
      </w:r>
      <w:r>
        <w:rPr>
          <w:spacing w:val="-6"/>
        </w:rPr>
        <w:t xml:space="preserve"> </w:t>
      </w:r>
      <w:r>
        <w:t>“Mal</w:t>
      </w:r>
      <w:r>
        <w:rPr>
          <w:spacing w:val="-3"/>
        </w:rPr>
        <w:t xml:space="preserve"> </w:t>
      </w:r>
      <w:r>
        <w:t>Rejim</w:t>
      </w:r>
      <w:r>
        <w:rPr>
          <w:spacing w:val="-2"/>
        </w:rPr>
        <w:t xml:space="preserve"> </w:t>
      </w:r>
      <w:proofErr w:type="spellStart"/>
      <w:r>
        <w:t>Sözleşmesi”ni</w:t>
      </w:r>
      <w:proofErr w:type="spellEnd"/>
      <w:r>
        <w:rPr>
          <w:spacing w:val="-4"/>
        </w:rPr>
        <w:t xml:space="preserve"> </w:t>
      </w:r>
      <w:r>
        <w:t>veya</w:t>
      </w:r>
      <w:r>
        <w:rPr>
          <w:spacing w:val="-3"/>
        </w:rPr>
        <w:t xml:space="preserve"> </w:t>
      </w:r>
      <w:r>
        <w:t>talebini</w:t>
      </w:r>
      <w:r>
        <w:rPr>
          <w:spacing w:val="-3"/>
        </w:rPr>
        <w:t xml:space="preserve"> </w:t>
      </w:r>
      <w:r>
        <w:t>başvuruda</w:t>
      </w:r>
      <w:r>
        <w:rPr>
          <w:spacing w:val="-34"/>
        </w:rPr>
        <w:t xml:space="preserve"> </w:t>
      </w:r>
      <w:r>
        <w:t>iletmelidir.</w:t>
      </w:r>
    </w:p>
    <w:p w:rsidR="002B489C" w:rsidRDefault="00EE2A03">
      <w:pPr>
        <w:pStyle w:val="ListeParagraf"/>
        <w:numPr>
          <w:ilvl w:val="0"/>
          <w:numId w:val="1"/>
        </w:numPr>
        <w:tabs>
          <w:tab w:val="left" w:pos="535"/>
          <w:tab w:val="left" w:pos="536"/>
        </w:tabs>
        <w:spacing w:before="4"/>
        <w:ind w:right="331" w:hanging="425"/>
      </w:pPr>
      <w:r>
        <w:t>18 yaşını dolduranlar kendi iradeleri ile 17 yaşını dolduranlar, anne ve babasının bizzat müracaatı veya noterden</w:t>
      </w:r>
      <w:r>
        <w:rPr>
          <w:spacing w:val="-4"/>
        </w:rPr>
        <w:t xml:space="preserve"> </w:t>
      </w:r>
      <w:r>
        <w:t>alacakları</w:t>
      </w:r>
      <w:r>
        <w:rPr>
          <w:spacing w:val="-5"/>
        </w:rPr>
        <w:t xml:space="preserve"> </w:t>
      </w:r>
      <w:r>
        <w:t>anne-baba</w:t>
      </w:r>
      <w:r>
        <w:rPr>
          <w:spacing w:val="-4"/>
        </w:rPr>
        <w:t xml:space="preserve"> </w:t>
      </w:r>
      <w:r>
        <w:t>muvafakati</w:t>
      </w:r>
      <w:r>
        <w:rPr>
          <w:spacing w:val="-2"/>
        </w:rPr>
        <w:t xml:space="preserve"> </w:t>
      </w:r>
      <w:r>
        <w:t>ile</w:t>
      </w:r>
      <w:r>
        <w:rPr>
          <w:spacing w:val="-2"/>
        </w:rPr>
        <w:t xml:space="preserve"> </w:t>
      </w:r>
      <w:r>
        <w:t>16</w:t>
      </w:r>
      <w:r>
        <w:rPr>
          <w:spacing w:val="-4"/>
        </w:rPr>
        <w:t xml:space="preserve"> </w:t>
      </w:r>
      <w:r>
        <w:t>yaşını</w:t>
      </w:r>
      <w:r>
        <w:rPr>
          <w:spacing w:val="-5"/>
        </w:rPr>
        <w:t xml:space="preserve"> </w:t>
      </w:r>
      <w:r>
        <w:t>dolduranlar</w:t>
      </w:r>
      <w:r>
        <w:rPr>
          <w:spacing w:val="-1"/>
        </w:rPr>
        <w:t xml:space="preserve"> </w:t>
      </w:r>
      <w:r>
        <w:t>mahkeme</w:t>
      </w:r>
      <w:r>
        <w:rPr>
          <w:spacing w:val="-4"/>
        </w:rPr>
        <w:t xml:space="preserve"> </w:t>
      </w:r>
      <w:r>
        <w:t>kararı</w:t>
      </w:r>
      <w:r>
        <w:rPr>
          <w:spacing w:val="-5"/>
        </w:rPr>
        <w:t xml:space="preserve"> </w:t>
      </w:r>
      <w:r>
        <w:t>ile</w:t>
      </w:r>
      <w:r>
        <w:rPr>
          <w:spacing w:val="-30"/>
        </w:rPr>
        <w:t xml:space="preserve"> </w:t>
      </w:r>
      <w:r>
        <w:t>evlenebilir.</w:t>
      </w:r>
    </w:p>
    <w:p w:rsidR="002B489C" w:rsidRDefault="00EE2A03">
      <w:pPr>
        <w:pStyle w:val="ListeParagraf"/>
        <w:numPr>
          <w:ilvl w:val="0"/>
          <w:numId w:val="1"/>
        </w:numPr>
        <w:tabs>
          <w:tab w:val="left" w:pos="536"/>
        </w:tabs>
        <w:ind w:right="549" w:hanging="425"/>
        <w:jc w:val="both"/>
      </w:pPr>
      <w:r>
        <w:t>Bayanlar boşandıktan veya dul kaldıktan 300 gün sonra evlenebilirler, boşandıktan veya dul kaldıktan sonraki 10 ay içinde evlenmek isteyen bayanlar, mahkemeden “</w:t>
      </w:r>
      <w:proofErr w:type="spellStart"/>
      <w:r>
        <w:t>İddet</w:t>
      </w:r>
      <w:proofErr w:type="spellEnd"/>
      <w:r>
        <w:t xml:space="preserve"> Kaldırma Kararı” getirmek zorundadır.</w:t>
      </w:r>
    </w:p>
    <w:p w:rsidR="002B489C" w:rsidRDefault="00EE2A03">
      <w:pPr>
        <w:pStyle w:val="ListeParagraf"/>
        <w:numPr>
          <w:ilvl w:val="0"/>
          <w:numId w:val="1"/>
        </w:numPr>
        <w:tabs>
          <w:tab w:val="left" w:pos="536"/>
        </w:tabs>
        <w:spacing w:before="1"/>
        <w:ind w:right="216" w:hanging="425"/>
        <w:jc w:val="both"/>
      </w:pPr>
      <w:r>
        <w:t>Nikâh saatinde 18 yaşını doldurmuş, yanında nüfus cüzdanları bulunan en az iki şahit hazır bulunmalıdır. Nikâh şahidi olabilmek için; reşit, ayırt edebilme gücüne sahip olmak ve şahitliğini yaptığı kişiyi tanımak şarttır.</w:t>
      </w:r>
    </w:p>
    <w:p w:rsidR="00EE2A03" w:rsidRDefault="00EE2A03" w:rsidP="00EE2A03">
      <w:pPr>
        <w:tabs>
          <w:tab w:val="left" w:pos="1440"/>
        </w:tabs>
        <w:spacing w:line="242" w:lineRule="auto"/>
        <w:ind w:left="110" w:right="45"/>
        <w:rPr>
          <w:b/>
        </w:rPr>
      </w:pPr>
      <w:r>
        <w:rPr>
          <w:b/>
          <w:color w:val="FF0000"/>
        </w:rPr>
        <w:t xml:space="preserve">NOT: </w:t>
      </w:r>
      <w:r>
        <w:rPr>
          <w:b/>
        </w:rPr>
        <w:t xml:space="preserve">Müracaatlar hafta içi her gün </w:t>
      </w:r>
      <w:proofErr w:type="gramStart"/>
      <w:r>
        <w:rPr>
          <w:b/>
        </w:rPr>
        <w:t>08:30</w:t>
      </w:r>
      <w:proofErr w:type="gramEnd"/>
      <w:r>
        <w:rPr>
          <w:b/>
        </w:rPr>
        <w:t xml:space="preserve"> - 16:30 saatleri arası aşağıdaki adreste alınmaktadır. </w:t>
      </w:r>
    </w:p>
    <w:p w:rsidR="002B489C" w:rsidRDefault="00EE2A03" w:rsidP="00EE2A03">
      <w:pPr>
        <w:tabs>
          <w:tab w:val="left" w:pos="1440"/>
        </w:tabs>
        <w:spacing w:line="242" w:lineRule="auto"/>
        <w:ind w:left="110" w:right="45"/>
      </w:pPr>
      <w:proofErr w:type="gramStart"/>
      <w:r>
        <w:rPr>
          <w:b/>
        </w:rPr>
        <w:t xml:space="preserve">Adres </w:t>
      </w:r>
      <w:r>
        <w:t>:</w:t>
      </w:r>
      <w:r w:rsidRPr="00EE2A03">
        <w:t>Barbaros</w:t>
      </w:r>
      <w:proofErr w:type="gramEnd"/>
      <w:r w:rsidRPr="00EE2A03">
        <w:t xml:space="preserve"> Mah. Ataşehir Bulvarı C Blok Apt No: 1/5B</w:t>
      </w:r>
      <w:r>
        <w:t xml:space="preserve"> (Mimar Sinan Camii Parkı  </w:t>
      </w:r>
      <w:r w:rsidRPr="00EE2A03">
        <w:t xml:space="preserve">içi)   </w:t>
      </w:r>
      <w:r>
        <w:t xml:space="preserve"> Ataşehir/İSTANBUL</w:t>
      </w:r>
    </w:p>
    <w:p w:rsidR="002B489C" w:rsidRDefault="00EE2A03">
      <w:pPr>
        <w:tabs>
          <w:tab w:val="left" w:pos="1440"/>
        </w:tabs>
        <w:spacing w:line="248" w:lineRule="exact"/>
        <w:ind w:left="110"/>
      </w:pPr>
      <w:r>
        <w:rPr>
          <w:b/>
        </w:rPr>
        <w:t>Telefon</w:t>
      </w:r>
      <w:r>
        <w:rPr>
          <w:b/>
        </w:rPr>
        <w:tab/>
        <w:t xml:space="preserve">: </w:t>
      </w:r>
      <w:r w:rsidRPr="00EE2A03">
        <w:t xml:space="preserve">0 216-688 87 77-78 </w:t>
      </w:r>
      <w:proofErr w:type="spellStart"/>
      <w:proofErr w:type="gramStart"/>
      <w:r>
        <w:rPr>
          <w:b/>
        </w:rPr>
        <w:t>Fax</w:t>
      </w:r>
      <w:proofErr w:type="spellEnd"/>
      <w:r>
        <w:rPr>
          <w:b/>
        </w:rPr>
        <w:t xml:space="preserve"> </w:t>
      </w:r>
      <w:r w:rsidRPr="00EE2A03">
        <w:t>: 0</w:t>
      </w:r>
      <w:proofErr w:type="gramEnd"/>
      <w:r w:rsidRPr="00EE2A03">
        <w:t xml:space="preserve"> 216-688 87 83 </w:t>
      </w:r>
      <w:r>
        <w:rPr>
          <w:b/>
        </w:rPr>
        <w:t xml:space="preserve">E-Posta </w:t>
      </w:r>
      <w:r>
        <w:t>:</w:t>
      </w:r>
      <w:r>
        <w:rPr>
          <w:spacing w:val="-14"/>
        </w:rPr>
        <w:t xml:space="preserve"> </w:t>
      </w:r>
      <w:hyperlink r:id="rId5" w:history="1">
        <w:r w:rsidRPr="009B5BC4">
          <w:rPr>
            <w:rStyle w:val="Kpr"/>
            <w:u w:color="0000FF"/>
          </w:rPr>
          <w:t>atasehir@diyanet.gov.tr</w:t>
        </w:r>
      </w:hyperlink>
    </w:p>
    <w:p w:rsidR="002B489C" w:rsidRDefault="002B489C">
      <w:pPr>
        <w:pStyle w:val="GvdeMetni"/>
        <w:spacing w:before="7"/>
        <w:ind w:left="0" w:firstLine="0"/>
        <w:rPr>
          <w:sz w:val="13"/>
        </w:rPr>
      </w:pPr>
    </w:p>
    <w:p w:rsidR="002B489C" w:rsidRDefault="00EE2A03">
      <w:pPr>
        <w:pStyle w:val="Balk1"/>
        <w:spacing w:before="94"/>
        <w:ind w:left="1718"/>
      </w:pPr>
      <w:r>
        <w:t>“EVLENECEK ÇİFTLERİ TEBRİK EDER, İKİ CİHAN SAADETİ DİLERİZ”</w:t>
      </w:r>
    </w:p>
    <w:sectPr w:rsidR="002B489C">
      <w:type w:val="continuous"/>
      <w:pgSz w:w="11920" w:h="16850"/>
      <w:pgMar w:top="180" w:right="36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A6141"/>
    <w:multiLevelType w:val="hybridMultilevel"/>
    <w:tmpl w:val="AF0AC2FE"/>
    <w:lvl w:ilvl="0" w:tplc="07EA0430">
      <w:numFmt w:val="bullet"/>
      <w:lvlText w:val=""/>
      <w:lvlJc w:val="left"/>
      <w:pPr>
        <w:ind w:left="535" w:hanging="426"/>
      </w:pPr>
      <w:rPr>
        <w:rFonts w:ascii="Wingdings" w:eastAsia="Wingdings" w:hAnsi="Wingdings" w:cs="Wingdings" w:hint="default"/>
        <w:b/>
        <w:bCs/>
        <w:color w:val="FF0000"/>
        <w:w w:val="100"/>
        <w:sz w:val="22"/>
        <w:szCs w:val="22"/>
        <w:lang w:val="tr-TR" w:eastAsia="tr-TR" w:bidi="tr-TR"/>
      </w:rPr>
    </w:lvl>
    <w:lvl w:ilvl="1" w:tplc="22489EA4">
      <w:start w:val="1"/>
      <w:numFmt w:val="decimal"/>
      <w:lvlText w:val="%2."/>
      <w:lvlJc w:val="left"/>
      <w:pPr>
        <w:ind w:left="821" w:hanging="28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2" w:tplc="94529492">
      <w:numFmt w:val="bullet"/>
      <w:lvlText w:val="•"/>
      <w:lvlJc w:val="left"/>
      <w:pPr>
        <w:ind w:left="1945" w:hanging="286"/>
      </w:pPr>
      <w:rPr>
        <w:rFonts w:hint="default"/>
        <w:lang w:val="tr-TR" w:eastAsia="tr-TR" w:bidi="tr-TR"/>
      </w:rPr>
    </w:lvl>
    <w:lvl w:ilvl="3" w:tplc="29DE8ECA">
      <w:numFmt w:val="bullet"/>
      <w:lvlText w:val="•"/>
      <w:lvlJc w:val="left"/>
      <w:pPr>
        <w:ind w:left="3071" w:hanging="286"/>
      </w:pPr>
      <w:rPr>
        <w:rFonts w:hint="default"/>
        <w:lang w:val="tr-TR" w:eastAsia="tr-TR" w:bidi="tr-TR"/>
      </w:rPr>
    </w:lvl>
    <w:lvl w:ilvl="4" w:tplc="5A5A9530">
      <w:numFmt w:val="bullet"/>
      <w:lvlText w:val="•"/>
      <w:lvlJc w:val="left"/>
      <w:pPr>
        <w:ind w:left="4197" w:hanging="286"/>
      </w:pPr>
      <w:rPr>
        <w:rFonts w:hint="default"/>
        <w:lang w:val="tr-TR" w:eastAsia="tr-TR" w:bidi="tr-TR"/>
      </w:rPr>
    </w:lvl>
    <w:lvl w:ilvl="5" w:tplc="E1FAD626">
      <w:numFmt w:val="bullet"/>
      <w:lvlText w:val="•"/>
      <w:lvlJc w:val="left"/>
      <w:pPr>
        <w:ind w:left="5322" w:hanging="286"/>
      </w:pPr>
      <w:rPr>
        <w:rFonts w:hint="default"/>
        <w:lang w:val="tr-TR" w:eastAsia="tr-TR" w:bidi="tr-TR"/>
      </w:rPr>
    </w:lvl>
    <w:lvl w:ilvl="6" w:tplc="2AEAC524">
      <w:numFmt w:val="bullet"/>
      <w:lvlText w:val="•"/>
      <w:lvlJc w:val="left"/>
      <w:pPr>
        <w:ind w:left="6448" w:hanging="286"/>
      </w:pPr>
      <w:rPr>
        <w:rFonts w:hint="default"/>
        <w:lang w:val="tr-TR" w:eastAsia="tr-TR" w:bidi="tr-TR"/>
      </w:rPr>
    </w:lvl>
    <w:lvl w:ilvl="7" w:tplc="AE02109C">
      <w:numFmt w:val="bullet"/>
      <w:lvlText w:val="•"/>
      <w:lvlJc w:val="left"/>
      <w:pPr>
        <w:ind w:left="7574" w:hanging="286"/>
      </w:pPr>
      <w:rPr>
        <w:rFonts w:hint="default"/>
        <w:lang w:val="tr-TR" w:eastAsia="tr-TR" w:bidi="tr-TR"/>
      </w:rPr>
    </w:lvl>
    <w:lvl w:ilvl="8" w:tplc="9A66B796">
      <w:numFmt w:val="bullet"/>
      <w:lvlText w:val="•"/>
      <w:lvlJc w:val="left"/>
      <w:pPr>
        <w:ind w:left="8699" w:hanging="286"/>
      </w:pPr>
      <w:rPr>
        <w:rFonts w:hint="default"/>
        <w:lang w:val="tr-TR" w:eastAsia="tr-TR" w:bidi="tr-TR"/>
      </w:rPr>
    </w:lvl>
  </w:abstractNum>
  <w:abstractNum w:abstractNumId="1" w15:restartNumberingAfterBreak="0">
    <w:nsid w:val="43990E54"/>
    <w:multiLevelType w:val="hybridMultilevel"/>
    <w:tmpl w:val="D99829C2"/>
    <w:lvl w:ilvl="0" w:tplc="58809A94">
      <w:start w:val="1"/>
      <w:numFmt w:val="decimal"/>
      <w:lvlText w:val="%1."/>
      <w:lvlJc w:val="left"/>
      <w:pPr>
        <w:ind w:left="535" w:hanging="426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D0A26594">
      <w:numFmt w:val="bullet"/>
      <w:lvlText w:val="•"/>
      <w:lvlJc w:val="left"/>
      <w:pPr>
        <w:ind w:left="1581" w:hanging="426"/>
      </w:pPr>
      <w:rPr>
        <w:rFonts w:hint="default"/>
        <w:lang w:val="tr-TR" w:eastAsia="tr-TR" w:bidi="tr-TR"/>
      </w:rPr>
    </w:lvl>
    <w:lvl w:ilvl="2" w:tplc="67A0BC9E">
      <w:numFmt w:val="bullet"/>
      <w:lvlText w:val="•"/>
      <w:lvlJc w:val="left"/>
      <w:pPr>
        <w:ind w:left="2622" w:hanging="426"/>
      </w:pPr>
      <w:rPr>
        <w:rFonts w:hint="default"/>
        <w:lang w:val="tr-TR" w:eastAsia="tr-TR" w:bidi="tr-TR"/>
      </w:rPr>
    </w:lvl>
    <w:lvl w:ilvl="3" w:tplc="7406A36C">
      <w:numFmt w:val="bullet"/>
      <w:lvlText w:val="•"/>
      <w:lvlJc w:val="left"/>
      <w:pPr>
        <w:ind w:left="3663" w:hanging="426"/>
      </w:pPr>
      <w:rPr>
        <w:rFonts w:hint="default"/>
        <w:lang w:val="tr-TR" w:eastAsia="tr-TR" w:bidi="tr-TR"/>
      </w:rPr>
    </w:lvl>
    <w:lvl w:ilvl="4" w:tplc="E38028CE">
      <w:numFmt w:val="bullet"/>
      <w:lvlText w:val="•"/>
      <w:lvlJc w:val="left"/>
      <w:pPr>
        <w:ind w:left="4704" w:hanging="426"/>
      </w:pPr>
      <w:rPr>
        <w:rFonts w:hint="default"/>
        <w:lang w:val="tr-TR" w:eastAsia="tr-TR" w:bidi="tr-TR"/>
      </w:rPr>
    </w:lvl>
    <w:lvl w:ilvl="5" w:tplc="D9229E14">
      <w:numFmt w:val="bullet"/>
      <w:lvlText w:val="•"/>
      <w:lvlJc w:val="left"/>
      <w:pPr>
        <w:ind w:left="5745" w:hanging="426"/>
      </w:pPr>
      <w:rPr>
        <w:rFonts w:hint="default"/>
        <w:lang w:val="tr-TR" w:eastAsia="tr-TR" w:bidi="tr-TR"/>
      </w:rPr>
    </w:lvl>
    <w:lvl w:ilvl="6" w:tplc="13120ECA">
      <w:numFmt w:val="bullet"/>
      <w:lvlText w:val="•"/>
      <w:lvlJc w:val="left"/>
      <w:pPr>
        <w:ind w:left="6786" w:hanging="426"/>
      </w:pPr>
      <w:rPr>
        <w:rFonts w:hint="default"/>
        <w:lang w:val="tr-TR" w:eastAsia="tr-TR" w:bidi="tr-TR"/>
      </w:rPr>
    </w:lvl>
    <w:lvl w:ilvl="7" w:tplc="B73ABBD2">
      <w:numFmt w:val="bullet"/>
      <w:lvlText w:val="•"/>
      <w:lvlJc w:val="left"/>
      <w:pPr>
        <w:ind w:left="7827" w:hanging="426"/>
      </w:pPr>
      <w:rPr>
        <w:rFonts w:hint="default"/>
        <w:lang w:val="tr-TR" w:eastAsia="tr-TR" w:bidi="tr-TR"/>
      </w:rPr>
    </w:lvl>
    <w:lvl w:ilvl="8" w:tplc="EEEA2542">
      <w:numFmt w:val="bullet"/>
      <w:lvlText w:val="•"/>
      <w:lvlJc w:val="left"/>
      <w:pPr>
        <w:ind w:left="8868" w:hanging="426"/>
      </w:pPr>
      <w:rPr>
        <w:rFonts w:hint="default"/>
        <w:lang w:val="tr-TR" w:eastAsia="tr-TR" w:bidi="tr-TR"/>
      </w:rPr>
    </w:lvl>
  </w:abstractNum>
  <w:abstractNum w:abstractNumId="2" w15:restartNumberingAfterBreak="0">
    <w:nsid w:val="45D52F41"/>
    <w:multiLevelType w:val="hybridMultilevel"/>
    <w:tmpl w:val="34028802"/>
    <w:lvl w:ilvl="0" w:tplc="250EE69C">
      <w:start w:val="1"/>
      <w:numFmt w:val="decimal"/>
      <w:lvlText w:val="%1."/>
      <w:lvlJc w:val="left"/>
      <w:pPr>
        <w:ind w:left="787" w:hanging="2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73D2A676">
      <w:numFmt w:val="bullet"/>
      <w:lvlText w:val="•"/>
      <w:lvlJc w:val="left"/>
      <w:pPr>
        <w:ind w:left="1797" w:hanging="252"/>
      </w:pPr>
      <w:rPr>
        <w:rFonts w:hint="default"/>
        <w:lang w:val="tr-TR" w:eastAsia="tr-TR" w:bidi="tr-TR"/>
      </w:rPr>
    </w:lvl>
    <w:lvl w:ilvl="2" w:tplc="6D8648F8">
      <w:numFmt w:val="bullet"/>
      <w:lvlText w:val="•"/>
      <w:lvlJc w:val="left"/>
      <w:pPr>
        <w:ind w:left="2814" w:hanging="252"/>
      </w:pPr>
      <w:rPr>
        <w:rFonts w:hint="default"/>
        <w:lang w:val="tr-TR" w:eastAsia="tr-TR" w:bidi="tr-TR"/>
      </w:rPr>
    </w:lvl>
    <w:lvl w:ilvl="3" w:tplc="B8449A1A">
      <w:numFmt w:val="bullet"/>
      <w:lvlText w:val="•"/>
      <w:lvlJc w:val="left"/>
      <w:pPr>
        <w:ind w:left="3831" w:hanging="252"/>
      </w:pPr>
      <w:rPr>
        <w:rFonts w:hint="default"/>
        <w:lang w:val="tr-TR" w:eastAsia="tr-TR" w:bidi="tr-TR"/>
      </w:rPr>
    </w:lvl>
    <w:lvl w:ilvl="4" w:tplc="516E4D70">
      <w:numFmt w:val="bullet"/>
      <w:lvlText w:val="•"/>
      <w:lvlJc w:val="left"/>
      <w:pPr>
        <w:ind w:left="4848" w:hanging="252"/>
      </w:pPr>
      <w:rPr>
        <w:rFonts w:hint="default"/>
        <w:lang w:val="tr-TR" w:eastAsia="tr-TR" w:bidi="tr-TR"/>
      </w:rPr>
    </w:lvl>
    <w:lvl w:ilvl="5" w:tplc="1FC894A8">
      <w:numFmt w:val="bullet"/>
      <w:lvlText w:val="•"/>
      <w:lvlJc w:val="left"/>
      <w:pPr>
        <w:ind w:left="5865" w:hanging="252"/>
      </w:pPr>
      <w:rPr>
        <w:rFonts w:hint="default"/>
        <w:lang w:val="tr-TR" w:eastAsia="tr-TR" w:bidi="tr-TR"/>
      </w:rPr>
    </w:lvl>
    <w:lvl w:ilvl="6" w:tplc="8D5EE85A">
      <w:numFmt w:val="bullet"/>
      <w:lvlText w:val="•"/>
      <w:lvlJc w:val="left"/>
      <w:pPr>
        <w:ind w:left="6882" w:hanging="252"/>
      </w:pPr>
      <w:rPr>
        <w:rFonts w:hint="default"/>
        <w:lang w:val="tr-TR" w:eastAsia="tr-TR" w:bidi="tr-TR"/>
      </w:rPr>
    </w:lvl>
    <w:lvl w:ilvl="7" w:tplc="7820FCE8">
      <w:numFmt w:val="bullet"/>
      <w:lvlText w:val="•"/>
      <w:lvlJc w:val="left"/>
      <w:pPr>
        <w:ind w:left="7899" w:hanging="252"/>
      </w:pPr>
      <w:rPr>
        <w:rFonts w:hint="default"/>
        <w:lang w:val="tr-TR" w:eastAsia="tr-TR" w:bidi="tr-TR"/>
      </w:rPr>
    </w:lvl>
    <w:lvl w:ilvl="8" w:tplc="ED2AFD54">
      <w:numFmt w:val="bullet"/>
      <w:lvlText w:val="•"/>
      <w:lvlJc w:val="left"/>
      <w:pPr>
        <w:ind w:left="8916" w:hanging="252"/>
      </w:pPr>
      <w:rPr>
        <w:rFonts w:hint="default"/>
        <w:lang w:val="tr-TR" w:eastAsia="tr-TR" w:bidi="tr-TR"/>
      </w:rPr>
    </w:lvl>
  </w:abstractNum>
  <w:abstractNum w:abstractNumId="3" w15:restartNumberingAfterBreak="0">
    <w:nsid w:val="6C3B71C3"/>
    <w:multiLevelType w:val="hybridMultilevel"/>
    <w:tmpl w:val="3CB42DCE"/>
    <w:lvl w:ilvl="0" w:tplc="C7C43B00">
      <w:start w:val="1"/>
      <w:numFmt w:val="decimal"/>
      <w:lvlText w:val="%1."/>
      <w:lvlJc w:val="left"/>
      <w:pPr>
        <w:ind w:left="787" w:hanging="2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tr-TR" w:eastAsia="tr-TR" w:bidi="tr-TR"/>
      </w:rPr>
    </w:lvl>
    <w:lvl w:ilvl="1" w:tplc="DB107CF2">
      <w:numFmt w:val="bullet"/>
      <w:lvlText w:val="•"/>
      <w:lvlJc w:val="left"/>
      <w:pPr>
        <w:ind w:left="1797" w:hanging="252"/>
      </w:pPr>
      <w:rPr>
        <w:rFonts w:hint="default"/>
        <w:lang w:val="tr-TR" w:eastAsia="tr-TR" w:bidi="tr-TR"/>
      </w:rPr>
    </w:lvl>
    <w:lvl w:ilvl="2" w:tplc="BB2ABA84">
      <w:numFmt w:val="bullet"/>
      <w:lvlText w:val="•"/>
      <w:lvlJc w:val="left"/>
      <w:pPr>
        <w:ind w:left="2814" w:hanging="252"/>
      </w:pPr>
      <w:rPr>
        <w:rFonts w:hint="default"/>
        <w:lang w:val="tr-TR" w:eastAsia="tr-TR" w:bidi="tr-TR"/>
      </w:rPr>
    </w:lvl>
    <w:lvl w:ilvl="3" w:tplc="DCA66B4A">
      <w:numFmt w:val="bullet"/>
      <w:lvlText w:val="•"/>
      <w:lvlJc w:val="left"/>
      <w:pPr>
        <w:ind w:left="3831" w:hanging="252"/>
      </w:pPr>
      <w:rPr>
        <w:rFonts w:hint="default"/>
        <w:lang w:val="tr-TR" w:eastAsia="tr-TR" w:bidi="tr-TR"/>
      </w:rPr>
    </w:lvl>
    <w:lvl w:ilvl="4" w:tplc="933028FE">
      <w:numFmt w:val="bullet"/>
      <w:lvlText w:val="•"/>
      <w:lvlJc w:val="left"/>
      <w:pPr>
        <w:ind w:left="4848" w:hanging="252"/>
      </w:pPr>
      <w:rPr>
        <w:rFonts w:hint="default"/>
        <w:lang w:val="tr-TR" w:eastAsia="tr-TR" w:bidi="tr-TR"/>
      </w:rPr>
    </w:lvl>
    <w:lvl w:ilvl="5" w:tplc="02889D82">
      <w:numFmt w:val="bullet"/>
      <w:lvlText w:val="•"/>
      <w:lvlJc w:val="left"/>
      <w:pPr>
        <w:ind w:left="5865" w:hanging="252"/>
      </w:pPr>
      <w:rPr>
        <w:rFonts w:hint="default"/>
        <w:lang w:val="tr-TR" w:eastAsia="tr-TR" w:bidi="tr-TR"/>
      </w:rPr>
    </w:lvl>
    <w:lvl w:ilvl="6" w:tplc="26609312">
      <w:numFmt w:val="bullet"/>
      <w:lvlText w:val="•"/>
      <w:lvlJc w:val="left"/>
      <w:pPr>
        <w:ind w:left="6882" w:hanging="252"/>
      </w:pPr>
      <w:rPr>
        <w:rFonts w:hint="default"/>
        <w:lang w:val="tr-TR" w:eastAsia="tr-TR" w:bidi="tr-TR"/>
      </w:rPr>
    </w:lvl>
    <w:lvl w:ilvl="7" w:tplc="A7E48770">
      <w:numFmt w:val="bullet"/>
      <w:lvlText w:val="•"/>
      <w:lvlJc w:val="left"/>
      <w:pPr>
        <w:ind w:left="7899" w:hanging="252"/>
      </w:pPr>
      <w:rPr>
        <w:rFonts w:hint="default"/>
        <w:lang w:val="tr-TR" w:eastAsia="tr-TR" w:bidi="tr-TR"/>
      </w:rPr>
    </w:lvl>
    <w:lvl w:ilvl="8" w:tplc="5F6E68F2">
      <w:numFmt w:val="bullet"/>
      <w:lvlText w:val="•"/>
      <w:lvlJc w:val="left"/>
      <w:pPr>
        <w:ind w:left="8916" w:hanging="252"/>
      </w:pPr>
      <w:rPr>
        <w:rFonts w:hint="default"/>
        <w:lang w:val="tr-TR" w:eastAsia="tr-TR" w:bidi="tr-T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B489C"/>
    <w:rsid w:val="002B489C"/>
    <w:rsid w:val="0053549D"/>
    <w:rsid w:val="00EE2A03"/>
    <w:rsid w:val="00F6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174CC0-8984-4D08-BBBE-6022B1C49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535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35" w:hanging="425"/>
    </w:pPr>
  </w:style>
  <w:style w:type="paragraph" w:styleId="ListeParagraf">
    <w:name w:val="List Paragraph"/>
    <w:basedOn w:val="Normal"/>
    <w:uiPriority w:val="1"/>
    <w:qFormat/>
    <w:pPr>
      <w:ind w:left="535" w:hanging="425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EE2A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tasehir@diyanet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Osman AYDIN</dc:creator>
  <cp:lastModifiedBy>EMRAH GÜL</cp:lastModifiedBy>
  <cp:revision>4</cp:revision>
  <cp:lastPrinted>2018-05-18T12:51:00Z</cp:lastPrinted>
  <dcterms:created xsi:type="dcterms:W3CDTF">2018-05-18T12:45:00Z</dcterms:created>
  <dcterms:modified xsi:type="dcterms:W3CDTF">2019-04-22T11:01:00Z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2018-05-18T00:00:00Z</vt:filetime>
  </property>
</Properties>
</file>