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D99" w:rsidRPr="00724CE3" w:rsidRDefault="00C61D99" w:rsidP="005D640A">
      <w:pPr>
        <w:pStyle w:val="Default"/>
        <w:jc w:val="center"/>
        <w:rPr>
          <w:rFonts w:asciiTheme="minorHAnsi" w:hAnsiTheme="minorHAnsi" w:cstheme="minorHAnsi"/>
          <w:b/>
          <w:bCs/>
          <w:color w:val="auto"/>
          <w:sz w:val="20"/>
          <w:szCs w:val="20"/>
        </w:rPr>
      </w:pPr>
      <w:r w:rsidRPr="00724CE3">
        <w:rPr>
          <w:rFonts w:asciiTheme="minorHAnsi" w:hAnsiTheme="minorHAnsi" w:cstheme="minorHAnsi"/>
          <w:b/>
          <w:bCs/>
          <w:color w:val="auto"/>
          <w:sz w:val="20"/>
          <w:szCs w:val="20"/>
        </w:rPr>
        <w:t>BİR MUKADDES YOLCULUK: HAC</w:t>
      </w:r>
    </w:p>
    <w:p w:rsidR="000872AD" w:rsidRPr="00724CE3" w:rsidRDefault="000872AD" w:rsidP="005D640A">
      <w:pPr>
        <w:pStyle w:val="Default"/>
        <w:jc w:val="center"/>
        <w:rPr>
          <w:rFonts w:asciiTheme="minorHAnsi" w:hAnsiTheme="minorHAnsi" w:cstheme="minorHAnsi"/>
          <w:b/>
          <w:bCs/>
          <w:color w:val="auto"/>
          <w:sz w:val="20"/>
          <w:szCs w:val="20"/>
        </w:rPr>
      </w:pPr>
    </w:p>
    <w:p w:rsidR="000872AD" w:rsidRPr="00724CE3" w:rsidRDefault="000872AD" w:rsidP="005D640A">
      <w:pPr>
        <w:pStyle w:val="Default"/>
        <w:jc w:val="center"/>
        <w:rPr>
          <w:rFonts w:asciiTheme="minorHAnsi" w:hAnsiTheme="minorHAnsi" w:cstheme="minorHAnsi"/>
          <w:color w:val="auto"/>
          <w:sz w:val="20"/>
          <w:szCs w:val="20"/>
        </w:rPr>
      </w:pPr>
      <w:r w:rsidRPr="00724CE3">
        <w:rPr>
          <w:rFonts w:asciiTheme="minorHAnsi" w:hAnsiTheme="minorHAnsi" w:cstheme="minorHAnsi"/>
          <w:noProof/>
          <w:color w:val="auto"/>
          <w:sz w:val="20"/>
          <w:szCs w:val="20"/>
          <w:lang w:eastAsia="tr-TR"/>
        </w:rPr>
        <w:drawing>
          <wp:inline distT="0" distB="0" distL="0" distR="0">
            <wp:extent cx="2645613" cy="1769215"/>
            <wp:effectExtent l="19050" t="0" r="2337"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84310" cy="1795093"/>
                    </a:xfrm>
                    <a:prstGeom prst="rect">
                      <a:avLst/>
                    </a:prstGeom>
                    <a:noFill/>
                    <a:ln>
                      <a:noFill/>
                    </a:ln>
                  </pic:spPr>
                </pic:pic>
              </a:graphicData>
            </a:graphic>
          </wp:inline>
        </w:drawing>
      </w:r>
    </w:p>
    <w:p w:rsidR="00C61D99" w:rsidRPr="00724CE3" w:rsidRDefault="00C61D99" w:rsidP="005D640A">
      <w:pPr>
        <w:pStyle w:val="Default"/>
        <w:ind w:firstLine="567"/>
        <w:rPr>
          <w:rFonts w:asciiTheme="minorHAnsi" w:hAnsiTheme="minorHAnsi" w:cstheme="minorHAnsi"/>
          <w:color w:val="auto"/>
          <w:sz w:val="20"/>
          <w:szCs w:val="20"/>
        </w:rPr>
      </w:pPr>
      <w:r w:rsidRPr="00724CE3">
        <w:rPr>
          <w:rFonts w:asciiTheme="minorHAnsi" w:hAnsiTheme="minorHAnsi" w:cstheme="minorHAnsi"/>
          <w:b/>
          <w:bCs/>
          <w:color w:val="auto"/>
          <w:sz w:val="20"/>
          <w:szCs w:val="20"/>
        </w:rPr>
        <w:t xml:space="preserve">Muhterem Müslümanlar! </w:t>
      </w:r>
    </w:p>
    <w:p w:rsidR="00C61D99" w:rsidRPr="00724CE3" w:rsidRDefault="00C61D99" w:rsidP="005D640A">
      <w:pPr>
        <w:pStyle w:val="Default"/>
        <w:ind w:firstLine="567"/>
        <w:rPr>
          <w:rFonts w:asciiTheme="minorHAnsi" w:hAnsiTheme="minorHAnsi" w:cstheme="minorHAnsi"/>
          <w:color w:val="auto"/>
          <w:sz w:val="20"/>
          <w:szCs w:val="20"/>
        </w:rPr>
      </w:pPr>
      <w:r w:rsidRPr="00724CE3">
        <w:rPr>
          <w:rFonts w:asciiTheme="minorHAnsi" w:hAnsiTheme="minorHAnsi" w:cstheme="minorHAnsi"/>
          <w:color w:val="auto"/>
          <w:sz w:val="20"/>
          <w:szCs w:val="20"/>
        </w:rPr>
        <w:t xml:space="preserve">Yüce Rabbimiz Kur’an-ı Kerim’de şöyle buyurur: </w:t>
      </w:r>
      <w:r w:rsidRPr="00724CE3">
        <w:rPr>
          <w:rFonts w:asciiTheme="minorHAnsi" w:hAnsiTheme="minorHAnsi" w:cstheme="minorHAnsi"/>
          <w:b/>
          <w:bCs/>
          <w:color w:val="auto"/>
          <w:sz w:val="20"/>
          <w:szCs w:val="20"/>
        </w:rPr>
        <w:t xml:space="preserve">“İnsanlar için yapılmış ilk ev, Mekke’de inşa edilen, âlemlere bereket ve hidayet kaynağı olan Kâbe’dir. Orada apaçık deliller, İbrahim’in makamı vardır. Oraya giren emniyette olur. Gitmeye gücü yetenin Kâbe’yi haccetmesi, Allah’ın insanlar üzerinde bir hakkıdır. Kim bunu inkâr ederse bilmelidir ki, Allah bütün âlemlerden müstağnidir.”1 </w:t>
      </w:r>
    </w:p>
    <w:p w:rsidR="00C61D99" w:rsidRPr="00724CE3" w:rsidRDefault="005D640A" w:rsidP="00C61D99">
      <w:pPr>
        <w:pStyle w:val="Default"/>
        <w:rPr>
          <w:rFonts w:asciiTheme="minorHAnsi" w:hAnsiTheme="minorHAnsi" w:cstheme="minorHAnsi"/>
          <w:color w:val="auto"/>
          <w:sz w:val="20"/>
          <w:szCs w:val="20"/>
        </w:rPr>
      </w:pPr>
      <w:r w:rsidRPr="00724CE3">
        <w:rPr>
          <w:rFonts w:asciiTheme="minorHAnsi" w:hAnsiTheme="minorHAnsi" w:cstheme="minorHAnsi"/>
          <w:b/>
          <w:bCs/>
          <w:i/>
          <w:iCs/>
          <w:color w:val="auto"/>
          <w:sz w:val="20"/>
          <w:szCs w:val="20"/>
        </w:rPr>
        <w:t xml:space="preserve"> </w:t>
      </w:r>
    </w:p>
    <w:p w:rsidR="00C61D99" w:rsidRPr="00724CE3" w:rsidRDefault="00C61D99" w:rsidP="005D640A">
      <w:pPr>
        <w:pStyle w:val="Default"/>
        <w:ind w:firstLine="567"/>
        <w:rPr>
          <w:rFonts w:asciiTheme="minorHAnsi" w:hAnsiTheme="minorHAnsi" w:cstheme="minorHAnsi"/>
          <w:color w:val="auto"/>
          <w:sz w:val="20"/>
          <w:szCs w:val="20"/>
        </w:rPr>
      </w:pPr>
      <w:r w:rsidRPr="00724CE3">
        <w:rPr>
          <w:rFonts w:asciiTheme="minorHAnsi" w:hAnsiTheme="minorHAnsi" w:cstheme="minorHAnsi"/>
          <w:b/>
          <w:bCs/>
          <w:color w:val="auto"/>
          <w:sz w:val="20"/>
          <w:szCs w:val="20"/>
        </w:rPr>
        <w:t xml:space="preserve">Aziz Müminler! </w:t>
      </w:r>
    </w:p>
    <w:p w:rsidR="00C61D99" w:rsidRPr="00724CE3" w:rsidRDefault="00C61D99" w:rsidP="005D640A">
      <w:pPr>
        <w:pStyle w:val="Default"/>
        <w:ind w:firstLine="567"/>
        <w:rPr>
          <w:rFonts w:asciiTheme="minorHAnsi" w:hAnsiTheme="minorHAnsi" w:cstheme="minorHAnsi"/>
          <w:color w:val="auto"/>
          <w:sz w:val="20"/>
          <w:szCs w:val="20"/>
        </w:rPr>
      </w:pPr>
      <w:r w:rsidRPr="00724CE3">
        <w:rPr>
          <w:rFonts w:asciiTheme="minorHAnsi" w:hAnsiTheme="minorHAnsi" w:cstheme="minorHAnsi"/>
          <w:color w:val="auto"/>
          <w:sz w:val="20"/>
          <w:szCs w:val="20"/>
        </w:rPr>
        <w:t xml:space="preserve">Hac, Peygamber Efendimizin ifadesiyle, İslam binasının üzerine oturduğu beş temel esastan biridir. Hac, Rabbimizin rızasını kazanmak için Kâbe’yi tavaf etmek, Arafat’ta vakfeye durmaktır. Mübarek bir yolculukla dünyanın dört bir yanından Mekke’ye gelen müminlerin, uzaklarda iken günde beş vakit yöneldikleri Kâbe’nin gölgesinde buluşmalarıdır. Allah’ın evini ziyaret için yola çıkan bu müminlere Kur’an-ı Kerim’de şöyle seslenilir: </w:t>
      </w:r>
      <w:r w:rsidRPr="00724CE3">
        <w:rPr>
          <w:rFonts w:asciiTheme="minorHAnsi" w:hAnsiTheme="minorHAnsi" w:cstheme="minorHAnsi"/>
          <w:b/>
          <w:bCs/>
          <w:color w:val="auto"/>
          <w:sz w:val="20"/>
          <w:szCs w:val="20"/>
        </w:rPr>
        <w:t xml:space="preserve">“Hac bilinen aylardadır. Kim o aylarda hacca karar verip niyet ederse, bilsin ki hac sırasında cinsel davranışlarda bulunmak, günah işlemek ve kavga etmek yoktur. Siz ne hayır yaparsanız Allah onu bilir. Ahiret için azık toplayın. Kuşkusuz, azığın en hayırlısı takvadır. Ey akıl sahipleri, bana karşı gelmekten sakının!”2 </w:t>
      </w:r>
    </w:p>
    <w:p w:rsidR="00C61D99" w:rsidRPr="00724CE3" w:rsidRDefault="00C61D99" w:rsidP="005D640A">
      <w:pPr>
        <w:pStyle w:val="Default"/>
        <w:ind w:firstLine="567"/>
        <w:rPr>
          <w:rFonts w:asciiTheme="minorHAnsi" w:hAnsiTheme="minorHAnsi" w:cstheme="minorHAnsi"/>
          <w:color w:val="auto"/>
          <w:sz w:val="20"/>
          <w:szCs w:val="20"/>
        </w:rPr>
      </w:pPr>
      <w:r w:rsidRPr="00724CE3">
        <w:rPr>
          <w:rFonts w:asciiTheme="minorHAnsi" w:hAnsiTheme="minorHAnsi" w:cstheme="minorHAnsi"/>
          <w:b/>
          <w:bCs/>
          <w:color w:val="auto"/>
          <w:sz w:val="20"/>
          <w:szCs w:val="20"/>
        </w:rPr>
        <w:t xml:space="preserve">Kıymetli Müslümanlar! </w:t>
      </w:r>
    </w:p>
    <w:p w:rsidR="00C61D99" w:rsidRPr="00724CE3" w:rsidRDefault="00C61D99" w:rsidP="005D640A">
      <w:pPr>
        <w:pStyle w:val="Default"/>
        <w:ind w:firstLine="567"/>
        <w:rPr>
          <w:rFonts w:asciiTheme="minorHAnsi" w:hAnsiTheme="minorHAnsi" w:cstheme="minorHAnsi"/>
          <w:color w:val="auto"/>
          <w:sz w:val="20"/>
          <w:szCs w:val="20"/>
        </w:rPr>
      </w:pPr>
      <w:r w:rsidRPr="00724CE3">
        <w:rPr>
          <w:rFonts w:asciiTheme="minorHAnsi" w:hAnsiTheme="minorHAnsi" w:cstheme="minorHAnsi"/>
          <w:color w:val="auto"/>
          <w:sz w:val="20"/>
          <w:szCs w:val="20"/>
        </w:rPr>
        <w:t xml:space="preserve">Hacca niyet edip yola düşen Müslüman, bedeniyle ihrama, ruhuyla takva elbisesine bürünür. Allah ve </w:t>
      </w:r>
      <w:proofErr w:type="spellStart"/>
      <w:r w:rsidRPr="00724CE3">
        <w:rPr>
          <w:rFonts w:asciiTheme="minorHAnsi" w:hAnsiTheme="minorHAnsi" w:cstheme="minorHAnsi"/>
          <w:color w:val="auto"/>
          <w:sz w:val="20"/>
          <w:szCs w:val="20"/>
        </w:rPr>
        <w:t>Resûlü’nün</w:t>
      </w:r>
      <w:proofErr w:type="spellEnd"/>
      <w:r w:rsidRPr="00724CE3">
        <w:rPr>
          <w:rFonts w:asciiTheme="minorHAnsi" w:hAnsiTheme="minorHAnsi" w:cstheme="minorHAnsi"/>
          <w:color w:val="auto"/>
          <w:sz w:val="20"/>
          <w:szCs w:val="20"/>
        </w:rPr>
        <w:t xml:space="preserve"> emirlerine tabi olacağına, her türlü günah, kötülük ve çirkinlikten uzak duracağına söz verir. Renkleri, dilleri, ülkeleri farklı ama gayeleri aynı olan mümin kardeşleriyle birlikte </w:t>
      </w:r>
      <w:proofErr w:type="spellStart"/>
      <w:r w:rsidRPr="00724CE3">
        <w:rPr>
          <w:rFonts w:asciiTheme="minorHAnsi" w:hAnsiTheme="minorHAnsi" w:cstheme="minorHAnsi"/>
          <w:color w:val="auto"/>
          <w:sz w:val="20"/>
          <w:szCs w:val="20"/>
        </w:rPr>
        <w:t>telbiye</w:t>
      </w:r>
      <w:proofErr w:type="spellEnd"/>
      <w:r w:rsidRPr="00724CE3">
        <w:rPr>
          <w:rFonts w:asciiTheme="minorHAnsi" w:hAnsiTheme="minorHAnsi" w:cstheme="minorHAnsi"/>
          <w:color w:val="auto"/>
          <w:sz w:val="20"/>
          <w:szCs w:val="20"/>
        </w:rPr>
        <w:t xml:space="preserve"> getirerek şöyle niyazda bulunur: </w:t>
      </w:r>
    </w:p>
    <w:p w:rsidR="000872AD" w:rsidRPr="00724CE3" w:rsidRDefault="000872AD" w:rsidP="000872AD">
      <w:pPr>
        <w:pStyle w:val="Default"/>
        <w:ind w:firstLine="567"/>
        <w:jc w:val="center"/>
        <w:rPr>
          <w:rFonts w:asciiTheme="minorHAnsi" w:hAnsiTheme="minorHAnsi" w:cstheme="minorHAnsi"/>
          <w:color w:val="auto"/>
          <w:sz w:val="20"/>
          <w:szCs w:val="20"/>
        </w:rPr>
      </w:pPr>
      <w:r w:rsidRPr="00724CE3">
        <w:rPr>
          <w:rFonts w:asciiTheme="minorHAnsi" w:hAnsiTheme="minorHAnsi" w:cstheme="minorHAnsi"/>
          <w:noProof/>
          <w:color w:val="auto"/>
          <w:sz w:val="20"/>
          <w:szCs w:val="20"/>
          <w:lang w:eastAsia="tr-TR"/>
        </w:rPr>
        <w:drawing>
          <wp:inline distT="0" distB="0" distL="0" distR="0">
            <wp:extent cx="2445879" cy="705632"/>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03220" cy="722175"/>
                    </a:xfrm>
                    <a:prstGeom prst="rect">
                      <a:avLst/>
                    </a:prstGeom>
                    <a:noFill/>
                    <a:ln>
                      <a:noFill/>
                    </a:ln>
                  </pic:spPr>
                </pic:pic>
              </a:graphicData>
            </a:graphic>
          </wp:inline>
        </w:drawing>
      </w:r>
    </w:p>
    <w:p w:rsidR="00C61D99" w:rsidRPr="00724CE3" w:rsidRDefault="00C61D99" w:rsidP="00C61D99">
      <w:pPr>
        <w:pStyle w:val="Default"/>
        <w:rPr>
          <w:rFonts w:asciiTheme="minorHAnsi" w:hAnsiTheme="minorHAnsi" w:cstheme="minorHAnsi"/>
          <w:color w:val="auto"/>
          <w:sz w:val="20"/>
          <w:szCs w:val="20"/>
        </w:rPr>
      </w:pPr>
      <w:r w:rsidRPr="00724CE3">
        <w:rPr>
          <w:rFonts w:asciiTheme="minorHAnsi" w:hAnsiTheme="minorHAnsi" w:cstheme="minorHAnsi"/>
          <w:b/>
          <w:bCs/>
          <w:color w:val="auto"/>
          <w:sz w:val="20"/>
          <w:szCs w:val="20"/>
        </w:rPr>
        <w:t xml:space="preserve">“Buyur Allah’ım buyur! Emrindeyim buyur! Senin hiçbir ortağın yoktur. Allah’ım buyur! </w:t>
      </w:r>
      <w:proofErr w:type="spellStart"/>
      <w:r w:rsidRPr="00724CE3">
        <w:rPr>
          <w:rFonts w:asciiTheme="minorHAnsi" w:hAnsiTheme="minorHAnsi" w:cstheme="minorHAnsi"/>
          <w:b/>
          <w:bCs/>
          <w:color w:val="auto"/>
          <w:sz w:val="20"/>
          <w:szCs w:val="20"/>
        </w:rPr>
        <w:t>Hamd</w:t>
      </w:r>
      <w:proofErr w:type="spellEnd"/>
      <w:r w:rsidRPr="00724CE3">
        <w:rPr>
          <w:rFonts w:asciiTheme="minorHAnsi" w:hAnsiTheme="minorHAnsi" w:cstheme="minorHAnsi"/>
          <w:b/>
          <w:bCs/>
          <w:color w:val="auto"/>
          <w:sz w:val="20"/>
          <w:szCs w:val="20"/>
        </w:rPr>
        <w:t xml:space="preserve"> sana mahsustur. Nimet de senin, mülk de senindir. Senin hiçbir ortağın yoktur.”3 </w:t>
      </w:r>
    </w:p>
    <w:p w:rsidR="00C61D99" w:rsidRPr="00724CE3" w:rsidRDefault="00C61D99" w:rsidP="00C61D99">
      <w:pPr>
        <w:pStyle w:val="Default"/>
        <w:rPr>
          <w:rFonts w:asciiTheme="minorHAnsi" w:hAnsiTheme="minorHAnsi" w:cstheme="minorHAnsi"/>
          <w:color w:val="auto"/>
          <w:sz w:val="20"/>
          <w:szCs w:val="20"/>
        </w:rPr>
      </w:pPr>
      <w:r w:rsidRPr="00724CE3">
        <w:rPr>
          <w:rFonts w:asciiTheme="minorHAnsi" w:hAnsiTheme="minorHAnsi" w:cstheme="minorHAnsi"/>
          <w:color w:val="auto"/>
          <w:sz w:val="20"/>
          <w:szCs w:val="20"/>
        </w:rPr>
        <w:t xml:space="preserve">Peygamberimiz, “müminin </w:t>
      </w:r>
      <w:proofErr w:type="spellStart"/>
      <w:r w:rsidRPr="00724CE3">
        <w:rPr>
          <w:rFonts w:asciiTheme="minorHAnsi" w:hAnsiTheme="minorHAnsi" w:cstheme="minorHAnsi"/>
          <w:color w:val="auto"/>
          <w:sz w:val="20"/>
          <w:szCs w:val="20"/>
        </w:rPr>
        <w:t>telbiye</w:t>
      </w:r>
      <w:proofErr w:type="spellEnd"/>
      <w:r w:rsidRPr="00724CE3">
        <w:rPr>
          <w:rFonts w:asciiTheme="minorHAnsi" w:hAnsiTheme="minorHAnsi" w:cstheme="minorHAnsi"/>
          <w:color w:val="auto"/>
          <w:sz w:val="20"/>
          <w:szCs w:val="20"/>
        </w:rPr>
        <w:t xml:space="preserve"> getiren sesine taşların, ağaçların hatta toprağın eşlik ettiğini” söyler.4</w:t>
      </w:r>
    </w:p>
    <w:p w:rsidR="00C61D99" w:rsidRPr="00724CE3" w:rsidRDefault="00C61D99" w:rsidP="00C61D99">
      <w:pPr>
        <w:pStyle w:val="Default"/>
        <w:rPr>
          <w:rFonts w:asciiTheme="minorHAnsi" w:hAnsiTheme="minorHAnsi" w:cstheme="minorHAnsi"/>
          <w:color w:val="auto"/>
          <w:sz w:val="20"/>
          <w:szCs w:val="20"/>
        </w:rPr>
      </w:pPr>
      <w:r w:rsidRPr="00724CE3">
        <w:rPr>
          <w:rFonts w:asciiTheme="minorHAnsi" w:hAnsiTheme="minorHAnsi" w:cstheme="minorHAnsi"/>
          <w:color w:val="auto"/>
          <w:sz w:val="20"/>
          <w:szCs w:val="20"/>
        </w:rPr>
        <w:t xml:space="preserve">Muhteşem bir kâinat korosu hacı adayıyla beraber duaya durur. </w:t>
      </w:r>
    </w:p>
    <w:p w:rsidR="00C61D99" w:rsidRPr="00724CE3" w:rsidRDefault="00C61D99" w:rsidP="005D640A">
      <w:pPr>
        <w:pStyle w:val="Default"/>
        <w:ind w:firstLine="567"/>
        <w:rPr>
          <w:rFonts w:asciiTheme="minorHAnsi" w:hAnsiTheme="minorHAnsi" w:cstheme="minorHAnsi"/>
          <w:color w:val="auto"/>
          <w:sz w:val="20"/>
          <w:szCs w:val="20"/>
        </w:rPr>
      </w:pPr>
      <w:r w:rsidRPr="00724CE3">
        <w:rPr>
          <w:rFonts w:asciiTheme="minorHAnsi" w:hAnsiTheme="minorHAnsi" w:cstheme="minorHAnsi"/>
          <w:b/>
          <w:bCs/>
          <w:color w:val="auto"/>
          <w:sz w:val="20"/>
          <w:szCs w:val="20"/>
        </w:rPr>
        <w:t xml:space="preserve">Muhterem Müminler! </w:t>
      </w:r>
      <w:bookmarkStart w:id="0" w:name="_GoBack"/>
      <w:bookmarkEnd w:id="0"/>
    </w:p>
    <w:p w:rsidR="00C61D99" w:rsidRPr="00724CE3" w:rsidRDefault="00C61D99" w:rsidP="005D640A">
      <w:pPr>
        <w:pStyle w:val="Default"/>
        <w:ind w:firstLine="567"/>
        <w:rPr>
          <w:rFonts w:asciiTheme="minorHAnsi" w:hAnsiTheme="minorHAnsi" w:cstheme="minorHAnsi"/>
          <w:color w:val="auto"/>
          <w:sz w:val="20"/>
          <w:szCs w:val="20"/>
        </w:rPr>
      </w:pPr>
      <w:proofErr w:type="spellStart"/>
      <w:r w:rsidRPr="00724CE3">
        <w:rPr>
          <w:rFonts w:asciiTheme="minorHAnsi" w:hAnsiTheme="minorHAnsi" w:cstheme="minorHAnsi"/>
          <w:color w:val="auto"/>
          <w:sz w:val="20"/>
          <w:szCs w:val="20"/>
        </w:rPr>
        <w:t>Resûl</w:t>
      </w:r>
      <w:proofErr w:type="spellEnd"/>
      <w:r w:rsidRPr="00724CE3">
        <w:rPr>
          <w:rFonts w:asciiTheme="minorHAnsi" w:hAnsiTheme="minorHAnsi" w:cstheme="minorHAnsi"/>
          <w:color w:val="auto"/>
          <w:sz w:val="20"/>
          <w:szCs w:val="20"/>
        </w:rPr>
        <w:t xml:space="preserve">-i Ekrem Efendimizin müjdesi, adım adım haccı yaşayan her Müslüman’ın yüreğinde karşılık bulur: </w:t>
      </w:r>
      <w:r w:rsidRPr="00724CE3">
        <w:rPr>
          <w:rFonts w:asciiTheme="minorHAnsi" w:hAnsiTheme="minorHAnsi" w:cstheme="minorHAnsi"/>
          <w:b/>
          <w:bCs/>
          <w:color w:val="auto"/>
          <w:sz w:val="20"/>
          <w:szCs w:val="20"/>
        </w:rPr>
        <w:t xml:space="preserve">“Allah tarafından kabul edilmiş haccın karşılığı ancak cennettir.”5 </w:t>
      </w:r>
      <w:r w:rsidRPr="00724CE3">
        <w:rPr>
          <w:rFonts w:asciiTheme="minorHAnsi" w:hAnsiTheme="minorHAnsi" w:cstheme="minorHAnsi"/>
          <w:color w:val="auto"/>
          <w:sz w:val="20"/>
          <w:szCs w:val="20"/>
        </w:rPr>
        <w:lastRenderedPageBreak/>
        <w:t xml:space="preserve">Bu müjdeye nail olmak isteyen hacı adayları </w:t>
      </w:r>
      <w:r w:rsidR="005D640A" w:rsidRPr="00724CE3">
        <w:rPr>
          <w:rFonts w:asciiTheme="minorHAnsi" w:hAnsiTheme="minorHAnsi" w:cstheme="minorHAnsi"/>
          <w:color w:val="auto"/>
          <w:sz w:val="20"/>
          <w:szCs w:val="20"/>
        </w:rPr>
        <w:t xml:space="preserve">önce </w:t>
      </w:r>
      <w:r w:rsidRPr="00724CE3">
        <w:rPr>
          <w:rFonts w:asciiTheme="minorHAnsi" w:hAnsiTheme="minorHAnsi" w:cstheme="minorHAnsi"/>
          <w:color w:val="auto"/>
          <w:sz w:val="20"/>
          <w:szCs w:val="20"/>
        </w:rPr>
        <w:t>Arafat’a çıkar,</w:t>
      </w:r>
      <w:r w:rsidR="005D640A" w:rsidRPr="00724CE3">
        <w:rPr>
          <w:rFonts w:asciiTheme="minorHAnsi" w:hAnsiTheme="minorHAnsi" w:cstheme="minorHAnsi"/>
          <w:color w:val="auto"/>
          <w:sz w:val="20"/>
          <w:szCs w:val="20"/>
        </w:rPr>
        <w:t xml:space="preserve"> arkasından sırasıyla </w:t>
      </w:r>
      <w:proofErr w:type="spellStart"/>
      <w:r w:rsidR="005D640A" w:rsidRPr="00724CE3">
        <w:rPr>
          <w:rFonts w:asciiTheme="minorHAnsi" w:hAnsiTheme="minorHAnsi" w:cstheme="minorHAnsi"/>
          <w:color w:val="auto"/>
          <w:sz w:val="20"/>
          <w:szCs w:val="20"/>
        </w:rPr>
        <w:t>müzdelife</w:t>
      </w:r>
      <w:proofErr w:type="spellEnd"/>
      <w:r w:rsidR="005D640A" w:rsidRPr="00724CE3">
        <w:rPr>
          <w:rFonts w:asciiTheme="minorHAnsi" w:hAnsiTheme="minorHAnsi" w:cstheme="minorHAnsi"/>
          <w:color w:val="auto"/>
          <w:sz w:val="20"/>
          <w:szCs w:val="20"/>
        </w:rPr>
        <w:t xml:space="preserve"> ve </w:t>
      </w:r>
      <w:proofErr w:type="spellStart"/>
      <w:r w:rsidR="005D640A" w:rsidRPr="00724CE3">
        <w:rPr>
          <w:rFonts w:asciiTheme="minorHAnsi" w:hAnsiTheme="minorHAnsi" w:cstheme="minorHAnsi"/>
          <w:color w:val="auto"/>
          <w:sz w:val="20"/>
          <w:szCs w:val="20"/>
        </w:rPr>
        <w:t>mina</w:t>
      </w:r>
      <w:proofErr w:type="spellEnd"/>
      <w:r w:rsidR="005D640A" w:rsidRPr="00724CE3">
        <w:rPr>
          <w:rFonts w:asciiTheme="minorHAnsi" w:hAnsiTheme="minorHAnsi" w:cstheme="minorHAnsi"/>
          <w:color w:val="auto"/>
          <w:sz w:val="20"/>
          <w:szCs w:val="20"/>
        </w:rPr>
        <w:t xml:space="preserve"> da hacca ait görevlerini büyük bir coşku ile yerine getirirler. </w:t>
      </w:r>
      <w:r w:rsidRPr="00724CE3">
        <w:rPr>
          <w:rFonts w:asciiTheme="minorHAnsi" w:hAnsiTheme="minorHAnsi" w:cstheme="minorHAnsi"/>
          <w:color w:val="auto"/>
          <w:sz w:val="20"/>
          <w:szCs w:val="20"/>
        </w:rPr>
        <w:t xml:space="preserve"> </w:t>
      </w:r>
      <w:r w:rsidR="005D640A" w:rsidRPr="00724CE3">
        <w:rPr>
          <w:rFonts w:asciiTheme="minorHAnsi" w:hAnsiTheme="minorHAnsi" w:cstheme="minorHAnsi"/>
          <w:color w:val="auto"/>
          <w:sz w:val="20"/>
          <w:szCs w:val="20"/>
        </w:rPr>
        <w:t xml:space="preserve"> </w:t>
      </w:r>
    </w:p>
    <w:p w:rsidR="00C61D99" w:rsidRPr="00724CE3" w:rsidRDefault="00C61D99" w:rsidP="00C61D99">
      <w:pPr>
        <w:pStyle w:val="Default"/>
        <w:rPr>
          <w:rFonts w:asciiTheme="minorHAnsi" w:hAnsiTheme="minorHAnsi" w:cstheme="minorHAnsi"/>
          <w:color w:val="auto"/>
          <w:sz w:val="20"/>
          <w:szCs w:val="20"/>
        </w:rPr>
      </w:pPr>
      <w:r w:rsidRPr="00724CE3">
        <w:rPr>
          <w:rFonts w:asciiTheme="minorHAnsi" w:hAnsiTheme="minorHAnsi" w:cstheme="minorHAnsi"/>
          <w:color w:val="auto"/>
          <w:sz w:val="20"/>
          <w:szCs w:val="20"/>
        </w:rPr>
        <w:t xml:space="preserve">Hac esnasında kesilen kurbanlar ise Allah’ın nişaneleridir. Ancak kesilen hayvanların ne etleri, ne de kanları Rabbimize ulaşacaktır. O’na ulaşacak olan yalnızca takvamızdır. </w:t>
      </w:r>
    </w:p>
    <w:p w:rsidR="00C61D99" w:rsidRPr="00724CE3" w:rsidRDefault="00C61D99" w:rsidP="005D640A">
      <w:pPr>
        <w:pStyle w:val="Default"/>
        <w:ind w:firstLine="567"/>
        <w:rPr>
          <w:rFonts w:asciiTheme="minorHAnsi" w:hAnsiTheme="minorHAnsi" w:cstheme="minorHAnsi"/>
          <w:color w:val="auto"/>
          <w:sz w:val="20"/>
          <w:szCs w:val="20"/>
        </w:rPr>
      </w:pPr>
      <w:r w:rsidRPr="00724CE3">
        <w:rPr>
          <w:rFonts w:asciiTheme="minorHAnsi" w:hAnsiTheme="minorHAnsi" w:cstheme="minorHAnsi"/>
          <w:b/>
          <w:bCs/>
          <w:color w:val="auto"/>
          <w:sz w:val="20"/>
          <w:szCs w:val="20"/>
        </w:rPr>
        <w:t xml:space="preserve">Aziz Müslümanlar! </w:t>
      </w:r>
    </w:p>
    <w:p w:rsidR="00C61D99" w:rsidRPr="00724CE3" w:rsidRDefault="00C61D99" w:rsidP="005D640A">
      <w:pPr>
        <w:pStyle w:val="Default"/>
        <w:ind w:firstLine="567"/>
        <w:rPr>
          <w:rFonts w:asciiTheme="minorHAnsi" w:hAnsiTheme="minorHAnsi" w:cstheme="minorHAnsi"/>
          <w:color w:val="auto"/>
          <w:sz w:val="20"/>
          <w:szCs w:val="20"/>
        </w:rPr>
      </w:pPr>
      <w:r w:rsidRPr="00724CE3">
        <w:rPr>
          <w:rFonts w:asciiTheme="minorHAnsi" w:hAnsiTheme="minorHAnsi" w:cstheme="minorHAnsi"/>
          <w:color w:val="auto"/>
          <w:sz w:val="20"/>
          <w:szCs w:val="20"/>
        </w:rPr>
        <w:t xml:space="preserve">Hac, mümin için tam manasıyla bir dönüm noktasıdır. Hacılar Hz. İbrahim’in vefasını, Hz. İsmail’in teslimiyetini, Hz. Hacer’in tevekkülünü kuşanır. Onlar gibi Hak yoluna canını kurban etmeye adanır. Peygamberimizin ayak izlerinin olduğu yerlerde dolaşan her hacı, sabrı, şükrü, dirilişi ve huzuru bir arada yaşar. Bu kutsal yolculuk için heybesini takva azığıyla dolduran mümin, azığını tüketmemek adına her türlü kötü söz ve olumsuz davranıştan uzak durmalıdır. Hac ibadetini yaparken hiçbir canlıyı incitmemeli ve tabiata asla zarar vermemelidir. O güne kadar yaptığı hataları ve işlediği günahları arkasında bırakarak mübarek beldelerden ayrılan hacı, kalan hayatında bir daha bu yanlışlara dönmemelidir. </w:t>
      </w:r>
    </w:p>
    <w:p w:rsidR="004F1C6A" w:rsidRPr="00724CE3" w:rsidRDefault="00C61D99" w:rsidP="004F1C6A">
      <w:pPr>
        <w:pStyle w:val="Default"/>
        <w:rPr>
          <w:rFonts w:asciiTheme="minorHAnsi" w:hAnsiTheme="minorHAnsi" w:cstheme="minorHAnsi"/>
          <w:b/>
          <w:bCs/>
          <w:color w:val="auto"/>
          <w:sz w:val="20"/>
          <w:szCs w:val="20"/>
        </w:rPr>
      </w:pPr>
      <w:r w:rsidRPr="00724CE3">
        <w:rPr>
          <w:rFonts w:asciiTheme="minorHAnsi" w:hAnsiTheme="minorHAnsi" w:cstheme="minorHAnsi"/>
          <w:color w:val="auto"/>
          <w:sz w:val="20"/>
          <w:szCs w:val="20"/>
        </w:rPr>
        <w:t xml:space="preserve">Bu vesile ile cemaatimizden hacca gidecek olan bütün kardeşlerimizin haclarının </w:t>
      </w:r>
      <w:proofErr w:type="spellStart"/>
      <w:r w:rsidRPr="00724CE3">
        <w:rPr>
          <w:rFonts w:asciiTheme="minorHAnsi" w:hAnsiTheme="minorHAnsi" w:cstheme="minorHAnsi"/>
          <w:color w:val="auto"/>
          <w:sz w:val="20"/>
          <w:szCs w:val="20"/>
        </w:rPr>
        <w:t>mebrur</w:t>
      </w:r>
      <w:proofErr w:type="spellEnd"/>
      <w:r w:rsidRPr="00724CE3">
        <w:rPr>
          <w:rFonts w:asciiTheme="minorHAnsi" w:hAnsiTheme="minorHAnsi" w:cstheme="minorHAnsi"/>
          <w:color w:val="auto"/>
          <w:sz w:val="20"/>
          <w:szCs w:val="20"/>
        </w:rPr>
        <w:t xml:space="preserve"> olmasını Yüce Rabbimden niyaz ediyorum. Hutbemi </w:t>
      </w:r>
      <w:proofErr w:type="spellStart"/>
      <w:r w:rsidRPr="00724CE3">
        <w:rPr>
          <w:rFonts w:asciiTheme="minorHAnsi" w:hAnsiTheme="minorHAnsi" w:cstheme="minorHAnsi"/>
          <w:color w:val="auto"/>
          <w:sz w:val="20"/>
          <w:szCs w:val="20"/>
        </w:rPr>
        <w:t>Resûl</w:t>
      </w:r>
      <w:proofErr w:type="spellEnd"/>
      <w:r w:rsidRPr="00724CE3">
        <w:rPr>
          <w:rFonts w:asciiTheme="minorHAnsi" w:hAnsiTheme="minorHAnsi" w:cstheme="minorHAnsi"/>
          <w:color w:val="auto"/>
          <w:sz w:val="20"/>
          <w:szCs w:val="20"/>
        </w:rPr>
        <w:t xml:space="preserve">-i Ekrem (s.a.s)’in şu hadisiyle bitiriyorum: </w:t>
      </w:r>
      <w:r w:rsidRPr="00724CE3">
        <w:rPr>
          <w:rFonts w:asciiTheme="minorHAnsi" w:hAnsiTheme="minorHAnsi" w:cstheme="minorHAnsi"/>
          <w:b/>
          <w:bCs/>
          <w:color w:val="auto"/>
          <w:sz w:val="20"/>
          <w:szCs w:val="20"/>
        </w:rPr>
        <w:t>“Hacca gidenler ile umreye gidenler, Allah’ın elçileridir. Allah’a dua ederlerse, Allah onların dualarını kabul eder ve Allah’tan günahlarının bağışlanmasını isterlerse Allah onların günahlarını bağışlar.”6</w:t>
      </w:r>
    </w:p>
    <w:p w:rsidR="005D640A" w:rsidRPr="00724CE3" w:rsidRDefault="005D640A" w:rsidP="005D640A">
      <w:pPr>
        <w:pStyle w:val="AralkYok"/>
        <w:rPr>
          <w:b/>
          <w:bCs/>
          <w:sz w:val="20"/>
          <w:szCs w:val="20"/>
        </w:rPr>
      </w:pPr>
      <w:r w:rsidRPr="00724CE3">
        <w:rPr>
          <w:b/>
          <w:bCs/>
          <w:sz w:val="20"/>
          <w:szCs w:val="20"/>
        </w:rPr>
        <w:t xml:space="preserve">Muhterem kardeşlerim, </w:t>
      </w:r>
    </w:p>
    <w:p w:rsidR="005D640A" w:rsidRPr="00724CE3" w:rsidRDefault="005D640A" w:rsidP="005D640A">
      <w:pPr>
        <w:pStyle w:val="AralkYok"/>
        <w:rPr>
          <w:sz w:val="20"/>
          <w:szCs w:val="20"/>
        </w:rPr>
      </w:pPr>
      <w:r w:rsidRPr="00724CE3">
        <w:rPr>
          <w:sz w:val="20"/>
          <w:szCs w:val="20"/>
        </w:rPr>
        <w:t xml:space="preserve">Hutbemizin sonunda bir uyarıda bulunmak istiyoruz. Malumlarınız, düğünleri genelde yaz mevsiminde yapıyoruz. Düğünlerimizi israftan uzak, harama bulaşmadan gönül huzuru ile icra etmek esastır. Ama üzülerek belirtelim ki, özellikle eğlence adı altında düğünlerde ve askere gidecek gençlerimiz için düzenlenen törenlerde silah atma gibi bir davranış var. </w:t>
      </w:r>
    </w:p>
    <w:p w:rsidR="005D640A" w:rsidRPr="00724CE3" w:rsidRDefault="005D640A" w:rsidP="005D640A">
      <w:pPr>
        <w:pStyle w:val="AralkYok"/>
        <w:rPr>
          <w:b/>
          <w:bCs/>
          <w:sz w:val="20"/>
          <w:szCs w:val="20"/>
        </w:rPr>
      </w:pPr>
      <w:r w:rsidRPr="00724CE3">
        <w:rPr>
          <w:b/>
          <w:bCs/>
          <w:sz w:val="20"/>
          <w:szCs w:val="20"/>
        </w:rPr>
        <w:t xml:space="preserve">Kardeşlerim, </w:t>
      </w:r>
    </w:p>
    <w:p w:rsidR="005D640A" w:rsidRPr="00724CE3" w:rsidRDefault="005D640A" w:rsidP="005D640A">
      <w:pPr>
        <w:pStyle w:val="AralkYok"/>
        <w:rPr>
          <w:sz w:val="20"/>
          <w:szCs w:val="20"/>
        </w:rPr>
      </w:pPr>
      <w:r w:rsidRPr="00724CE3">
        <w:rPr>
          <w:sz w:val="20"/>
          <w:szCs w:val="20"/>
        </w:rPr>
        <w:t xml:space="preserve">Silah eğlence değildir. Silahın şakası olmaz. Toplum içinde ve kalabalıklarda silah atmak, bir yiğitlik değildir. Bizim bir anlık dikkatsizliğimiz sebebiyle bir kardeşimizin canının yanması, hele hele ölümüne sebep olmak hiçbir şekilde izahı mümkün olmayan ve hepimizi derinden etkileyen acılara sebep olmaktadır. Bu itibarla; </w:t>
      </w:r>
    </w:p>
    <w:p w:rsidR="005D640A" w:rsidRPr="00724CE3" w:rsidRDefault="005D640A" w:rsidP="005D640A">
      <w:pPr>
        <w:pStyle w:val="AralkYok"/>
        <w:rPr>
          <w:b/>
          <w:bCs/>
          <w:sz w:val="20"/>
          <w:szCs w:val="20"/>
        </w:rPr>
      </w:pPr>
      <w:r w:rsidRPr="00724CE3">
        <w:rPr>
          <w:b/>
          <w:bCs/>
          <w:sz w:val="20"/>
          <w:szCs w:val="20"/>
        </w:rPr>
        <w:t xml:space="preserve">Değerli büyüklerim, </w:t>
      </w:r>
    </w:p>
    <w:p w:rsidR="005D640A" w:rsidRPr="00724CE3" w:rsidRDefault="005D640A" w:rsidP="005D640A">
      <w:pPr>
        <w:pStyle w:val="AralkYok"/>
        <w:rPr>
          <w:sz w:val="20"/>
          <w:szCs w:val="20"/>
        </w:rPr>
      </w:pPr>
      <w:r w:rsidRPr="00724CE3">
        <w:rPr>
          <w:sz w:val="20"/>
          <w:szCs w:val="20"/>
        </w:rPr>
        <w:t>Gençlere nasihat edin, öncülük edin, bunun doğru olmadığını münasip lisanla anlatın.</w:t>
      </w:r>
    </w:p>
    <w:p w:rsidR="005D640A" w:rsidRPr="00724CE3" w:rsidRDefault="005D640A" w:rsidP="005D640A">
      <w:pPr>
        <w:pStyle w:val="AralkYok"/>
        <w:rPr>
          <w:b/>
          <w:bCs/>
          <w:sz w:val="20"/>
          <w:szCs w:val="20"/>
        </w:rPr>
      </w:pPr>
      <w:r w:rsidRPr="00724CE3">
        <w:rPr>
          <w:b/>
          <w:bCs/>
          <w:sz w:val="20"/>
          <w:szCs w:val="20"/>
        </w:rPr>
        <w:t>Sevgili gençler,</w:t>
      </w:r>
    </w:p>
    <w:p w:rsidR="005D640A" w:rsidRPr="00724CE3" w:rsidRDefault="005D640A" w:rsidP="005D640A">
      <w:pPr>
        <w:pStyle w:val="AralkYok"/>
        <w:rPr>
          <w:sz w:val="20"/>
          <w:szCs w:val="20"/>
        </w:rPr>
      </w:pPr>
      <w:r w:rsidRPr="00724CE3">
        <w:rPr>
          <w:sz w:val="20"/>
          <w:szCs w:val="20"/>
        </w:rPr>
        <w:t xml:space="preserve">Sizler bu toplumun geleceğisiniz. Bir arkadaşınızın veya yakınınızın en güzel gününde bir canın yanmasına sebep olmayın. Yazıktır, günahtır. Bunun dini sorumluluğu yüksektir. Bunun hukuki sorumluluğu var. Bunun yerine daha meşru ve daha güzel davranışlarda bulunmaya çalışalım </w:t>
      </w:r>
      <w:r w:rsidR="000872AD" w:rsidRPr="00724CE3">
        <w:rPr>
          <w:sz w:val="20"/>
          <w:szCs w:val="20"/>
        </w:rPr>
        <w:t>ki, rabbim</w:t>
      </w:r>
      <w:r w:rsidRPr="00724CE3">
        <w:rPr>
          <w:sz w:val="20"/>
          <w:szCs w:val="20"/>
        </w:rPr>
        <w:t xml:space="preserve"> cümlemizi başkasına sıkıntı ve zarar vermekten muhafaza eylesin. </w:t>
      </w:r>
    </w:p>
    <w:p w:rsidR="004F1C6A" w:rsidRPr="00724CE3" w:rsidRDefault="004F1C6A" w:rsidP="004F1C6A">
      <w:pPr>
        <w:pStyle w:val="Default"/>
        <w:rPr>
          <w:rFonts w:asciiTheme="minorHAnsi" w:hAnsiTheme="minorHAnsi" w:cstheme="minorHAnsi"/>
          <w:b/>
          <w:bCs/>
          <w:color w:val="auto"/>
          <w:sz w:val="20"/>
          <w:szCs w:val="20"/>
        </w:rPr>
      </w:pPr>
    </w:p>
    <w:p w:rsidR="004F1C6A" w:rsidRPr="00724CE3" w:rsidRDefault="004F1C6A" w:rsidP="004F1C6A">
      <w:pPr>
        <w:pStyle w:val="Default"/>
        <w:rPr>
          <w:rFonts w:asciiTheme="minorHAnsi" w:hAnsiTheme="minorHAnsi" w:cstheme="minorHAnsi"/>
          <w:color w:val="auto"/>
          <w:sz w:val="20"/>
          <w:szCs w:val="20"/>
        </w:rPr>
      </w:pPr>
      <w:r w:rsidRPr="00724CE3">
        <w:rPr>
          <w:rFonts w:asciiTheme="minorHAnsi" w:hAnsiTheme="minorHAnsi" w:cstheme="minorHAnsi"/>
          <w:color w:val="auto"/>
          <w:sz w:val="20"/>
          <w:szCs w:val="20"/>
        </w:rPr>
        <w:t xml:space="preserve">1 </w:t>
      </w:r>
      <w:proofErr w:type="spellStart"/>
      <w:r w:rsidRPr="00724CE3">
        <w:rPr>
          <w:rFonts w:asciiTheme="minorHAnsi" w:hAnsiTheme="minorHAnsi" w:cstheme="minorHAnsi"/>
          <w:color w:val="auto"/>
          <w:sz w:val="20"/>
          <w:szCs w:val="20"/>
        </w:rPr>
        <w:t>Âl</w:t>
      </w:r>
      <w:proofErr w:type="spellEnd"/>
      <w:r w:rsidRPr="00724CE3">
        <w:rPr>
          <w:rFonts w:asciiTheme="minorHAnsi" w:hAnsiTheme="minorHAnsi" w:cstheme="minorHAnsi"/>
          <w:color w:val="auto"/>
          <w:sz w:val="20"/>
          <w:szCs w:val="20"/>
        </w:rPr>
        <w:t xml:space="preserve">-i </w:t>
      </w:r>
      <w:proofErr w:type="spellStart"/>
      <w:r w:rsidRPr="00724CE3">
        <w:rPr>
          <w:rFonts w:asciiTheme="minorHAnsi" w:hAnsiTheme="minorHAnsi" w:cstheme="minorHAnsi"/>
          <w:color w:val="auto"/>
          <w:sz w:val="20"/>
          <w:szCs w:val="20"/>
        </w:rPr>
        <w:t>İmrân</w:t>
      </w:r>
      <w:proofErr w:type="spellEnd"/>
      <w:r w:rsidRPr="00724CE3">
        <w:rPr>
          <w:rFonts w:asciiTheme="minorHAnsi" w:hAnsiTheme="minorHAnsi" w:cstheme="minorHAnsi"/>
          <w:color w:val="auto"/>
          <w:sz w:val="20"/>
          <w:szCs w:val="20"/>
        </w:rPr>
        <w:t xml:space="preserve">, </w:t>
      </w:r>
      <w:proofErr w:type="gramStart"/>
      <w:r w:rsidRPr="00724CE3">
        <w:rPr>
          <w:rFonts w:asciiTheme="minorHAnsi" w:hAnsiTheme="minorHAnsi" w:cstheme="minorHAnsi"/>
          <w:color w:val="auto"/>
          <w:sz w:val="20"/>
          <w:szCs w:val="20"/>
        </w:rPr>
        <w:t>3/96,97</w:t>
      </w:r>
      <w:proofErr w:type="gramEnd"/>
      <w:r w:rsidRPr="00724CE3">
        <w:rPr>
          <w:rFonts w:asciiTheme="minorHAnsi" w:hAnsiTheme="minorHAnsi" w:cstheme="minorHAnsi"/>
          <w:color w:val="auto"/>
          <w:sz w:val="20"/>
          <w:szCs w:val="20"/>
        </w:rPr>
        <w:t xml:space="preserve">. </w:t>
      </w:r>
    </w:p>
    <w:p w:rsidR="004F1C6A" w:rsidRPr="00724CE3" w:rsidRDefault="004F1C6A" w:rsidP="004F1C6A">
      <w:pPr>
        <w:pStyle w:val="Default"/>
        <w:rPr>
          <w:rFonts w:asciiTheme="minorHAnsi" w:hAnsiTheme="minorHAnsi" w:cstheme="minorHAnsi"/>
          <w:color w:val="auto"/>
          <w:sz w:val="20"/>
          <w:szCs w:val="20"/>
        </w:rPr>
      </w:pPr>
      <w:r w:rsidRPr="00724CE3">
        <w:rPr>
          <w:rFonts w:asciiTheme="minorHAnsi" w:hAnsiTheme="minorHAnsi" w:cstheme="minorHAnsi"/>
          <w:color w:val="auto"/>
          <w:sz w:val="20"/>
          <w:szCs w:val="20"/>
        </w:rPr>
        <w:t xml:space="preserve">2 Bakara, 2/197. </w:t>
      </w:r>
    </w:p>
    <w:p w:rsidR="004F1C6A" w:rsidRPr="00724CE3" w:rsidRDefault="004F1C6A" w:rsidP="004F1C6A">
      <w:pPr>
        <w:pStyle w:val="Default"/>
        <w:rPr>
          <w:rFonts w:asciiTheme="minorHAnsi" w:hAnsiTheme="minorHAnsi" w:cstheme="minorHAnsi"/>
          <w:color w:val="auto"/>
          <w:sz w:val="20"/>
          <w:szCs w:val="20"/>
        </w:rPr>
      </w:pPr>
      <w:r w:rsidRPr="00724CE3">
        <w:rPr>
          <w:rFonts w:asciiTheme="minorHAnsi" w:hAnsiTheme="minorHAnsi" w:cstheme="minorHAnsi"/>
          <w:color w:val="auto"/>
          <w:sz w:val="20"/>
          <w:szCs w:val="20"/>
        </w:rPr>
        <w:t xml:space="preserve">3 Müslim, Hac, 19,21. </w:t>
      </w:r>
    </w:p>
    <w:p w:rsidR="004F1C6A" w:rsidRPr="00724CE3" w:rsidRDefault="004F1C6A" w:rsidP="004F1C6A">
      <w:pPr>
        <w:pStyle w:val="Default"/>
        <w:rPr>
          <w:rFonts w:asciiTheme="minorHAnsi" w:hAnsiTheme="minorHAnsi" w:cstheme="minorHAnsi"/>
          <w:color w:val="auto"/>
          <w:sz w:val="20"/>
          <w:szCs w:val="20"/>
        </w:rPr>
      </w:pPr>
      <w:r w:rsidRPr="00724CE3">
        <w:rPr>
          <w:rFonts w:asciiTheme="minorHAnsi" w:hAnsiTheme="minorHAnsi" w:cstheme="minorHAnsi"/>
          <w:color w:val="auto"/>
          <w:sz w:val="20"/>
          <w:szCs w:val="20"/>
        </w:rPr>
        <w:t xml:space="preserve">4 </w:t>
      </w:r>
      <w:proofErr w:type="spellStart"/>
      <w:r w:rsidRPr="00724CE3">
        <w:rPr>
          <w:rFonts w:asciiTheme="minorHAnsi" w:hAnsiTheme="minorHAnsi" w:cstheme="minorHAnsi"/>
          <w:color w:val="auto"/>
          <w:sz w:val="20"/>
          <w:szCs w:val="20"/>
        </w:rPr>
        <w:t>Tirmizî</w:t>
      </w:r>
      <w:proofErr w:type="spellEnd"/>
      <w:r w:rsidRPr="00724CE3">
        <w:rPr>
          <w:rFonts w:asciiTheme="minorHAnsi" w:hAnsiTheme="minorHAnsi" w:cstheme="minorHAnsi"/>
          <w:color w:val="auto"/>
          <w:sz w:val="20"/>
          <w:szCs w:val="20"/>
        </w:rPr>
        <w:t xml:space="preserve">, Hac, 14. </w:t>
      </w:r>
    </w:p>
    <w:p w:rsidR="004F1C6A" w:rsidRPr="00724CE3" w:rsidRDefault="004F1C6A" w:rsidP="004F1C6A">
      <w:pPr>
        <w:pStyle w:val="Default"/>
        <w:rPr>
          <w:rFonts w:asciiTheme="minorHAnsi" w:hAnsiTheme="minorHAnsi" w:cstheme="minorHAnsi"/>
          <w:color w:val="auto"/>
          <w:sz w:val="20"/>
          <w:szCs w:val="20"/>
        </w:rPr>
      </w:pPr>
      <w:r w:rsidRPr="00724CE3">
        <w:rPr>
          <w:rFonts w:asciiTheme="minorHAnsi" w:hAnsiTheme="minorHAnsi" w:cstheme="minorHAnsi"/>
          <w:color w:val="auto"/>
          <w:sz w:val="20"/>
          <w:szCs w:val="20"/>
        </w:rPr>
        <w:t xml:space="preserve">5 </w:t>
      </w:r>
      <w:proofErr w:type="spellStart"/>
      <w:r w:rsidRPr="00724CE3">
        <w:rPr>
          <w:rFonts w:asciiTheme="minorHAnsi" w:hAnsiTheme="minorHAnsi" w:cstheme="minorHAnsi"/>
          <w:color w:val="auto"/>
          <w:sz w:val="20"/>
          <w:szCs w:val="20"/>
        </w:rPr>
        <w:t>Buhârî</w:t>
      </w:r>
      <w:proofErr w:type="spellEnd"/>
      <w:r w:rsidRPr="00724CE3">
        <w:rPr>
          <w:rFonts w:asciiTheme="minorHAnsi" w:hAnsiTheme="minorHAnsi" w:cstheme="minorHAnsi"/>
          <w:color w:val="auto"/>
          <w:sz w:val="20"/>
          <w:szCs w:val="20"/>
        </w:rPr>
        <w:t xml:space="preserve">, Umre, 1. </w:t>
      </w:r>
    </w:p>
    <w:p w:rsidR="004F1C6A" w:rsidRPr="00724CE3" w:rsidRDefault="004F1C6A" w:rsidP="004F1C6A">
      <w:pPr>
        <w:pStyle w:val="Default"/>
        <w:rPr>
          <w:rFonts w:asciiTheme="minorHAnsi" w:hAnsiTheme="minorHAnsi" w:cstheme="minorHAnsi"/>
          <w:color w:val="auto"/>
          <w:sz w:val="20"/>
          <w:szCs w:val="20"/>
        </w:rPr>
      </w:pPr>
      <w:r w:rsidRPr="00724CE3">
        <w:rPr>
          <w:rFonts w:asciiTheme="minorHAnsi" w:hAnsiTheme="minorHAnsi" w:cstheme="minorHAnsi"/>
          <w:color w:val="auto"/>
          <w:sz w:val="20"/>
          <w:szCs w:val="20"/>
        </w:rPr>
        <w:t xml:space="preserve">6 </w:t>
      </w:r>
      <w:proofErr w:type="spellStart"/>
      <w:r w:rsidRPr="00724CE3">
        <w:rPr>
          <w:rFonts w:asciiTheme="minorHAnsi" w:hAnsiTheme="minorHAnsi" w:cstheme="minorHAnsi"/>
          <w:color w:val="auto"/>
          <w:sz w:val="20"/>
          <w:szCs w:val="20"/>
        </w:rPr>
        <w:t>İbn</w:t>
      </w:r>
      <w:proofErr w:type="spellEnd"/>
      <w:r w:rsidRPr="00724CE3">
        <w:rPr>
          <w:rFonts w:asciiTheme="minorHAnsi" w:hAnsiTheme="minorHAnsi" w:cstheme="minorHAnsi"/>
          <w:color w:val="auto"/>
          <w:sz w:val="20"/>
          <w:szCs w:val="20"/>
        </w:rPr>
        <w:t xml:space="preserve"> </w:t>
      </w:r>
      <w:proofErr w:type="spellStart"/>
      <w:r w:rsidRPr="00724CE3">
        <w:rPr>
          <w:rFonts w:asciiTheme="minorHAnsi" w:hAnsiTheme="minorHAnsi" w:cstheme="minorHAnsi"/>
          <w:color w:val="auto"/>
          <w:sz w:val="20"/>
          <w:szCs w:val="20"/>
        </w:rPr>
        <w:t>Mâce</w:t>
      </w:r>
      <w:proofErr w:type="spellEnd"/>
      <w:r w:rsidRPr="00724CE3">
        <w:rPr>
          <w:rFonts w:asciiTheme="minorHAnsi" w:hAnsiTheme="minorHAnsi" w:cstheme="minorHAnsi"/>
          <w:color w:val="auto"/>
          <w:sz w:val="20"/>
          <w:szCs w:val="20"/>
        </w:rPr>
        <w:t xml:space="preserve">, </w:t>
      </w:r>
      <w:proofErr w:type="spellStart"/>
      <w:r w:rsidRPr="00724CE3">
        <w:rPr>
          <w:rFonts w:asciiTheme="minorHAnsi" w:hAnsiTheme="minorHAnsi" w:cstheme="minorHAnsi"/>
          <w:color w:val="auto"/>
          <w:sz w:val="20"/>
          <w:szCs w:val="20"/>
        </w:rPr>
        <w:t>Menâsik</w:t>
      </w:r>
      <w:proofErr w:type="spellEnd"/>
      <w:r w:rsidRPr="00724CE3">
        <w:rPr>
          <w:rFonts w:asciiTheme="minorHAnsi" w:hAnsiTheme="minorHAnsi" w:cstheme="minorHAnsi"/>
          <w:color w:val="auto"/>
          <w:sz w:val="20"/>
          <w:szCs w:val="20"/>
        </w:rPr>
        <w:t xml:space="preserve">, 5. </w:t>
      </w:r>
    </w:p>
    <w:p w:rsidR="008D4885" w:rsidRPr="00724CE3" w:rsidRDefault="008D4885" w:rsidP="00C61D99">
      <w:pPr>
        <w:rPr>
          <w:rFonts w:cstheme="minorHAnsi"/>
          <w:sz w:val="20"/>
          <w:szCs w:val="20"/>
        </w:rPr>
      </w:pPr>
    </w:p>
    <w:sectPr w:rsidR="008D4885" w:rsidRPr="00724CE3" w:rsidSect="00724CE3">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compat/>
  <w:rsids>
    <w:rsidRoot w:val="00E767AA"/>
    <w:rsid w:val="000872AD"/>
    <w:rsid w:val="000C2C9E"/>
    <w:rsid w:val="0023187E"/>
    <w:rsid w:val="004B27DD"/>
    <w:rsid w:val="004F1C6A"/>
    <w:rsid w:val="005D640A"/>
    <w:rsid w:val="00724CE3"/>
    <w:rsid w:val="008D4885"/>
    <w:rsid w:val="00C61D99"/>
    <w:rsid w:val="00E767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7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61D99"/>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5D640A"/>
    <w:pPr>
      <w:spacing w:after="0" w:line="240" w:lineRule="auto"/>
    </w:pPr>
  </w:style>
  <w:style w:type="paragraph" w:styleId="BalonMetni">
    <w:name w:val="Balloon Text"/>
    <w:basedOn w:val="Normal"/>
    <w:link w:val="BalonMetniChar"/>
    <w:uiPriority w:val="99"/>
    <w:semiHidden/>
    <w:unhideWhenUsed/>
    <w:rsid w:val="000C2C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2C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731</Words>
  <Characters>4171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4</cp:revision>
  <dcterms:created xsi:type="dcterms:W3CDTF">2019-06-27T14:38:00Z</dcterms:created>
  <dcterms:modified xsi:type="dcterms:W3CDTF">2019-06-27T15:17:00Z</dcterms:modified>
</cp:coreProperties>
</file>