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24"/>
          <w:szCs w:val="24"/>
        </w:rPr>
      </w:pPr>
      <w:r>
        <w:rPr>
          <w:rFonts w:ascii="Times New Roman" w:hAnsi="Times New Roman"/>
          <w:b/>
          <w:bCs/>
          <w:sz w:val="24"/>
          <w:szCs w:val="24"/>
        </w:rPr>
      </w:r>
    </w:p>
    <w:p>
      <w:pPr>
        <w:pStyle w:val="Normal"/>
        <w:jc w:val="center"/>
        <w:rPr>
          <w:rFonts w:ascii="Times New Roman" w:hAnsi="Times New Roman"/>
          <w:b/>
          <w:b/>
          <w:bCs/>
          <w:sz w:val="24"/>
          <w:szCs w:val="24"/>
        </w:rPr>
      </w:pPr>
      <w:r>
        <w:rPr>
          <w:rFonts w:ascii="Times New Roman" w:hAnsi="Times New Roman"/>
          <w:b/>
          <w:bCs/>
          <w:sz w:val="24"/>
          <w:szCs w:val="24"/>
        </w:rPr>
        <w:t xml:space="preserve">GEÇİCİ </w:t>
      </w:r>
      <w:r>
        <w:rPr>
          <w:rFonts w:ascii="Times New Roman" w:hAnsi="Times New Roman"/>
          <w:b/>
          <w:bCs/>
          <w:sz w:val="24"/>
          <w:szCs w:val="24"/>
        </w:rPr>
        <w:t>KUR’AN KURSU</w:t>
      </w:r>
      <w:r>
        <w:rPr>
          <w:rFonts w:ascii="Times New Roman" w:hAnsi="Times New Roman"/>
          <w:b/>
          <w:bCs/>
          <w:sz w:val="24"/>
          <w:szCs w:val="24"/>
        </w:rPr>
        <w:t xml:space="preserve"> ÖĞRETİCİ</w:t>
      </w:r>
      <w:r>
        <w:rPr>
          <w:rFonts w:ascii="Times New Roman" w:hAnsi="Times New Roman"/>
          <w:b/>
          <w:bCs/>
          <w:sz w:val="24"/>
          <w:szCs w:val="24"/>
        </w:rPr>
        <w:t>Sİ</w:t>
      </w:r>
      <w:r>
        <w:rPr>
          <w:rFonts w:ascii="Times New Roman" w:hAnsi="Times New Roman"/>
          <w:b/>
          <w:bCs/>
          <w:sz w:val="24"/>
          <w:szCs w:val="24"/>
        </w:rPr>
        <w:t xml:space="preserve"> SINAV İLANI</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İlgi : a) Diyanet İşleri Başkanlığı Atama ve Yer Değiştirme Yönetmeliği.</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b) Diyanet İşleri Başkanlığı Sınav Yönetmeliği.</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c) </w:t>
      </w:r>
      <w:r>
        <w:rPr>
          <w:rFonts w:ascii="Times New Roman" w:hAnsi="Times New Roman"/>
          <w:b w:val="false"/>
          <w:i w:val="false"/>
          <w:color w:val="000000"/>
          <w:sz w:val="24"/>
          <w:szCs w:val="24"/>
        </w:rPr>
        <w:t xml:space="preserve">Diyanet İşleri Başkanlığı (İnsan Kaynakları Genel Müdürlüğü)'nın 09.08.2021 tarihli             </w:t>
      </w:r>
    </w:p>
    <w:p>
      <w:pPr>
        <w:pStyle w:val="Normal"/>
        <w:jc w:val="both"/>
        <w:rPr>
          <w:rFonts w:ascii="Times New Roman" w:hAnsi="Times New Roman"/>
          <w:b w:val="false"/>
          <w:b w:val="false"/>
          <w:i w:val="false"/>
          <w:i w:val="false"/>
          <w:color w:val="000000"/>
          <w:sz w:val="24"/>
          <w:szCs w:val="24"/>
        </w:rPr>
      </w:pPr>
      <w:r>
        <w:rPr>
          <w:rFonts w:ascii="Times New Roman" w:hAnsi="Times New Roman"/>
          <w:b w:val="false"/>
          <w:i w:val="false"/>
          <w:color w:val="000000"/>
          <w:sz w:val="24"/>
          <w:szCs w:val="24"/>
        </w:rPr>
        <w:t xml:space="preserve">             </w:t>
      </w:r>
      <w:r>
        <w:rPr>
          <w:rFonts w:ascii="Times New Roman" w:hAnsi="Times New Roman"/>
          <w:b w:val="false"/>
          <w:i w:val="false"/>
          <w:color w:val="000000"/>
          <w:sz w:val="24"/>
          <w:szCs w:val="24"/>
        </w:rPr>
        <w:t>ve E-94013213-900-1526038 sayılı yazısı.</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t>İl</w:t>
      </w:r>
      <w:r>
        <w:rPr>
          <w:rFonts w:ascii="Times New Roman" w:hAnsi="Times New Roman"/>
          <w:sz w:val="24"/>
          <w:szCs w:val="24"/>
        </w:rPr>
        <w:t>çe Müftülüğü</w:t>
      </w:r>
      <w:r>
        <w:rPr>
          <w:rFonts w:ascii="Times New Roman" w:hAnsi="Times New Roman"/>
          <w:sz w:val="24"/>
          <w:szCs w:val="24"/>
        </w:rPr>
        <w:t xml:space="preserve">müzce; </w:t>
      </w:r>
      <w:r>
        <w:rPr>
          <w:rFonts w:ascii="Times New Roman" w:hAnsi="Times New Roman"/>
          <w:sz w:val="24"/>
          <w:szCs w:val="24"/>
        </w:rPr>
        <w:t>202</w:t>
      </w:r>
      <w:r>
        <w:rPr>
          <w:rFonts w:ascii="Times New Roman" w:hAnsi="Times New Roman"/>
          <w:sz w:val="24"/>
          <w:szCs w:val="24"/>
        </w:rPr>
        <w:t xml:space="preserve">5 </w:t>
      </w:r>
      <w:r>
        <w:rPr>
          <w:rFonts w:ascii="Times New Roman" w:hAnsi="Times New Roman"/>
          <w:sz w:val="24"/>
          <w:szCs w:val="24"/>
        </w:rPr>
        <w:t>Y</w:t>
      </w:r>
      <w:r>
        <w:rPr>
          <w:rFonts w:ascii="Times New Roman" w:hAnsi="Times New Roman"/>
          <w:sz w:val="24"/>
          <w:szCs w:val="24"/>
        </w:rPr>
        <w:t>ılı</w:t>
      </w:r>
      <w:r>
        <w:rPr>
          <w:rFonts w:ascii="Times New Roman" w:hAnsi="Times New Roman"/>
          <w:sz w:val="24"/>
          <w:szCs w:val="24"/>
        </w:rPr>
        <w:t xml:space="preserve"> Yaz Kur'an Kursları </w:t>
      </w:r>
      <w:r>
        <w:rPr>
          <w:rFonts w:ascii="Times New Roman" w:hAnsi="Times New Roman"/>
          <w:sz w:val="24"/>
          <w:szCs w:val="24"/>
        </w:rPr>
        <w:t xml:space="preserve">ile  </w:t>
      </w:r>
      <w:r>
        <w:rPr>
          <w:rFonts w:ascii="Times New Roman" w:hAnsi="Times New Roman"/>
          <w:sz w:val="24"/>
          <w:szCs w:val="24"/>
        </w:rPr>
        <w:t>202</w:t>
      </w:r>
      <w:r>
        <w:rPr>
          <w:rFonts w:ascii="Times New Roman" w:hAnsi="Times New Roman"/>
          <w:sz w:val="24"/>
          <w:szCs w:val="24"/>
        </w:rPr>
        <w:t>5</w:t>
      </w:r>
      <w:r>
        <w:rPr>
          <w:rFonts w:ascii="Times New Roman" w:hAnsi="Times New Roman"/>
          <w:sz w:val="24"/>
          <w:szCs w:val="24"/>
        </w:rPr>
        <w:t>-202</w:t>
      </w:r>
      <w:r>
        <w:rPr>
          <w:rFonts w:ascii="Times New Roman" w:hAnsi="Times New Roman"/>
          <w:sz w:val="24"/>
          <w:szCs w:val="24"/>
        </w:rPr>
        <w:t>6</w:t>
      </w:r>
      <w:r>
        <w:rPr>
          <w:rFonts w:ascii="Times New Roman" w:hAnsi="Times New Roman"/>
          <w:sz w:val="24"/>
          <w:szCs w:val="24"/>
        </w:rPr>
        <w:t xml:space="preserve"> Eğitim Öğretim Yılı </w:t>
      </w:r>
      <w:r>
        <w:rPr>
          <w:rFonts w:ascii="Times New Roman" w:hAnsi="Times New Roman"/>
          <w:sz w:val="24"/>
          <w:szCs w:val="24"/>
        </w:rPr>
        <w:t>i</w:t>
      </w:r>
      <w:r>
        <w:rPr>
          <w:rFonts w:ascii="Times New Roman" w:hAnsi="Times New Roman"/>
          <w:sz w:val="24"/>
          <w:szCs w:val="24"/>
        </w:rPr>
        <w:t xml:space="preserve">çerisinde görevlendirilmek üzere ilgi (a </w:t>
      </w:r>
      <w:r>
        <w:rPr>
          <w:rFonts w:ascii="Times New Roman" w:hAnsi="Times New Roman"/>
          <w:sz w:val="24"/>
          <w:szCs w:val="24"/>
        </w:rPr>
        <w:t xml:space="preserve">ve </w:t>
      </w:r>
      <w:r>
        <w:rPr>
          <w:rFonts w:ascii="Times New Roman" w:hAnsi="Times New Roman"/>
          <w:sz w:val="24"/>
          <w:szCs w:val="24"/>
        </w:rPr>
        <w:t xml:space="preserve">b) </w:t>
      </w:r>
      <w:r>
        <w:rPr>
          <w:rFonts w:ascii="Times New Roman" w:hAnsi="Times New Roman"/>
          <w:sz w:val="24"/>
          <w:szCs w:val="24"/>
        </w:rPr>
        <w:t>Y</w:t>
      </w:r>
      <w:r>
        <w:rPr>
          <w:rFonts w:ascii="Times New Roman" w:hAnsi="Times New Roman"/>
          <w:sz w:val="24"/>
          <w:szCs w:val="24"/>
        </w:rPr>
        <w:t>önetmelikler ve ilgi (c) yazı gereğince aşağıdaki usul ve esaslar çerçevesinde sözlü sınavla Geçici Kur'an Kursu Öğreticisi alınacaktır.</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A. SINAVA KATILMAK İSTEYEN ADAYLARDA ARANAN ŞARTLAR</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657 Sayılı Devlet Memurları Kanununun 48 inci maddesinde belirtilen şartları taşımak.</w:t>
      </w:r>
    </w:p>
    <w:p>
      <w:pPr>
        <w:pStyle w:val="Normal"/>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Diyanet İşleri Başkanlığı Atama ve Yer Değiştirme Yönetmeliğinin 5 inci maddesinin (b) bendindeki şartını taşımak.</w:t>
      </w:r>
      <w:r>
        <w:rPr>
          <w:rFonts w:ascii="Times New Roman" w:hAnsi="Times New Roman"/>
          <w:b/>
          <w:bCs/>
          <w:sz w:val="24"/>
          <w:szCs w:val="24"/>
        </w:rPr>
        <w:t>"Ortak Nitelik"</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 xml:space="preserve">4-6 YAŞ KUR'AN KURSLARI İÇİN </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 xml:space="preserve">Tercihen 4 yıllık dini yükseköğrenim, ilahiyat ön lisans veya en az imam hatip lisesi mezunu, </w:t>
      </w:r>
      <w:r>
        <w:rPr>
          <w:rFonts w:ascii="Times New Roman" w:hAnsi="Times New Roman"/>
          <w:sz w:val="24"/>
          <w:szCs w:val="24"/>
        </w:rPr>
        <w:t>kadın</w:t>
      </w:r>
      <w:r>
        <w:rPr>
          <w:rFonts w:ascii="Times New Roman" w:hAnsi="Times New Roman"/>
          <w:sz w:val="24"/>
          <w:szCs w:val="24"/>
        </w:rPr>
        <w:t xml:space="preserve"> olmak,</w:t>
      </w:r>
    </w:p>
    <w:p>
      <w:pPr>
        <w:pStyle w:val="Normal"/>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Okul öncesi öğretmenliği, çocuk gelişimi (ön lisans) veya meslek lisesi çocuk gelişimi bölümü mezunu olanlar öncelikli olmak üzere, 19.01.2017 tarihinden önce alınmış sertifika yada kurs bitirme belgesine sahip olanlar Okul Öncesi Çocuk Gelişimi Eğitim Kurs Programı (380 saat) bitirme belgesi çocuk gelişimi ve eğitimi alanında mezuniyeti yada Başkanlığımızca kabul edilen sertifika/kurs bitirme belgelerinden birine sahip olmak.</w:t>
      </w:r>
    </w:p>
    <w:p>
      <w:pPr>
        <w:pStyle w:val="Normal"/>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202</w:t>
      </w:r>
      <w:r>
        <w:rPr>
          <w:rFonts w:ascii="Times New Roman" w:hAnsi="Times New Roman"/>
          <w:sz w:val="24"/>
          <w:szCs w:val="24"/>
        </w:rPr>
        <w:t>4</w:t>
      </w:r>
      <w:r>
        <w:rPr>
          <w:rFonts w:ascii="Times New Roman" w:hAnsi="Times New Roman"/>
          <w:sz w:val="24"/>
          <w:szCs w:val="24"/>
        </w:rPr>
        <w:t xml:space="preserve"> Yılı KPSS (DHBT) sınavından 60 (Altmış) ve üzeri puan almış olmak.</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İHTİYAÇ ODAKLI KUR'AN KURSLARI İÇİN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Tercihen 4 yıllık dini yükseköğrenim, ilahiyat ön lisans veya en az imam hatip lisesi mezunu, </w:t>
      </w:r>
      <w:r>
        <w:rPr>
          <w:rFonts w:ascii="Times New Roman" w:hAnsi="Times New Roman"/>
          <w:sz w:val="24"/>
          <w:szCs w:val="24"/>
        </w:rPr>
        <w:t>kadın</w:t>
      </w:r>
      <w:r>
        <w:rPr>
          <w:rFonts w:ascii="Times New Roman" w:hAnsi="Times New Roman"/>
          <w:sz w:val="24"/>
          <w:szCs w:val="24"/>
        </w:rPr>
        <w:t xml:space="preserve"> olmak,</w:t>
      </w:r>
    </w:p>
    <w:p>
      <w:pPr>
        <w:pStyle w:val="Normal"/>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202</w:t>
      </w:r>
      <w:r>
        <w:rPr>
          <w:rFonts w:ascii="Times New Roman" w:hAnsi="Times New Roman"/>
          <w:sz w:val="24"/>
          <w:szCs w:val="24"/>
        </w:rPr>
        <w:t>4</w:t>
      </w:r>
      <w:r>
        <w:rPr>
          <w:rFonts w:ascii="Times New Roman" w:hAnsi="Times New Roman"/>
          <w:sz w:val="24"/>
          <w:szCs w:val="24"/>
        </w:rPr>
        <w:t xml:space="preserve"> Yılı KPSS (DHBT) sınavından 60 (Altmış) ve üzeri puan almış olmak.</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B. BAŞVURU İÇİN GEREKLİ BELGELER</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Dilekçe (Müftülükten temin edilecek)</w:t>
      </w:r>
    </w:p>
    <w:p>
      <w:pPr>
        <w:pStyle w:val="Normal"/>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Nüfus cü</w:t>
      </w:r>
      <w:r>
        <w:rPr>
          <w:rFonts w:ascii="Times New Roman" w:hAnsi="Times New Roman"/>
          <w:sz w:val="24"/>
          <w:szCs w:val="24"/>
        </w:rPr>
        <w:t>z</w:t>
      </w:r>
      <w:r>
        <w:rPr>
          <w:rFonts w:ascii="Times New Roman" w:hAnsi="Times New Roman"/>
          <w:sz w:val="24"/>
          <w:szCs w:val="24"/>
        </w:rPr>
        <w:t>danı fotokopisi</w:t>
      </w:r>
    </w:p>
    <w:p>
      <w:pPr>
        <w:pStyle w:val="Normal"/>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En son öğrenim durumunu gösterir belgesinin aslı ve fotokopisi (Diplomanın aslı görülerek tasdiklenecek, aslı adaya iade edilecektir)</w:t>
      </w:r>
    </w:p>
    <w:p>
      <w:pPr>
        <w:pStyle w:val="Normal"/>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202</w:t>
      </w:r>
      <w:r>
        <w:rPr>
          <w:rFonts w:ascii="Times New Roman" w:hAnsi="Times New Roman"/>
          <w:sz w:val="24"/>
          <w:szCs w:val="24"/>
        </w:rPr>
        <w:t>4</w:t>
      </w:r>
      <w:r>
        <w:rPr>
          <w:rFonts w:ascii="Times New Roman" w:hAnsi="Times New Roman"/>
          <w:sz w:val="24"/>
          <w:szCs w:val="24"/>
        </w:rPr>
        <w:t xml:space="preserve"> Yılı KPSS (DHBT) sonuç belgesi.</w:t>
      </w:r>
    </w:p>
    <w:p>
      <w:pPr>
        <w:pStyle w:val="Normal"/>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w:t>
      </w:r>
      <w:r>
        <w:rPr>
          <w:rFonts w:ascii="Times New Roman" w:hAnsi="Times New Roman"/>
          <w:sz w:val="24"/>
          <w:szCs w:val="24"/>
        </w:rPr>
        <w:t>Varsa Hafızlık belgesi (Aslı görülerek fotokopisi tasdiklenecek, aslı adaya iade edilecektir.)</w:t>
      </w:r>
    </w:p>
    <w:p>
      <w:pPr>
        <w:pStyle w:val="Normal"/>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w:t>
      </w:r>
      <w:r>
        <w:rPr>
          <w:rFonts w:ascii="Times New Roman" w:hAnsi="Times New Roman"/>
          <w:sz w:val="24"/>
          <w:szCs w:val="24"/>
        </w:rPr>
        <w:t>Varsa 04-06 Yaş Öğretici Sertifikası (Aslı görülerek fotokopisi tasdiklenecek, aslı adaya iade edilecektir.)</w:t>
      </w:r>
    </w:p>
    <w:p>
      <w:pPr>
        <w:pStyle w:val="Normal"/>
        <w:jc w:val="both"/>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xml:space="preserve"> </w:t>
      </w:r>
      <w:r>
        <w:rPr>
          <w:rFonts w:ascii="Times New Roman" w:hAnsi="Times New Roman"/>
          <w:sz w:val="24"/>
          <w:szCs w:val="24"/>
        </w:rPr>
        <w:t>Adli Sicil Kaydı.</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C. BAŞVURU İŞLEMLERİ</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 xml:space="preserve">Başvuru yapmak isteyenler </w:t>
      </w:r>
      <w:r>
        <w:rPr>
          <w:rFonts w:ascii="Times New Roman" w:hAnsi="Times New Roman"/>
          <w:sz w:val="24"/>
          <w:szCs w:val="24"/>
        </w:rPr>
        <w:t>27</w:t>
      </w:r>
      <w:r>
        <w:rPr>
          <w:rFonts w:ascii="Times New Roman" w:hAnsi="Times New Roman"/>
          <w:sz w:val="24"/>
          <w:szCs w:val="24"/>
        </w:rPr>
        <w:t>.0</w:t>
      </w:r>
      <w:r>
        <w:rPr>
          <w:rFonts w:ascii="Times New Roman" w:hAnsi="Times New Roman"/>
          <w:sz w:val="24"/>
          <w:szCs w:val="24"/>
        </w:rPr>
        <w:t>5</w:t>
      </w:r>
      <w:r>
        <w:rPr>
          <w:rFonts w:ascii="Times New Roman" w:hAnsi="Times New Roman"/>
          <w:sz w:val="24"/>
          <w:szCs w:val="24"/>
        </w:rPr>
        <w:t>.202</w:t>
      </w:r>
      <w:r>
        <w:rPr>
          <w:rFonts w:ascii="Times New Roman" w:hAnsi="Times New Roman"/>
          <w:sz w:val="24"/>
          <w:szCs w:val="24"/>
        </w:rPr>
        <w:t>5</w:t>
      </w:r>
      <w:r>
        <w:rPr>
          <w:rFonts w:ascii="Times New Roman" w:hAnsi="Times New Roman"/>
          <w:sz w:val="24"/>
          <w:szCs w:val="24"/>
        </w:rPr>
        <w:t xml:space="preserve"> tarihinden itibaren </w:t>
      </w:r>
      <w:r>
        <w:rPr>
          <w:rFonts w:ascii="Times New Roman" w:hAnsi="Times New Roman"/>
          <w:sz w:val="24"/>
          <w:szCs w:val="24"/>
        </w:rPr>
        <w:t>10</w:t>
      </w:r>
      <w:r>
        <w:rPr>
          <w:rFonts w:ascii="Times New Roman" w:hAnsi="Times New Roman"/>
          <w:sz w:val="24"/>
          <w:szCs w:val="24"/>
        </w:rPr>
        <w:t>.0</w:t>
      </w:r>
      <w:r>
        <w:rPr>
          <w:rFonts w:ascii="Times New Roman" w:hAnsi="Times New Roman"/>
          <w:sz w:val="24"/>
          <w:szCs w:val="24"/>
        </w:rPr>
        <w:t>6</w:t>
      </w:r>
      <w:r>
        <w:rPr>
          <w:rFonts w:ascii="Times New Roman" w:hAnsi="Times New Roman"/>
          <w:sz w:val="24"/>
          <w:szCs w:val="24"/>
        </w:rPr>
        <w:t>.202</w:t>
      </w:r>
      <w:r>
        <w:rPr>
          <w:rFonts w:ascii="Times New Roman" w:hAnsi="Times New Roman"/>
          <w:sz w:val="24"/>
          <w:szCs w:val="24"/>
        </w:rPr>
        <w:t>5</w:t>
      </w:r>
      <w:r>
        <w:rPr>
          <w:rFonts w:ascii="Times New Roman" w:hAnsi="Times New Roman"/>
          <w:sz w:val="24"/>
          <w:szCs w:val="24"/>
        </w:rPr>
        <w:t xml:space="preserve"> tarihi mesai saati bitimine kadar İlçe Müftülüğüne istenilen belgeler ile birlikte şahsen müracaat etmeleri gerekmektedir. E-posta, Faks vb. yollarla yapılacak olan müracaatlar kabul edilmeyecektir.</w:t>
      </w:r>
    </w:p>
    <w:p>
      <w:pPr>
        <w:pStyle w:val="Normal"/>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Belgeleri eksik olan adayların müracaatları kabul edilmeyecektir.</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Ç. SINAV İŞLEMLERİ</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 xml:space="preserve">Sınav </w:t>
      </w:r>
      <w:r>
        <w:rPr>
          <w:rFonts w:ascii="Times New Roman" w:hAnsi="Times New Roman"/>
          <w:sz w:val="24"/>
          <w:szCs w:val="24"/>
        </w:rPr>
        <w:t>11</w:t>
      </w:r>
      <w:r>
        <w:rPr>
          <w:rFonts w:ascii="Times New Roman" w:hAnsi="Times New Roman"/>
          <w:sz w:val="24"/>
          <w:szCs w:val="24"/>
        </w:rPr>
        <w:t>.0</w:t>
      </w:r>
      <w:r>
        <w:rPr>
          <w:rFonts w:ascii="Times New Roman" w:hAnsi="Times New Roman"/>
          <w:sz w:val="24"/>
          <w:szCs w:val="24"/>
        </w:rPr>
        <w:t>6</w:t>
      </w:r>
      <w:r>
        <w:rPr>
          <w:rFonts w:ascii="Times New Roman" w:hAnsi="Times New Roman"/>
          <w:sz w:val="24"/>
          <w:szCs w:val="24"/>
        </w:rPr>
        <w:t>.202</w:t>
      </w:r>
      <w:r>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t>Çarşamba</w:t>
      </w:r>
      <w:r>
        <w:rPr>
          <w:rFonts w:ascii="Times New Roman" w:hAnsi="Times New Roman"/>
          <w:sz w:val="24"/>
          <w:szCs w:val="24"/>
        </w:rPr>
        <w:t xml:space="preserve"> günü saat </w:t>
      </w:r>
      <w:r>
        <w:rPr>
          <w:rFonts w:ascii="Times New Roman" w:hAnsi="Times New Roman"/>
          <w:sz w:val="24"/>
          <w:szCs w:val="24"/>
        </w:rPr>
        <w:t>10</w:t>
      </w:r>
      <w:r>
        <w:rPr>
          <w:rFonts w:ascii="Times New Roman" w:hAnsi="Times New Roman"/>
          <w:sz w:val="24"/>
          <w:szCs w:val="24"/>
        </w:rPr>
        <w:t>:00 da Nallıhan İlçe Müftülüğünde başlayacak olup, anılan gün bitmemesi halinde sonraki günlerde aynı yer ve saatte devam edecektir.</w:t>
      </w:r>
    </w:p>
    <w:p>
      <w:pPr>
        <w:pStyle w:val="Normal"/>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Adaylar sınava gelirken T.C. kimlik no'lu kimlik belgelerinden birini (nüfus cüzdanı, pasaport ve ehliyet) bulunduracaktır.</w:t>
      </w:r>
    </w:p>
    <w:p>
      <w:pPr>
        <w:pStyle w:val="Normal"/>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İlan edilen tarihte sınava katılmayanlar sınav hakkını kaybetmiş sayılacak ve adaya ikinci bir sınav hakkı verilmeyecektir.</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D. SINAV SONUÇLARI VE YERLEŞTİRME İŞLEMLERİ</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Sınav sonuçları İlçe Müftülüğümüzün internet sitesinden ilan edilecek olup adaylara ayrıca tebligat yapılmayacaktır.</w:t>
      </w:r>
    </w:p>
    <w:p>
      <w:pPr>
        <w:pStyle w:val="Normal"/>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Sözlü sınavdan 70 (Yetmiş) ve üzeri puan alanlar başarılı sayılacaktır.</w:t>
      </w:r>
    </w:p>
    <w:p>
      <w:pPr>
        <w:pStyle w:val="Normal"/>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 xml:space="preserve">Kur'an kurslarındaki öğretici ihtiyacının kadrolu veya sözleşmeli öğreticilerle karşılanamaması, halinde </w:t>
      </w:r>
      <w:r>
        <w:rPr>
          <w:rFonts w:ascii="Times New Roman" w:hAnsi="Times New Roman"/>
          <w:sz w:val="24"/>
          <w:szCs w:val="24"/>
        </w:rPr>
        <w:t>Kaymakamlık</w:t>
      </w:r>
      <w:r>
        <w:rPr>
          <w:rFonts w:ascii="Times New Roman" w:hAnsi="Times New Roman"/>
          <w:sz w:val="24"/>
          <w:szCs w:val="24"/>
        </w:rPr>
        <w:t xml:space="preserve"> oluru ile oluşturulacak sınav komisyonları marifetiyle gerçekleştirilecek sözlü mülakatlara; öncelikle KPSS (DHBT) puanı 60 ve üzeri olanlar arasından en yüksek puanı alandan başlamak suretiyle adaylar çağrılacak ve sıralamada sözlü puanı yüksek olana öncelik verilerek görevlendirmeler yapılacaktır.</w:t>
      </w:r>
    </w:p>
    <w:p>
      <w:pPr>
        <w:pStyle w:val="Normal"/>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w:t>
      </w:r>
      <w:r>
        <w:rPr>
          <w:rFonts w:ascii="Times New Roman" w:hAnsi="Times New Roman"/>
          <w:sz w:val="24"/>
          <w:szCs w:val="24"/>
        </w:rPr>
        <w:t>Sözlü mülakat puanlarının eşit olması durumunda 202</w:t>
      </w:r>
      <w:r>
        <w:rPr>
          <w:rFonts w:ascii="Times New Roman" w:hAnsi="Times New Roman"/>
          <w:sz w:val="24"/>
          <w:szCs w:val="24"/>
        </w:rPr>
        <w:t>4</w:t>
      </w:r>
      <w:r>
        <w:rPr>
          <w:rFonts w:ascii="Times New Roman" w:hAnsi="Times New Roman"/>
          <w:sz w:val="24"/>
          <w:szCs w:val="24"/>
        </w:rPr>
        <w:t xml:space="preserve"> KPSS (DHBT) puanı yüksek olana, bu puanında eşit olması halinde hafızlık ve öğrenim durumuna göre görevlendirmeler yapılacaktır.</w:t>
      </w:r>
    </w:p>
    <w:p>
      <w:pPr>
        <w:pStyle w:val="Normal"/>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w:t>
      </w:r>
      <w:r>
        <w:rPr>
          <w:rFonts w:ascii="Times New Roman" w:hAnsi="Times New Roman"/>
          <w:sz w:val="24"/>
          <w:szCs w:val="24"/>
        </w:rPr>
        <w:t>202</w:t>
      </w:r>
      <w:r>
        <w:rPr>
          <w:rFonts w:ascii="Times New Roman" w:hAnsi="Times New Roman"/>
          <w:sz w:val="24"/>
          <w:szCs w:val="24"/>
        </w:rPr>
        <w:t>4</w:t>
      </w:r>
      <w:r>
        <w:rPr>
          <w:rFonts w:ascii="Times New Roman" w:hAnsi="Times New Roman"/>
          <w:sz w:val="24"/>
          <w:szCs w:val="24"/>
        </w:rPr>
        <w:t xml:space="preserve"> KPSS (DHBT) puanı 60 ve üzeri olanlardan müracaat eden bulunmaması halinde KPSS (DHBT) Sınavına girip 60 ve altında puan alanlar çağrılacak ve sıralamada sözlü puanı yüksek olana öncelik verilerek görevlendirmeler yapılacaktır.</w:t>
      </w:r>
    </w:p>
    <w:p>
      <w:pPr>
        <w:pStyle w:val="Normal"/>
        <w:jc w:val="both"/>
        <w:rPr>
          <w:rFonts w:ascii="Times New Roman" w:hAnsi="Times New Roman"/>
          <w:b/>
          <w:b/>
          <w:bCs/>
          <w:sz w:val="24"/>
          <w:szCs w:val="24"/>
        </w:rPr>
      </w:pPr>
      <w:r>
        <w:rPr>
          <w:rFonts w:ascii="Times New Roman" w:hAnsi="Times New Roman"/>
          <w:b/>
          <w:bCs/>
          <w:sz w:val="24"/>
          <w:szCs w:val="24"/>
        </w:rPr>
        <w:t xml:space="preserve">6. </w:t>
      </w:r>
      <w:r>
        <w:rPr>
          <w:rFonts w:ascii="Times New Roman" w:hAnsi="Times New Roman"/>
          <w:b w:val="false"/>
          <w:bCs w:val="false"/>
          <w:sz w:val="24"/>
          <w:szCs w:val="24"/>
        </w:rPr>
        <w:t>Yukarıda belirtilen şartlar doğrultusunda geçici öğretici ihtiyacının karşılanamaması halinde ise kamu yararı ve hizmet gereği KPSS (DHBT) puanı olmayanlar arasından görevlendirme yapılacaktır.</w:t>
      </w:r>
    </w:p>
    <w:p>
      <w:pPr>
        <w:pStyle w:val="Normal"/>
        <w:jc w:val="both"/>
        <w:rPr>
          <w:rFonts w:ascii="Times New Roman" w:hAnsi="Times New Roman"/>
          <w:sz w:val="24"/>
          <w:szCs w:val="24"/>
        </w:rPr>
      </w:pPr>
      <w:r>
        <w:rPr>
          <w:rFonts w:ascii="Times New Roman" w:hAnsi="Times New Roman"/>
          <w:b/>
          <w:bCs/>
          <w:sz w:val="24"/>
          <w:szCs w:val="24"/>
        </w:rPr>
        <w:t>7</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sz w:val="24"/>
          <w:szCs w:val="24"/>
        </w:rPr>
        <w:t>Görevlendirme hakkı kazandıktan sonra kendilerine teklif edilen görev yerini kabul etmeyen adaylar görevlendirme haklarını kaybedeceklerdir.</w:t>
      </w:r>
    </w:p>
    <w:p>
      <w:pPr>
        <w:pStyle w:val="Normal"/>
        <w:jc w:val="both"/>
        <w:rPr>
          <w:rFonts w:ascii="Times New Roman" w:hAnsi="Times New Roman"/>
          <w:sz w:val="24"/>
          <w:szCs w:val="24"/>
        </w:rPr>
      </w:pPr>
      <w:r>
        <w:rPr>
          <w:rFonts w:ascii="Times New Roman" w:hAnsi="Times New Roman"/>
          <w:b/>
          <w:bCs/>
          <w:sz w:val="24"/>
          <w:szCs w:val="24"/>
        </w:rPr>
        <w:t>8</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sz w:val="24"/>
          <w:szCs w:val="24"/>
        </w:rPr>
        <w:t xml:space="preserve">Nallıhan İlçe Müftülüğünce </w:t>
      </w:r>
      <w:r>
        <w:rPr>
          <w:rFonts w:ascii="Times New Roman" w:hAnsi="Times New Roman"/>
          <w:sz w:val="24"/>
          <w:szCs w:val="24"/>
        </w:rPr>
        <w:t>11</w:t>
      </w:r>
      <w:r>
        <w:rPr>
          <w:rFonts w:ascii="Times New Roman" w:hAnsi="Times New Roman"/>
          <w:sz w:val="24"/>
          <w:szCs w:val="24"/>
        </w:rPr>
        <w:t>.0</w:t>
      </w:r>
      <w:r>
        <w:rPr>
          <w:rFonts w:ascii="Times New Roman" w:hAnsi="Times New Roman"/>
          <w:sz w:val="24"/>
          <w:szCs w:val="24"/>
        </w:rPr>
        <w:t>6</w:t>
      </w:r>
      <w:r>
        <w:rPr>
          <w:rFonts w:ascii="Times New Roman" w:hAnsi="Times New Roman"/>
          <w:sz w:val="24"/>
          <w:szCs w:val="24"/>
        </w:rPr>
        <w:t>.202</w:t>
      </w:r>
      <w:r>
        <w:rPr>
          <w:rFonts w:ascii="Times New Roman" w:hAnsi="Times New Roman"/>
          <w:sz w:val="24"/>
          <w:szCs w:val="24"/>
        </w:rPr>
        <w:t>5</w:t>
      </w:r>
      <w:r>
        <w:rPr>
          <w:rFonts w:ascii="Times New Roman" w:hAnsi="Times New Roman"/>
          <w:sz w:val="24"/>
          <w:szCs w:val="24"/>
        </w:rPr>
        <w:t xml:space="preserve"> tarihinde yapılacak olan sınavda başarılı olanlar bir sonraki KPSS (DHBT) sınavına kadar ihtiyaç halinde görevlendirilebilecektir.</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b/>
          <w:b/>
          <w:bCs/>
          <w:sz w:val="24"/>
          <w:szCs w:val="24"/>
        </w:rPr>
      </w:pPr>
      <w:r>
        <w:rPr>
          <w:rFonts w:ascii="Times New Roman" w:hAnsi="Times New Roman"/>
          <w:b/>
          <w:bCs/>
          <w:sz w:val="24"/>
          <w:szCs w:val="24"/>
        </w:rPr>
        <w:tab/>
        <w:t>E.DİĞER HUSUSLAR</w:t>
      </w:r>
    </w:p>
    <w:p>
      <w:pPr>
        <w:pStyle w:val="Normal"/>
        <w:jc w:val="both"/>
        <w:rPr>
          <w:rFonts w:ascii="Times New Roman" w:hAnsi="Times New Roman"/>
          <w:b/>
          <w:b/>
          <w:bCs/>
          <w:sz w:val="24"/>
          <w:szCs w:val="24"/>
        </w:rPr>
      </w:pPr>
      <w:r>
        <w:rPr>
          <w:rFonts w:ascii="Times New Roman" w:hAnsi="Times New Roman"/>
          <w:b/>
          <w:bCs/>
          <w:sz w:val="24"/>
          <w:szCs w:val="24"/>
        </w:rPr>
      </w:r>
    </w:p>
    <w:p>
      <w:pPr>
        <w:pStyle w:val="Normal"/>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Sınav işlemleri süresince adayın beyanı esas alınacaktır. Gerçeğe aykırı belge ve beyanda bulunduğu tespit edilenler ile güvenlik soruşturması olumsuz gelenlerin başvuru ve sınavları geçersiz sayılacağı gibi görevlendirme yapılması halinde de görevle ilişiği kesilecektir.</w:t>
      </w:r>
    </w:p>
    <w:p>
      <w:pPr>
        <w:pStyle w:val="Normal"/>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Geçici Kur'an Kursu Öğreticisi olarak görevlendirilenler, 5510 Sayılı Sosyal Güvenlik Kanunun hükümlerine göre çalıştırılacaktır.</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right"/>
        <w:rPr>
          <w:rFonts w:ascii="Times New Roman" w:hAnsi="Times New Roman"/>
          <w:sz w:val="24"/>
          <w:szCs w:val="24"/>
        </w:rPr>
      </w:pPr>
      <w:r>
        <w:rPr>
          <w:rFonts w:ascii="Times New Roman" w:hAnsi="Times New Roman"/>
          <w:sz w:val="24"/>
          <w:szCs w:val="24"/>
        </w:rPr>
        <w:t>Bilal PARLAK</w:t>
      </w:r>
    </w:p>
    <w:p>
      <w:pPr>
        <w:pStyle w:val="Normal"/>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İlçe Müftüsü</w:t>
      </w:r>
    </w:p>
    <w:sectPr>
      <w:headerReference w:type="default" r:id="rId2"/>
      <w:footerReference w:type="default" r:id="rId3"/>
      <w:type w:val="nextPage"/>
      <w:pgSz w:w="11906" w:h="16838"/>
      <w:pgMar w:left="1134" w:right="1134" w:header="1134" w:top="2245" w:footer="1134" w:bottom="1831"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Liberation Sans">
    <w:altName w:val="Arial"/>
    <w:charset w:val="01"/>
    <w:family w:val="swiss"/>
    <w:pitch w:val="variable"/>
  </w:font>
  <w:font w:name="Noto Sans">
    <w:charset w:val="01"/>
    <w:family w:val="swiss"/>
    <w:pitch w:val="variable"/>
  </w:font>
  <w:font w:name="Liberation Sans">
    <w:altName w:val="Arial"/>
    <w:charset w:val="01"/>
    <w:family w:val="roman"/>
    <w:pitch w:val="variable"/>
  </w:font>
  <w:font w:name="FreeSans">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rPr>
        <w:rFonts w:ascii="Times New Roman" w:hAnsi="Times New Roman"/>
        <w:sz w:val="18"/>
        <w:szCs w:val="18"/>
      </w:rPr>
    </w:pPr>
    <w:r>
      <w:rPr>
        <w:rFonts w:ascii="Times New Roman" w:hAnsi="Times New Roman"/>
        <w:sz w:val="18"/>
        <w:szCs w:val="18"/>
      </w:rPr>
      <w:t xml:space="preserve">Hacıbey Mah. Ankara İstanbul Devlet Yolu Cad. No:114                           </w:t>
    </w:r>
  </w:p>
  <w:p>
    <w:pPr>
      <w:pStyle w:val="Altbilgi"/>
      <w:rPr>
        <w:rFonts w:ascii="Times New Roman" w:hAnsi="Times New Roman"/>
        <w:sz w:val="18"/>
        <w:szCs w:val="18"/>
      </w:rPr>
    </w:pPr>
    <w:r>
      <w:rPr>
        <w:rFonts w:ascii="Times New Roman" w:hAnsi="Times New Roman"/>
        <w:sz w:val="18"/>
        <w:szCs w:val="18"/>
      </w:rPr>
      <w:t xml:space="preserve">Nallıhan/ANKARA  Tel: 0 (312) 785 10 56 Fax: 0 (312) 785 16 86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jc w:val="center"/>
      <w:rPr>
        <w:rFonts w:ascii="Times New Roman" w:hAnsi="Times New Roman"/>
        <w:b/>
        <w:b/>
        <w:bCs/>
        <w:sz w:val="24"/>
        <w:szCs w:val="24"/>
      </w:rPr>
    </w:pPr>
    <w:r>
      <w:rPr>
        <w:rFonts w:ascii="Times New Roman" w:hAnsi="Times New Roman"/>
        <w:b/>
        <w:bCs/>
        <w:sz w:val="24"/>
        <w:szCs w:val="24"/>
      </w:rPr>
      <w:t>T.C.</w:t>
    </w:r>
  </w:p>
  <w:p>
    <w:pPr>
      <w:pStyle w:val="Stbilgi"/>
      <w:jc w:val="center"/>
      <w:rPr>
        <w:rFonts w:ascii="Times New Roman" w:hAnsi="Times New Roman"/>
        <w:b/>
        <w:b/>
        <w:bCs/>
        <w:sz w:val="24"/>
        <w:szCs w:val="24"/>
      </w:rPr>
    </w:pPr>
    <w:r>
      <w:rPr>
        <w:rFonts w:ascii="Times New Roman" w:hAnsi="Times New Roman"/>
        <w:b/>
        <w:bCs/>
        <w:sz w:val="24"/>
        <w:szCs w:val="24"/>
      </w:rPr>
      <w:t>NALLIHAN KAYMAKAMLIĞI</w:t>
    </w:r>
  </w:p>
  <w:p>
    <w:pPr>
      <w:pStyle w:val="Stbilgi"/>
      <w:jc w:val="center"/>
      <w:rPr>
        <w:rFonts w:ascii="Times New Roman" w:hAnsi="Times New Roman"/>
        <w:b/>
        <w:b/>
        <w:bCs/>
        <w:sz w:val="24"/>
        <w:szCs w:val="24"/>
      </w:rPr>
    </w:pPr>
    <w:r>
      <w:rPr>
        <w:rFonts w:ascii="Times New Roman" w:hAnsi="Times New Roman"/>
        <w:b/>
        <w:bCs/>
        <w:sz w:val="24"/>
        <w:szCs w:val="24"/>
      </w:rPr>
      <w:t>İlçe Müftülüğü</w:t>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tr-T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Arial" w:hAnsi="Arial" w:eastAsia="DejaVu Sans" w:cs="FreeSans"/>
      <w:color w:val="auto"/>
      <w:kern w:val="2"/>
      <w:sz w:val="22"/>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Stvealtbilgi">
    <w:name w:val="Üst ve alt bilgi"/>
    <w:basedOn w:val="Normal"/>
    <w:qFormat/>
    <w:pPr>
      <w:suppressLineNumbers/>
      <w:tabs>
        <w:tab w:val="clear" w:pos="709"/>
        <w:tab w:val="center" w:pos="4819" w:leader="none"/>
        <w:tab w:val="right" w:pos="9638" w:leader="none"/>
      </w:tabs>
    </w:pPr>
    <w:rPr/>
  </w:style>
  <w:style w:type="paragraph" w:styleId="Stbilgi">
    <w:name w:val="Header"/>
    <w:basedOn w:val="Stvealtbilgi"/>
    <w:pPr>
      <w:suppressLineNumbers/>
    </w:pPr>
    <w:rPr/>
  </w:style>
  <w:style w:type="paragraph" w:styleId="Altbilgi">
    <w:name w:val="Footer"/>
    <w:basedOn w:val="Stvealtbilgi"/>
    <w:pPr>
      <w:suppressLineNumbers/>
    </w:pPr>
    <w:rPr/>
  </w:style>
  <w:style w:type="paragraph" w:styleId="VarsaylanizimBiemi">
    <w:name w:val="Varsayılan Çizim Biçemi"/>
    <w:qFormat/>
    <w:pPr>
      <w:widowControl/>
      <w:kinsoku w:val="true"/>
      <w:overflowPunct w:val="true"/>
      <w:autoSpaceDE w:val="true"/>
      <w:bidi w:val="0"/>
    </w:pPr>
    <w:rPr>
      <w:rFonts w:ascii="Liberation Serif" w:hAnsi="Liberation Serif" w:eastAsia="DejaVu Sans" w:cs="Liberation Sans"/>
      <w:color w:val="auto"/>
      <w:kern w:val="2"/>
      <w:sz w:val="24"/>
      <w:szCs w:val="24"/>
      <w:lang w:val="tr-TR" w:eastAsia="zh-CN" w:bidi="hi-IN"/>
    </w:rPr>
  </w:style>
  <w:style w:type="paragraph" w:styleId="Dolgusuznesne">
    <w:name w:val="Dolgusuz nesne"/>
    <w:basedOn w:val="VarsaylanizimBiemi"/>
    <w:qFormat/>
    <w:pPr/>
    <w:rPr/>
  </w:style>
  <w:style w:type="paragraph" w:styleId="Dolgusuveizgisiolmayannesne">
    <w:name w:val="Dolgusu ve çizgisi olmayan nesne"/>
    <w:basedOn w:val="VarsaylanizimBiemi"/>
    <w:qFormat/>
    <w:pPr/>
    <w:rPr/>
  </w:style>
  <w:style w:type="paragraph" w:styleId="A4">
    <w:name w:val="A4"/>
    <w:basedOn w:val="Metin"/>
    <w:qFormat/>
    <w:pPr/>
    <w:rPr>
      <w:rFonts w:ascii="Noto Sans" w:hAnsi="Noto Sans"/>
      <w:sz w:val="36"/>
    </w:rPr>
  </w:style>
  <w:style w:type="paragraph" w:styleId="Metin">
    <w:name w:val="Metin"/>
    <w:basedOn w:val="ResimYazs"/>
    <w:qFormat/>
    <w:pPr/>
    <w:rPr/>
  </w:style>
  <w:style w:type="paragraph" w:styleId="BalkA4">
    <w:name w:val="Başlık A4"/>
    <w:basedOn w:val="A4"/>
    <w:qFormat/>
    <w:pPr/>
    <w:rPr>
      <w:rFonts w:ascii="Noto Sans" w:hAnsi="Noto Sans"/>
      <w:sz w:val="87"/>
    </w:rPr>
  </w:style>
  <w:style w:type="paragraph" w:styleId="BalangA4">
    <w:name w:val="Başlangıç A4"/>
    <w:basedOn w:val="A4"/>
    <w:qFormat/>
    <w:pPr/>
    <w:rPr>
      <w:rFonts w:ascii="Noto Sans" w:hAnsi="Noto Sans"/>
      <w:sz w:val="48"/>
    </w:rPr>
  </w:style>
  <w:style w:type="paragraph" w:styleId="MetinA4">
    <w:name w:val="Metin A4"/>
    <w:basedOn w:val="A4"/>
    <w:qFormat/>
    <w:pPr/>
    <w:rPr>
      <w:rFonts w:ascii="Noto Sans" w:hAnsi="Noto Sans"/>
      <w:sz w:val="36"/>
    </w:rPr>
  </w:style>
  <w:style w:type="paragraph" w:styleId="A0">
    <w:name w:val="A0"/>
    <w:basedOn w:val="Metin"/>
    <w:qFormat/>
    <w:pPr/>
    <w:rPr>
      <w:rFonts w:ascii="Noto Sans" w:hAnsi="Noto Sans"/>
      <w:sz w:val="95"/>
    </w:rPr>
  </w:style>
  <w:style w:type="paragraph" w:styleId="BalkA0">
    <w:name w:val="Başlık A0"/>
    <w:basedOn w:val="A0"/>
    <w:qFormat/>
    <w:pPr/>
    <w:rPr>
      <w:rFonts w:ascii="Noto Sans" w:hAnsi="Noto Sans"/>
      <w:sz w:val="191"/>
    </w:rPr>
  </w:style>
  <w:style w:type="paragraph" w:styleId="BalangA0">
    <w:name w:val="Başlangıç A0"/>
    <w:basedOn w:val="A0"/>
    <w:qFormat/>
    <w:pPr/>
    <w:rPr>
      <w:rFonts w:ascii="Noto Sans" w:hAnsi="Noto Sans"/>
      <w:sz w:val="143"/>
    </w:rPr>
  </w:style>
  <w:style w:type="paragraph" w:styleId="MetinA0">
    <w:name w:val="Metin A0"/>
    <w:basedOn w:val="A0"/>
    <w:qFormat/>
    <w:pPr/>
    <w:rPr>
      <w:rFonts w:ascii="Noto Sans" w:hAnsi="Noto Sans"/>
      <w:sz w:val="95"/>
    </w:rPr>
  </w:style>
  <w:style w:type="paragraph" w:styleId="Grafik">
    <w:name w:val="Grafik"/>
    <w:qFormat/>
    <w:pPr>
      <w:widowControl/>
      <w:kinsoku w:val="true"/>
      <w:overflowPunct w:val="true"/>
      <w:autoSpaceDE w:val="true"/>
      <w:bidi w:val="0"/>
    </w:pPr>
    <w:rPr>
      <w:rFonts w:ascii="Liberation Sans" w:hAnsi="Liberation Sans" w:eastAsia="DejaVu Sans" w:cs="Liberation Sans"/>
      <w:color w:val="auto"/>
      <w:kern w:val="2"/>
      <w:sz w:val="36"/>
      <w:szCs w:val="24"/>
      <w:lang w:val="tr-TR" w:eastAsia="zh-CN" w:bidi="hi-IN"/>
    </w:rPr>
  </w:style>
  <w:style w:type="paragraph" w:styleId="Ekiller">
    <w:name w:val="Şekiller"/>
    <w:basedOn w:val="Grafik"/>
    <w:qFormat/>
    <w:pPr/>
    <w:rPr>
      <w:rFonts w:ascii="Liberation Sans" w:hAnsi="Liberation Sans"/>
      <w:b/>
      <w:sz w:val="28"/>
    </w:rPr>
  </w:style>
  <w:style w:type="paragraph" w:styleId="Doldurulmu">
    <w:name w:val="Doldurulmuş"/>
    <w:basedOn w:val="Ekiller"/>
    <w:qFormat/>
    <w:pPr/>
    <w:rPr>
      <w:rFonts w:ascii="Liberation Sans" w:hAnsi="Liberation Sans"/>
      <w:b/>
      <w:sz w:val="28"/>
    </w:rPr>
  </w:style>
  <w:style w:type="paragraph" w:styleId="DolgunMavi">
    <w:name w:val="Dolgun Mavi"/>
    <w:basedOn w:val="Doldurulmu"/>
    <w:qFormat/>
    <w:pPr/>
    <w:rPr>
      <w:rFonts w:ascii="Liberation Sans" w:hAnsi="Liberation Sans"/>
      <w:b/>
      <w:color w:val="FFFFFF"/>
      <w:sz w:val="28"/>
    </w:rPr>
  </w:style>
  <w:style w:type="paragraph" w:styleId="DolgunYeil">
    <w:name w:val="Dolgun Yeşil"/>
    <w:basedOn w:val="Doldurulmu"/>
    <w:qFormat/>
    <w:pPr/>
    <w:rPr>
      <w:rFonts w:ascii="Liberation Sans" w:hAnsi="Liberation Sans"/>
      <w:b/>
      <w:color w:val="FFFFFF"/>
      <w:sz w:val="28"/>
    </w:rPr>
  </w:style>
  <w:style w:type="paragraph" w:styleId="DolgunKrmz">
    <w:name w:val="Dolgun Kırmızı"/>
    <w:basedOn w:val="Doldurulmu"/>
    <w:qFormat/>
    <w:pPr/>
    <w:rPr>
      <w:rFonts w:ascii="Liberation Sans" w:hAnsi="Liberation Sans"/>
      <w:b/>
      <w:color w:val="FFFFFF"/>
      <w:sz w:val="28"/>
    </w:rPr>
  </w:style>
  <w:style w:type="paragraph" w:styleId="DolgunSar">
    <w:name w:val="Dolgun Sarı"/>
    <w:basedOn w:val="Doldurulmu"/>
    <w:qFormat/>
    <w:pPr/>
    <w:rPr>
      <w:rFonts w:ascii="Liberation Sans" w:hAnsi="Liberation Sans"/>
      <w:b/>
      <w:color w:val="FFFFFF"/>
      <w:sz w:val="28"/>
    </w:rPr>
  </w:style>
  <w:style w:type="paragraph" w:styleId="Anahat">
    <w:name w:val="Anahat"/>
    <w:basedOn w:val="Ekiller"/>
    <w:qFormat/>
    <w:pPr/>
    <w:rPr>
      <w:rFonts w:ascii="Liberation Sans" w:hAnsi="Liberation Sans"/>
      <w:b/>
      <w:sz w:val="28"/>
    </w:rPr>
  </w:style>
  <w:style w:type="paragraph" w:styleId="MaviAnahat">
    <w:name w:val="Mavi Anahat"/>
    <w:basedOn w:val="Anahat"/>
    <w:qFormat/>
    <w:pPr/>
    <w:rPr>
      <w:rFonts w:ascii="Liberation Sans" w:hAnsi="Liberation Sans"/>
      <w:b/>
      <w:color w:val="355269"/>
      <w:sz w:val="28"/>
    </w:rPr>
  </w:style>
  <w:style w:type="paragraph" w:styleId="YeilAnahat">
    <w:name w:val="Yeşil Anahat"/>
    <w:basedOn w:val="Anahat"/>
    <w:qFormat/>
    <w:pPr/>
    <w:rPr>
      <w:rFonts w:ascii="Liberation Sans" w:hAnsi="Liberation Sans"/>
      <w:b/>
      <w:color w:val="127622"/>
      <w:sz w:val="28"/>
    </w:rPr>
  </w:style>
  <w:style w:type="paragraph" w:styleId="KrmzAnahat">
    <w:name w:val="Kırmızı Anahat"/>
    <w:basedOn w:val="Anahat"/>
    <w:qFormat/>
    <w:pPr/>
    <w:rPr>
      <w:rFonts w:ascii="Liberation Sans" w:hAnsi="Liberation Sans"/>
      <w:b/>
      <w:color w:val="C9211E"/>
      <w:sz w:val="28"/>
    </w:rPr>
  </w:style>
  <w:style w:type="paragraph" w:styleId="SarAnahat">
    <w:name w:val="Sarı Anahat"/>
    <w:basedOn w:val="Anahat"/>
    <w:qFormat/>
    <w:pPr/>
    <w:rPr>
      <w:rFonts w:ascii="Liberation Sans" w:hAnsi="Liberation Sans"/>
      <w:b/>
      <w:color w:val="B47804"/>
      <w:sz w:val="28"/>
    </w:rPr>
  </w:style>
  <w:style w:type="paragraph" w:styleId="Izgiler">
    <w:name w:val="Çizgiler"/>
    <w:basedOn w:val="Grafik"/>
    <w:qFormat/>
    <w:pPr/>
    <w:rPr>
      <w:rFonts w:ascii="Liberation Sans" w:hAnsi="Liberation Sans"/>
      <w:sz w:val="36"/>
    </w:rPr>
  </w:style>
  <w:style w:type="paragraph" w:styleId="Okizgi">
    <w:name w:val="Ok Çizgi"/>
    <w:basedOn w:val="Izgiler"/>
    <w:qFormat/>
    <w:pPr/>
    <w:rPr>
      <w:rFonts w:ascii="Liberation Sans" w:hAnsi="Liberation Sans"/>
      <w:sz w:val="36"/>
    </w:rPr>
  </w:style>
  <w:style w:type="paragraph" w:styleId="Kesikizgi">
    <w:name w:val="Kesik Çizgi"/>
    <w:basedOn w:val="Izgiler"/>
    <w:qFormat/>
    <w:pPr/>
    <w:rPr>
      <w:rFonts w:ascii="Liberation Sans" w:hAnsi="Liberation Sans"/>
      <w:sz w:val="36"/>
    </w:rPr>
  </w:style>
  <w:style w:type="paragraph" w:styleId="Masterpage40LTGliederung1">
    <w:name w:val="master-page40~LT~Gliederung 1"/>
    <w:qFormat/>
    <w:pPr>
      <w:widowControl/>
      <w:kinsoku w:val="true"/>
      <w:overflowPunct w:val="true"/>
      <w:autoSpaceDE w:val="true"/>
      <w:bidi w:val="0"/>
      <w:spacing w:before="283" w:after="0"/>
    </w:pPr>
    <w:rPr>
      <w:rFonts w:ascii="FreeSans" w:hAnsi="FreeSans" w:eastAsia="DejaVu Sans" w:cs="Liberation Sans"/>
      <w:b w:val="false"/>
      <w:i w:val="false"/>
      <w:strike w:val="false"/>
      <w:dstrike w:val="false"/>
      <w:outline w:val="false"/>
      <w:shadow w:val="false"/>
      <w:color w:val="auto"/>
      <w:kern w:val="2"/>
      <w:sz w:val="64"/>
      <w:szCs w:val="24"/>
      <w:u w:val="none"/>
      <w:em w:val="none"/>
      <w:lang w:val="tr-TR" w:eastAsia="zh-CN" w:bidi="hi-IN"/>
    </w:rPr>
  </w:style>
  <w:style w:type="paragraph" w:styleId="Masterpage40LTGliederung2">
    <w:name w:val="master-page40~LT~Gliederung 2"/>
    <w:basedOn w:val="Masterpage40LTGliederung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Masterpage40LTGliederung3">
    <w:name w:val="master-page40~LT~Gliederung 3"/>
    <w:basedOn w:val="Masterpage40LTGliederung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Masterpage40LTGliederung4">
    <w:name w:val="master-page40~LT~Gliederung 4"/>
    <w:basedOn w:val="Masterpage40LTGliederung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Masterpage40LTGliederung5">
    <w:name w:val="master-page40~LT~Gliederung 5"/>
    <w:basedOn w:val="Masterpage40LTGliederung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40LTGliederung6">
    <w:name w:val="master-page40~LT~Gliederung 6"/>
    <w:basedOn w:val="Masterpage40LTGliederung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40LTGliederung7">
    <w:name w:val="master-page40~LT~Gliederung 7"/>
    <w:basedOn w:val="Masterpage40LTGliederung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40LTGliederung8">
    <w:name w:val="master-page40~LT~Gliederung 8"/>
    <w:basedOn w:val="Masterpage40LTGliederung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40LTGliederung9">
    <w:name w:val="master-page40~LT~Gliederung 9"/>
    <w:basedOn w:val="Masterpage40LTGliederung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40LTTitel">
    <w:name w:val="master-page40~LT~Titel"/>
    <w:qFormat/>
    <w:pPr>
      <w:widowControl/>
      <w:kinsoku w:val="true"/>
      <w:overflowPunct w:val="true"/>
      <w:autoSpaceDE w:val="true"/>
      <w:bidi w:val="0"/>
      <w:jc w:val="center"/>
    </w:pPr>
    <w:rPr>
      <w:rFonts w:ascii="FreeSans" w:hAnsi="FreeSans" w:eastAsia="DejaVu Sans" w:cs="Liberation Sans"/>
      <w:b w:val="false"/>
      <w:i w:val="false"/>
      <w:strike w:val="false"/>
      <w:dstrike w:val="false"/>
      <w:outline w:val="false"/>
      <w:shadow w:val="false"/>
      <w:color w:val="auto"/>
      <w:kern w:val="2"/>
      <w:sz w:val="88"/>
      <w:szCs w:val="24"/>
      <w:u w:val="none"/>
      <w:em w:val="none"/>
      <w:lang w:val="tr-TR" w:eastAsia="zh-CN" w:bidi="hi-IN"/>
    </w:rPr>
  </w:style>
  <w:style w:type="paragraph" w:styleId="Masterpage40LTUntertitel">
    <w:name w:val="master-page40~LT~Untertitel"/>
    <w:qFormat/>
    <w:pPr>
      <w:widowControl/>
      <w:kinsoku w:val="true"/>
      <w:overflowPunct w:val="true"/>
      <w:autoSpaceDE w:val="true"/>
      <w:bidi w:val="0"/>
      <w:jc w:val="center"/>
    </w:pPr>
    <w:rPr>
      <w:rFonts w:ascii="FreeSans" w:hAnsi="FreeSans" w:eastAsia="DejaVu Sans" w:cs="Liberation Sans"/>
      <w:b w:val="false"/>
      <w:i w:val="false"/>
      <w:strike w:val="false"/>
      <w:dstrike w:val="false"/>
      <w:outline w:val="false"/>
      <w:shadow w:val="false"/>
      <w:color w:val="auto"/>
      <w:kern w:val="2"/>
      <w:sz w:val="64"/>
      <w:szCs w:val="24"/>
      <w:u w:val="none"/>
      <w:em w:val="none"/>
      <w:lang w:val="tr-TR" w:eastAsia="zh-CN" w:bidi="hi-IN"/>
    </w:rPr>
  </w:style>
  <w:style w:type="paragraph" w:styleId="Masterpage40LTNotizen">
    <w:name w:val="master-page40~LT~Notizen"/>
    <w:qFormat/>
    <w:pPr>
      <w:widowControl/>
      <w:kinsoku w:val="true"/>
      <w:overflowPunct w:val="true"/>
      <w:autoSpaceDE w:val="true"/>
      <w:bidi w:val="0"/>
      <w:ind w:left="340" w:right="0" w:hanging="340"/>
    </w:pPr>
    <w:rPr>
      <w:rFonts w:ascii="FreeSans" w:hAnsi="FreeSans" w:eastAsia="DejaVu Sans" w:cs="Liberation Sans"/>
      <w:b w:val="false"/>
      <w:i w:val="false"/>
      <w:strike w:val="false"/>
      <w:dstrike w:val="false"/>
      <w:outline w:val="false"/>
      <w:shadow w:val="false"/>
      <w:color w:val="auto"/>
      <w:kern w:val="2"/>
      <w:sz w:val="40"/>
      <w:szCs w:val="24"/>
      <w:u w:val="none"/>
      <w:em w:val="none"/>
      <w:lang w:val="tr-TR" w:eastAsia="zh-CN" w:bidi="hi-IN"/>
    </w:rPr>
  </w:style>
  <w:style w:type="paragraph" w:styleId="Masterpage40LTHintergrundobjekte">
    <w:name w:val="master-page40~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tr-TR" w:eastAsia="zh-CN" w:bidi="hi-IN"/>
    </w:rPr>
  </w:style>
  <w:style w:type="paragraph" w:styleId="Masterpage40LTHintergrund">
    <w:name w:val="master-page40~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tr-TR" w:eastAsia="zh-CN" w:bidi="hi-IN"/>
    </w:rPr>
  </w:style>
  <w:style w:type="paragraph" w:styleId="Default">
    <w:name w:val="default"/>
    <w:qFormat/>
    <w:pPr>
      <w:widowControl/>
      <w:kinsoku w:val="true"/>
      <w:overflowPunct w:val="true"/>
      <w:autoSpaceDE w:val="true"/>
      <w:bidi w:val="0"/>
      <w:spacing w:lineRule="atLeast" w:line="200" w:before="0" w:after="0"/>
    </w:pPr>
    <w:rPr>
      <w:rFonts w:ascii="FreeSans" w:hAnsi="FreeSans" w:eastAsia="DejaVu Sans" w:cs="Liberation Sans"/>
      <w:color w:val="auto"/>
      <w:kern w:val="2"/>
      <w:sz w:val="36"/>
      <w:szCs w:val="24"/>
      <w:lang w:val="tr-TR" w:eastAsia="zh-CN" w:bidi="hi-IN"/>
    </w:rPr>
  </w:style>
  <w:style w:type="paragraph" w:styleId="Gray1">
    <w:name w:val="gray1"/>
    <w:basedOn w:val="Default"/>
    <w:qFormat/>
    <w:pPr>
      <w:spacing w:lineRule="atLeast" w:line="200" w:before="0" w:after="0"/>
    </w:pPr>
    <w:rPr>
      <w:rFonts w:ascii="FreeSans" w:hAnsi="FreeSans"/>
      <w:color w:val="auto"/>
      <w:kern w:val="2"/>
      <w:sz w:val="36"/>
    </w:rPr>
  </w:style>
  <w:style w:type="paragraph" w:styleId="Gray2">
    <w:name w:val="gray2"/>
    <w:basedOn w:val="Default"/>
    <w:qFormat/>
    <w:pPr>
      <w:spacing w:lineRule="atLeast" w:line="200" w:before="0" w:after="0"/>
    </w:pPr>
    <w:rPr>
      <w:rFonts w:ascii="FreeSans" w:hAnsi="FreeSans"/>
      <w:color w:val="auto"/>
      <w:kern w:val="2"/>
      <w:sz w:val="36"/>
    </w:rPr>
  </w:style>
  <w:style w:type="paragraph" w:styleId="Gray3">
    <w:name w:val="gray3"/>
    <w:basedOn w:val="Default"/>
    <w:qFormat/>
    <w:pPr>
      <w:spacing w:lineRule="atLeast" w:line="200" w:before="0" w:after="0"/>
    </w:pPr>
    <w:rPr>
      <w:rFonts w:ascii="FreeSans" w:hAnsi="FreeSans"/>
      <w:color w:val="auto"/>
      <w:kern w:val="2"/>
      <w:sz w:val="36"/>
    </w:rPr>
  </w:style>
  <w:style w:type="paragraph" w:styleId="Bw1">
    <w:name w:val="bw1"/>
    <w:basedOn w:val="Default"/>
    <w:qFormat/>
    <w:pPr>
      <w:spacing w:lineRule="atLeast" w:line="200" w:before="0" w:after="0"/>
    </w:pPr>
    <w:rPr>
      <w:rFonts w:ascii="FreeSans" w:hAnsi="FreeSans"/>
      <w:color w:val="auto"/>
      <w:kern w:val="2"/>
      <w:sz w:val="36"/>
    </w:rPr>
  </w:style>
  <w:style w:type="paragraph" w:styleId="Bw2">
    <w:name w:val="bw2"/>
    <w:basedOn w:val="Default"/>
    <w:qFormat/>
    <w:pPr>
      <w:spacing w:lineRule="atLeast" w:line="200" w:before="0" w:after="0"/>
    </w:pPr>
    <w:rPr>
      <w:rFonts w:ascii="FreeSans" w:hAnsi="FreeSans"/>
      <w:color w:val="auto"/>
      <w:kern w:val="2"/>
      <w:sz w:val="36"/>
    </w:rPr>
  </w:style>
  <w:style w:type="paragraph" w:styleId="Bw3">
    <w:name w:val="bw3"/>
    <w:basedOn w:val="Default"/>
    <w:qFormat/>
    <w:pPr>
      <w:spacing w:lineRule="atLeast" w:line="200" w:before="0" w:after="0"/>
    </w:pPr>
    <w:rPr>
      <w:rFonts w:ascii="FreeSans" w:hAnsi="FreeSans"/>
      <w:color w:val="auto"/>
      <w:kern w:val="2"/>
      <w:sz w:val="36"/>
    </w:rPr>
  </w:style>
  <w:style w:type="paragraph" w:styleId="Orange1">
    <w:name w:val="orange1"/>
    <w:basedOn w:val="Default"/>
    <w:qFormat/>
    <w:pPr>
      <w:spacing w:lineRule="atLeast" w:line="200" w:before="0" w:after="0"/>
    </w:pPr>
    <w:rPr>
      <w:rFonts w:ascii="FreeSans" w:hAnsi="FreeSans"/>
      <w:color w:val="auto"/>
      <w:kern w:val="2"/>
      <w:sz w:val="36"/>
    </w:rPr>
  </w:style>
  <w:style w:type="paragraph" w:styleId="Orange2">
    <w:name w:val="orange2"/>
    <w:basedOn w:val="Default"/>
    <w:qFormat/>
    <w:pPr>
      <w:spacing w:lineRule="atLeast" w:line="200" w:before="0" w:after="0"/>
    </w:pPr>
    <w:rPr>
      <w:rFonts w:ascii="FreeSans" w:hAnsi="FreeSans"/>
      <w:color w:val="auto"/>
      <w:kern w:val="2"/>
      <w:sz w:val="36"/>
    </w:rPr>
  </w:style>
  <w:style w:type="paragraph" w:styleId="Orange3">
    <w:name w:val="orange3"/>
    <w:basedOn w:val="Default"/>
    <w:qFormat/>
    <w:pPr>
      <w:spacing w:lineRule="atLeast" w:line="200" w:before="0" w:after="0"/>
    </w:pPr>
    <w:rPr>
      <w:rFonts w:ascii="FreeSans" w:hAnsi="FreeSans"/>
      <w:color w:val="auto"/>
      <w:kern w:val="2"/>
      <w:sz w:val="36"/>
    </w:rPr>
  </w:style>
  <w:style w:type="paragraph" w:styleId="Turquoise1">
    <w:name w:val="turquoise1"/>
    <w:basedOn w:val="Default"/>
    <w:qFormat/>
    <w:pPr>
      <w:spacing w:lineRule="atLeast" w:line="200" w:before="0" w:after="0"/>
    </w:pPr>
    <w:rPr>
      <w:rFonts w:ascii="FreeSans" w:hAnsi="FreeSans"/>
      <w:color w:val="auto"/>
      <w:kern w:val="2"/>
      <w:sz w:val="36"/>
    </w:rPr>
  </w:style>
  <w:style w:type="paragraph" w:styleId="Turquoise2">
    <w:name w:val="turquoise2"/>
    <w:basedOn w:val="Default"/>
    <w:qFormat/>
    <w:pPr>
      <w:spacing w:lineRule="atLeast" w:line="200" w:before="0" w:after="0"/>
    </w:pPr>
    <w:rPr>
      <w:rFonts w:ascii="FreeSans" w:hAnsi="FreeSans"/>
      <w:color w:val="auto"/>
      <w:kern w:val="2"/>
      <w:sz w:val="36"/>
    </w:rPr>
  </w:style>
  <w:style w:type="paragraph" w:styleId="Turquoise3">
    <w:name w:val="turquoise3"/>
    <w:basedOn w:val="Default"/>
    <w:qFormat/>
    <w:pPr>
      <w:spacing w:lineRule="atLeast" w:line="200" w:before="0" w:after="0"/>
    </w:pPr>
    <w:rPr>
      <w:rFonts w:ascii="FreeSans" w:hAnsi="FreeSans"/>
      <w:color w:val="auto"/>
      <w:kern w:val="2"/>
      <w:sz w:val="36"/>
    </w:rPr>
  </w:style>
  <w:style w:type="paragraph" w:styleId="Blue1">
    <w:name w:val="blue1"/>
    <w:basedOn w:val="Default"/>
    <w:qFormat/>
    <w:pPr>
      <w:spacing w:lineRule="atLeast" w:line="200" w:before="0" w:after="0"/>
    </w:pPr>
    <w:rPr>
      <w:rFonts w:ascii="FreeSans" w:hAnsi="FreeSans"/>
      <w:color w:val="auto"/>
      <w:kern w:val="2"/>
      <w:sz w:val="36"/>
    </w:rPr>
  </w:style>
  <w:style w:type="paragraph" w:styleId="Blue2">
    <w:name w:val="blue2"/>
    <w:basedOn w:val="Default"/>
    <w:qFormat/>
    <w:pPr>
      <w:spacing w:lineRule="atLeast" w:line="200" w:before="0" w:after="0"/>
    </w:pPr>
    <w:rPr>
      <w:rFonts w:ascii="FreeSans" w:hAnsi="FreeSans"/>
      <w:color w:val="auto"/>
      <w:kern w:val="2"/>
      <w:sz w:val="36"/>
    </w:rPr>
  </w:style>
  <w:style w:type="paragraph" w:styleId="Blue3">
    <w:name w:val="blue3"/>
    <w:basedOn w:val="Default"/>
    <w:qFormat/>
    <w:pPr>
      <w:spacing w:lineRule="atLeast" w:line="200" w:before="0" w:after="0"/>
    </w:pPr>
    <w:rPr>
      <w:rFonts w:ascii="FreeSans" w:hAnsi="FreeSans"/>
      <w:color w:val="auto"/>
      <w:kern w:val="2"/>
      <w:sz w:val="36"/>
    </w:rPr>
  </w:style>
  <w:style w:type="paragraph" w:styleId="Sun1">
    <w:name w:val="sun1"/>
    <w:basedOn w:val="Default"/>
    <w:qFormat/>
    <w:pPr>
      <w:spacing w:lineRule="atLeast" w:line="200" w:before="0" w:after="0"/>
    </w:pPr>
    <w:rPr>
      <w:rFonts w:ascii="FreeSans" w:hAnsi="FreeSans"/>
      <w:color w:val="auto"/>
      <w:kern w:val="2"/>
      <w:sz w:val="36"/>
    </w:rPr>
  </w:style>
  <w:style w:type="paragraph" w:styleId="Sun2">
    <w:name w:val="sun2"/>
    <w:basedOn w:val="Default"/>
    <w:qFormat/>
    <w:pPr>
      <w:spacing w:lineRule="atLeast" w:line="200" w:before="0" w:after="0"/>
    </w:pPr>
    <w:rPr>
      <w:rFonts w:ascii="FreeSans" w:hAnsi="FreeSans"/>
      <w:color w:val="auto"/>
      <w:kern w:val="2"/>
      <w:sz w:val="36"/>
    </w:rPr>
  </w:style>
  <w:style w:type="paragraph" w:styleId="Sun3">
    <w:name w:val="sun3"/>
    <w:basedOn w:val="Default"/>
    <w:qFormat/>
    <w:pPr>
      <w:spacing w:lineRule="atLeast" w:line="200" w:before="0" w:after="0"/>
    </w:pPr>
    <w:rPr>
      <w:rFonts w:ascii="FreeSans" w:hAnsi="FreeSans"/>
      <w:color w:val="auto"/>
      <w:kern w:val="2"/>
      <w:sz w:val="36"/>
    </w:rPr>
  </w:style>
  <w:style w:type="paragraph" w:styleId="Earth1">
    <w:name w:val="earth1"/>
    <w:basedOn w:val="Default"/>
    <w:qFormat/>
    <w:pPr>
      <w:spacing w:lineRule="atLeast" w:line="200" w:before="0" w:after="0"/>
    </w:pPr>
    <w:rPr>
      <w:rFonts w:ascii="FreeSans" w:hAnsi="FreeSans"/>
      <w:color w:val="auto"/>
      <w:kern w:val="2"/>
      <w:sz w:val="36"/>
    </w:rPr>
  </w:style>
  <w:style w:type="paragraph" w:styleId="Earth2">
    <w:name w:val="earth2"/>
    <w:basedOn w:val="Default"/>
    <w:qFormat/>
    <w:pPr>
      <w:spacing w:lineRule="atLeast" w:line="200" w:before="0" w:after="0"/>
    </w:pPr>
    <w:rPr>
      <w:rFonts w:ascii="FreeSans" w:hAnsi="FreeSans"/>
      <w:color w:val="auto"/>
      <w:kern w:val="2"/>
      <w:sz w:val="36"/>
    </w:rPr>
  </w:style>
  <w:style w:type="paragraph" w:styleId="Earth3">
    <w:name w:val="earth3"/>
    <w:basedOn w:val="Default"/>
    <w:qFormat/>
    <w:pPr>
      <w:spacing w:lineRule="atLeast" w:line="200" w:before="0" w:after="0"/>
    </w:pPr>
    <w:rPr>
      <w:rFonts w:ascii="FreeSans" w:hAnsi="FreeSans"/>
      <w:color w:val="auto"/>
      <w:kern w:val="2"/>
      <w:sz w:val="36"/>
    </w:rPr>
  </w:style>
  <w:style w:type="paragraph" w:styleId="Green1">
    <w:name w:val="green1"/>
    <w:basedOn w:val="Default"/>
    <w:qFormat/>
    <w:pPr>
      <w:spacing w:lineRule="atLeast" w:line="200" w:before="0" w:after="0"/>
    </w:pPr>
    <w:rPr>
      <w:rFonts w:ascii="FreeSans" w:hAnsi="FreeSans"/>
      <w:color w:val="auto"/>
      <w:kern w:val="2"/>
      <w:sz w:val="36"/>
    </w:rPr>
  </w:style>
  <w:style w:type="paragraph" w:styleId="Green2">
    <w:name w:val="green2"/>
    <w:basedOn w:val="Default"/>
    <w:qFormat/>
    <w:pPr>
      <w:spacing w:lineRule="atLeast" w:line="200" w:before="0" w:after="0"/>
    </w:pPr>
    <w:rPr>
      <w:rFonts w:ascii="FreeSans" w:hAnsi="FreeSans"/>
      <w:color w:val="auto"/>
      <w:kern w:val="2"/>
      <w:sz w:val="36"/>
    </w:rPr>
  </w:style>
  <w:style w:type="paragraph" w:styleId="Green3">
    <w:name w:val="green3"/>
    <w:basedOn w:val="Default"/>
    <w:qFormat/>
    <w:pPr>
      <w:spacing w:lineRule="atLeast" w:line="200" w:before="0" w:after="0"/>
    </w:pPr>
    <w:rPr>
      <w:rFonts w:ascii="FreeSans" w:hAnsi="FreeSans"/>
      <w:color w:val="auto"/>
      <w:kern w:val="2"/>
      <w:sz w:val="36"/>
    </w:rPr>
  </w:style>
  <w:style w:type="paragraph" w:styleId="Seetang1">
    <w:name w:val="seetang1"/>
    <w:basedOn w:val="Default"/>
    <w:qFormat/>
    <w:pPr>
      <w:spacing w:lineRule="atLeast" w:line="200" w:before="0" w:after="0"/>
    </w:pPr>
    <w:rPr>
      <w:rFonts w:ascii="FreeSans" w:hAnsi="FreeSans"/>
      <w:color w:val="auto"/>
      <w:kern w:val="2"/>
      <w:sz w:val="36"/>
    </w:rPr>
  </w:style>
  <w:style w:type="paragraph" w:styleId="Seetang2">
    <w:name w:val="seetang2"/>
    <w:basedOn w:val="Default"/>
    <w:qFormat/>
    <w:pPr>
      <w:spacing w:lineRule="atLeast" w:line="200" w:before="0" w:after="0"/>
    </w:pPr>
    <w:rPr>
      <w:rFonts w:ascii="FreeSans" w:hAnsi="FreeSans"/>
      <w:color w:val="auto"/>
      <w:kern w:val="2"/>
      <w:sz w:val="36"/>
    </w:rPr>
  </w:style>
  <w:style w:type="paragraph" w:styleId="Seetang3">
    <w:name w:val="seetang3"/>
    <w:basedOn w:val="Default"/>
    <w:qFormat/>
    <w:pPr>
      <w:spacing w:lineRule="atLeast" w:line="200" w:before="0" w:after="0"/>
    </w:pPr>
    <w:rPr>
      <w:rFonts w:ascii="FreeSans" w:hAnsi="FreeSans"/>
      <w:color w:val="auto"/>
      <w:kern w:val="2"/>
      <w:sz w:val="36"/>
    </w:rPr>
  </w:style>
  <w:style w:type="paragraph" w:styleId="Lightblue1">
    <w:name w:val="lightblue1"/>
    <w:basedOn w:val="Default"/>
    <w:qFormat/>
    <w:pPr>
      <w:spacing w:lineRule="atLeast" w:line="200" w:before="0" w:after="0"/>
    </w:pPr>
    <w:rPr>
      <w:rFonts w:ascii="FreeSans" w:hAnsi="FreeSans"/>
      <w:color w:val="auto"/>
      <w:kern w:val="2"/>
      <w:sz w:val="36"/>
    </w:rPr>
  </w:style>
  <w:style w:type="paragraph" w:styleId="Lightblue2">
    <w:name w:val="lightblue2"/>
    <w:basedOn w:val="Default"/>
    <w:qFormat/>
    <w:pPr>
      <w:spacing w:lineRule="atLeast" w:line="200" w:before="0" w:after="0"/>
    </w:pPr>
    <w:rPr>
      <w:rFonts w:ascii="FreeSans" w:hAnsi="FreeSans"/>
      <w:color w:val="auto"/>
      <w:kern w:val="2"/>
      <w:sz w:val="36"/>
    </w:rPr>
  </w:style>
  <w:style w:type="paragraph" w:styleId="Lightblue3">
    <w:name w:val="lightblue3"/>
    <w:basedOn w:val="Default"/>
    <w:qFormat/>
    <w:pPr>
      <w:spacing w:lineRule="atLeast" w:line="200" w:before="0" w:after="0"/>
    </w:pPr>
    <w:rPr>
      <w:rFonts w:ascii="FreeSans" w:hAnsi="FreeSans"/>
      <w:color w:val="auto"/>
      <w:kern w:val="2"/>
      <w:sz w:val="36"/>
    </w:rPr>
  </w:style>
  <w:style w:type="paragraph" w:styleId="Yellow1">
    <w:name w:val="yellow1"/>
    <w:basedOn w:val="Default"/>
    <w:qFormat/>
    <w:pPr>
      <w:spacing w:lineRule="atLeast" w:line="200" w:before="0" w:after="0"/>
    </w:pPr>
    <w:rPr>
      <w:rFonts w:ascii="FreeSans" w:hAnsi="FreeSans"/>
      <w:color w:val="auto"/>
      <w:kern w:val="2"/>
      <w:sz w:val="36"/>
    </w:rPr>
  </w:style>
  <w:style w:type="paragraph" w:styleId="Yellow2">
    <w:name w:val="yellow2"/>
    <w:basedOn w:val="Default"/>
    <w:qFormat/>
    <w:pPr>
      <w:spacing w:lineRule="atLeast" w:line="200" w:before="0" w:after="0"/>
    </w:pPr>
    <w:rPr>
      <w:rFonts w:ascii="FreeSans" w:hAnsi="FreeSans"/>
      <w:color w:val="auto"/>
      <w:kern w:val="2"/>
      <w:sz w:val="36"/>
    </w:rPr>
  </w:style>
  <w:style w:type="paragraph" w:styleId="Yellow3">
    <w:name w:val="yellow3"/>
    <w:basedOn w:val="Default"/>
    <w:qFormat/>
    <w:pPr>
      <w:spacing w:lineRule="atLeast" w:line="200" w:before="0" w:after="0"/>
    </w:pPr>
    <w:rPr>
      <w:rFonts w:ascii="FreeSans" w:hAnsi="FreeSans"/>
      <w:color w:val="auto"/>
      <w:kern w:val="2"/>
      <w:sz w:val="36"/>
    </w:rPr>
  </w:style>
  <w:style w:type="paragraph" w:styleId="ArkaplanNesneleri">
    <w:name w:val="Arkaplan Nesneleri"/>
    <w:qFormat/>
    <w:pPr>
      <w:widowControl/>
      <w:kinsoku w:val="true"/>
      <w:overflowPunct w:val="true"/>
      <w:autoSpaceDE w:val="true"/>
      <w:bidi w:val="0"/>
    </w:pPr>
    <w:rPr>
      <w:rFonts w:ascii="Liberation Serif" w:hAnsi="Liberation Serif" w:eastAsia="DejaVu Sans" w:cs="Liberation Sans"/>
      <w:color w:val="auto"/>
      <w:kern w:val="2"/>
      <w:sz w:val="24"/>
      <w:szCs w:val="24"/>
      <w:lang w:val="tr-TR" w:eastAsia="zh-CN" w:bidi="hi-IN"/>
    </w:rPr>
  </w:style>
  <w:style w:type="paragraph" w:styleId="Arkaplan">
    <w:name w:val="Arkaplan"/>
    <w:qFormat/>
    <w:pPr>
      <w:widowControl/>
      <w:kinsoku w:val="true"/>
      <w:overflowPunct w:val="true"/>
      <w:autoSpaceDE w:val="true"/>
      <w:bidi w:val="0"/>
    </w:pPr>
    <w:rPr>
      <w:rFonts w:ascii="Liberation Serif" w:hAnsi="Liberation Serif" w:eastAsia="DejaVu Sans" w:cs="Liberation Sans"/>
      <w:color w:val="auto"/>
      <w:kern w:val="2"/>
      <w:sz w:val="24"/>
      <w:szCs w:val="24"/>
      <w:lang w:val="tr-TR" w:eastAsia="zh-CN" w:bidi="hi-IN"/>
    </w:rPr>
  </w:style>
  <w:style w:type="paragraph" w:styleId="Notlar">
    <w:name w:val="Notlar"/>
    <w:qFormat/>
    <w:pPr>
      <w:widowControl/>
      <w:kinsoku w:val="true"/>
      <w:overflowPunct w:val="true"/>
      <w:autoSpaceDE w:val="true"/>
      <w:bidi w:val="0"/>
      <w:ind w:left="340" w:right="0" w:hanging="340"/>
    </w:pPr>
    <w:rPr>
      <w:rFonts w:ascii="FreeSans" w:hAnsi="FreeSans" w:eastAsia="DejaVu Sans" w:cs="Liberation Sans"/>
      <w:b w:val="false"/>
      <w:i w:val="false"/>
      <w:strike w:val="false"/>
      <w:dstrike w:val="false"/>
      <w:outline w:val="false"/>
      <w:shadow w:val="false"/>
      <w:color w:val="auto"/>
      <w:kern w:val="2"/>
      <w:sz w:val="40"/>
      <w:szCs w:val="24"/>
      <w:u w:val="none"/>
      <w:em w:val="none"/>
      <w:lang w:val="tr-TR" w:eastAsia="zh-CN" w:bidi="hi-IN"/>
    </w:rPr>
  </w:style>
  <w:style w:type="paragraph" w:styleId="Anahat1">
    <w:name w:val="Anahat 1"/>
    <w:qFormat/>
    <w:pPr>
      <w:widowControl/>
      <w:kinsoku w:val="true"/>
      <w:overflowPunct w:val="true"/>
      <w:autoSpaceDE w:val="true"/>
      <w:bidi w:val="0"/>
      <w:spacing w:before="283" w:after="0"/>
    </w:pPr>
    <w:rPr>
      <w:rFonts w:ascii="FreeSans" w:hAnsi="FreeSans" w:eastAsia="DejaVu Sans" w:cs="Liberation Sans"/>
      <w:b w:val="false"/>
      <w:i w:val="false"/>
      <w:strike w:val="false"/>
      <w:dstrike w:val="false"/>
      <w:outline w:val="false"/>
      <w:shadow w:val="false"/>
      <w:color w:val="auto"/>
      <w:kern w:val="2"/>
      <w:sz w:val="64"/>
      <w:szCs w:val="24"/>
      <w:u w:val="none"/>
      <w:em w:val="none"/>
      <w:lang w:val="tr-TR" w:eastAsia="zh-CN" w:bidi="hi-IN"/>
    </w:rPr>
  </w:style>
  <w:style w:type="paragraph" w:styleId="Anahat2">
    <w:name w:val="Anahat 2"/>
    <w:basedOn w:val="Anahat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Anahat3">
    <w:name w:val="Anahat 3"/>
    <w:basedOn w:val="Anahat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Anahat4">
    <w:name w:val="Anahat 4"/>
    <w:basedOn w:val="Anahat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Anahat5">
    <w:name w:val="Anahat 5"/>
    <w:basedOn w:val="Anahat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Anahat6">
    <w:name w:val="Anahat 6"/>
    <w:basedOn w:val="Anahat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Anahat7">
    <w:name w:val="Anahat 7"/>
    <w:basedOn w:val="Anahat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Anahat8">
    <w:name w:val="Anahat 8"/>
    <w:basedOn w:val="Anahat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Anahat9">
    <w:name w:val="Anahat 9"/>
    <w:basedOn w:val="Anahat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1">
    <w:name w:val="master-page3~LT~Gliederung 1"/>
    <w:qFormat/>
    <w:pPr>
      <w:widowControl/>
      <w:kinsoku w:val="true"/>
      <w:overflowPunct w:val="true"/>
      <w:autoSpaceDE w:val="true"/>
      <w:bidi w:val="0"/>
      <w:spacing w:before="283" w:after="0"/>
    </w:pPr>
    <w:rPr>
      <w:rFonts w:ascii="FreeSans" w:hAnsi="FreeSans" w:eastAsia="DejaVu Sans" w:cs="Liberation Sans"/>
      <w:b w:val="false"/>
      <w:i w:val="false"/>
      <w:strike w:val="false"/>
      <w:dstrike w:val="false"/>
      <w:outline w:val="false"/>
      <w:shadow w:val="false"/>
      <w:color w:val="auto"/>
      <w:kern w:val="2"/>
      <w:sz w:val="64"/>
      <w:szCs w:val="24"/>
      <w:u w:val="none"/>
      <w:em w:val="none"/>
      <w:lang w:val="tr-TR" w:eastAsia="zh-CN" w:bidi="hi-IN"/>
    </w:rPr>
  </w:style>
  <w:style w:type="paragraph" w:styleId="Masterpage3LTGliederung2">
    <w:name w:val="master-page3~LT~Gliederung 2"/>
    <w:basedOn w:val="Masterpage3LTGliederung1"/>
    <w:qFormat/>
    <w:pPr>
      <w:spacing w:before="227" w:after="0"/>
    </w:pPr>
    <w:rPr>
      <w:rFonts w:ascii="FreeSans" w:hAnsi="FreeSan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FreeSans" w:hAnsi="FreeSan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FreeSans" w:hAnsi="FreeSan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kinsoku w:val="true"/>
      <w:overflowPunct w:val="true"/>
      <w:autoSpaceDE w:val="true"/>
      <w:bidi w:val="0"/>
      <w:jc w:val="center"/>
    </w:pPr>
    <w:rPr>
      <w:rFonts w:ascii="FreeSans" w:hAnsi="FreeSans" w:eastAsia="DejaVu Sans" w:cs="Liberation Sans"/>
      <w:b w:val="false"/>
      <w:i w:val="false"/>
      <w:strike w:val="false"/>
      <w:dstrike w:val="false"/>
      <w:outline w:val="false"/>
      <w:shadow w:val="false"/>
      <w:color w:val="auto"/>
      <w:kern w:val="2"/>
      <w:sz w:val="88"/>
      <w:szCs w:val="24"/>
      <w:u w:val="none"/>
      <w:em w:val="none"/>
      <w:lang w:val="tr-TR" w:eastAsia="zh-CN" w:bidi="hi-IN"/>
    </w:rPr>
  </w:style>
  <w:style w:type="paragraph" w:styleId="Masterpage3LTUntertitel">
    <w:name w:val="master-page3~LT~Untertitel"/>
    <w:qFormat/>
    <w:pPr>
      <w:widowControl/>
      <w:kinsoku w:val="true"/>
      <w:overflowPunct w:val="true"/>
      <w:autoSpaceDE w:val="true"/>
      <w:bidi w:val="0"/>
      <w:jc w:val="center"/>
    </w:pPr>
    <w:rPr>
      <w:rFonts w:ascii="FreeSans" w:hAnsi="FreeSans" w:eastAsia="DejaVu Sans" w:cs="Liberation Sans"/>
      <w:b w:val="false"/>
      <w:i w:val="false"/>
      <w:strike w:val="false"/>
      <w:dstrike w:val="false"/>
      <w:outline w:val="false"/>
      <w:shadow w:val="false"/>
      <w:color w:val="auto"/>
      <w:kern w:val="2"/>
      <w:sz w:val="64"/>
      <w:szCs w:val="24"/>
      <w:u w:val="none"/>
      <w:em w:val="none"/>
      <w:lang w:val="tr-TR" w:eastAsia="zh-CN" w:bidi="hi-IN"/>
    </w:rPr>
  </w:style>
  <w:style w:type="paragraph" w:styleId="Masterpage3LTNotizen">
    <w:name w:val="master-page3~LT~Notizen"/>
    <w:qFormat/>
    <w:pPr>
      <w:widowControl/>
      <w:kinsoku w:val="true"/>
      <w:overflowPunct w:val="true"/>
      <w:autoSpaceDE w:val="true"/>
      <w:bidi w:val="0"/>
      <w:ind w:left="340" w:right="0" w:hanging="340"/>
    </w:pPr>
    <w:rPr>
      <w:rFonts w:ascii="FreeSans" w:hAnsi="FreeSans" w:eastAsia="DejaVu Sans" w:cs="Liberation Sans"/>
      <w:b w:val="false"/>
      <w:i w:val="false"/>
      <w:strike w:val="false"/>
      <w:dstrike w:val="false"/>
      <w:outline w:val="false"/>
      <w:shadow w:val="false"/>
      <w:color w:val="auto"/>
      <w:kern w:val="2"/>
      <w:sz w:val="40"/>
      <w:szCs w:val="24"/>
      <w:u w:val="none"/>
      <w:em w:val="none"/>
      <w:lang w:val="tr-TR" w:eastAsia="zh-CN" w:bidi="hi-IN"/>
    </w:rPr>
  </w:style>
  <w:style w:type="paragraph" w:styleId="Masterpage3LTHintergrundobjekte">
    <w:name w:val="master-page3~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tr-TR" w:eastAsia="zh-CN" w:bidi="hi-IN"/>
    </w:rPr>
  </w:style>
  <w:style w:type="paragraph" w:styleId="Masterpage3LTHintergrund">
    <w:name w:val="master-page3~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tr-T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DiyanetArialwriter</Template>
  <TotalTime>72</TotalTime>
  <Application>LibreOffice/7.1.1.2$Linux_X86_64 LibreOffice_project/fe0b08f4af1bacafe4c7ecc87ce55bb426164676</Application>
  <AppVersion>15.0000</AppVersion>
  <Pages>3</Pages>
  <Words>689</Words>
  <Characters>4536</Characters>
  <CharactersWithSpaces>5397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2022-07-01T14:44:02Z</dcterms:created>
  <dc:creator/>
  <dc:description/>
  <dc:language>en-US</dc:language>
  <cp:lastModifiedBy/>
  <dcterms:modified xsi:type="dcterms:W3CDTF">2025-05-27T09:48:23Z</dcterms:modified>
  <cp:revision>22</cp:revision>
  <dc:subject/>
  <dc:title>DiyanetArialwriter</dc:title>
</cp:coreProperties>
</file>