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GAZİPAŞA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05 08  06 29  12 59  16 33  19 20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05 07  06 28  12 59  16 33  19 21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05 05  06 26  12 59  16 33  19 22  20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05 03  06 25  12 59  16 33  19 22  20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05 02  06 23  12 58  16 34  19 23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05 00  06 22  12 58  16 34  19 24  20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59  06 21  12 58  16 34  19 25  20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57  06 19  12 57  16 34  19 26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55  06 18  12 57  16 34  19 27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54  06 16  12 57  16 35  19 28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52  06 15  12 57  16 35  19 28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50  06 14  12 56  16 35  19 29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49  06 12  12 56  16 35  19 30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47  06 11  12 56  16 35  19 31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46  06 10  12 56  16 35  19 32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44  06 08  12 55  16 36  19 33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42  06 07  12 55  16 36  19 34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41  06 06  12 55  16 36  19 34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39  06 04  12 55  16 36  19 35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38  06 03  12 55  16 36  19 36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36  06 02  12 54  16 36  19 37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34  06 01  12 54  16 36  19 38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33  05 59  12 54  16 37  19 39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31  05 58  12 54  16 37  19 40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30  05 57  12 54  16 37  19 40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28  05 56  12 53  16 37  19 41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27  05 55  12 53  16 37  19 42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25  05 53  12 53  16 37  19 43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24  05 52  12 53  16 37  19 44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22  05 51  12 53  16 38  19 45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1 Kişilik Fitre Miktarı: 40 TL.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8d1978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8d1978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LibreOffice/7.2.4.1$Linux_X86_64 LibreOffice_project/27d75539669ac387bb498e35313b970b7fe9c4f9</Application>
  <AppVersion>15.0000</AppVersion>
  <Pages>1</Pages>
  <Words>563</Words>
  <Characters>1688</Characters>
  <CharactersWithSpaces>3213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2021-12-23T12:02:00Z</dcterms:created>
  <dc:creator>Muhammed Ali AĞILKAYA</dc:creator>
  <dc:description/>
  <dc:language>tr-TR</dc:language>
  <cp:lastModifiedBy/>
  <dcterms:modified xsi:type="dcterms:W3CDTF">2022-03-23T13:55:45Z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