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05" w:rsidRPr="00E14652" w:rsidRDefault="00E14652" w:rsidP="00E14652">
      <w:pPr>
        <w:pStyle w:val="AralkYok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İL</w:t>
      </w:r>
      <w:r w:rsidR="00E53B46" w:rsidRPr="00E14652">
        <w:rPr>
          <w:rFonts w:ascii="Times New Roman" w:hAnsi="Times New Roman" w:cs="Times New Roman"/>
          <w:b/>
          <w:bCs/>
          <w:sz w:val="18"/>
        </w:rPr>
        <w:t xml:space="preserve">: </w:t>
      </w:r>
      <w:r w:rsidR="00E53B46" w:rsidRPr="00E14652">
        <w:rPr>
          <w:rFonts w:ascii="Times New Roman" w:hAnsi="Times New Roman" w:cs="Times New Roman"/>
          <w:b/>
          <w:sz w:val="18"/>
        </w:rPr>
        <w:t>ERZİNCAN</w:t>
      </w:r>
    </w:p>
    <w:p w:rsidR="00E53B46" w:rsidRPr="00E14652" w:rsidRDefault="00E53B46" w:rsidP="00E14652">
      <w:pPr>
        <w:pStyle w:val="AralkYok"/>
        <w:rPr>
          <w:rFonts w:ascii="Times New Roman" w:hAnsi="Times New Roman" w:cs="Times New Roman"/>
          <w:b/>
          <w:sz w:val="18"/>
        </w:rPr>
      </w:pPr>
      <w:r w:rsidRPr="00E14652">
        <w:rPr>
          <w:rFonts w:ascii="Times New Roman" w:hAnsi="Times New Roman" w:cs="Times New Roman"/>
          <w:b/>
          <w:bCs/>
          <w:sz w:val="18"/>
        </w:rPr>
        <w:t>TARİH:</w:t>
      </w:r>
      <w:r w:rsidRPr="00E14652">
        <w:rPr>
          <w:rFonts w:ascii="Times New Roman" w:hAnsi="Times New Roman" w:cs="Times New Roman"/>
          <w:b/>
          <w:sz w:val="18"/>
        </w:rPr>
        <w:t xml:space="preserve"> </w:t>
      </w:r>
      <w:r w:rsidR="00AE7586" w:rsidRPr="00E14652">
        <w:rPr>
          <w:rFonts w:ascii="Times New Roman" w:hAnsi="Times New Roman" w:cs="Times New Roman"/>
          <w:b/>
          <w:sz w:val="18"/>
        </w:rPr>
        <w:t>17</w:t>
      </w:r>
      <w:r w:rsidRPr="00E14652">
        <w:rPr>
          <w:rFonts w:ascii="Times New Roman" w:hAnsi="Times New Roman" w:cs="Times New Roman"/>
          <w:b/>
          <w:sz w:val="18"/>
        </w:rPr>
        <w:t>.0</w:t>
      </w:r>
      <w:r w:rsidR="00AE7586" w:rsidRPr="00E14652">
        <w:rPr>
          <w:rFonts w:ascii="Times New Roman" w:hAnsi="Times New Roman" w:cs="Times New Roman"/>
          <w:b/>
          <w:sz w:val="18"/>
        </w:rPr>
        <w:t>2</w:t>
      </w:r>
      <w:r w:rsidRPr="00E14652">
        <w:rPr>
          <w:rFonts w:ascii="Times New Roman" w:hAnsi="Times New Roman" w:cs="Times New Roman"/>
          <w:b/>
          <w:sz w:val="18"/>
        </w:rPr>
        <w:t>.201</w:t>
      </w:r>
      <w:r w:rsidR="00AE7586" w:rsidRPr="00E14652">
        <w:rPr>
          <w:rFonts w:ascii="Times New Roman" w:hAnsi="Times New Roman" w:cs="Times New Roman"/>
          <w:b/>
          <w:sz w:val="18"/>
        </w:rPr>
        <w:t>7</w:t>
      </w:r>
    </w:p>
    <w:p w:rsidR="00610FF4" w:rsidRPr="00E14652" w:rsidRDefault="00EA0324" w:rsidP="00610FF4">
      <w:pPr>
        <w:bidi/>
        <w:spacing w:before="120" w:after="120"/>
        <w:rPr>
          <w:rFonts w:ascii="Traditional Arabic" w:hAnsi="Traditional Arabic" w:cs="Traditional Arabic"/>
          <w:sz w:val="28"/>
          <w:szCs w:val="28"/>
        </w:rPr>
      </w:pPr>
      <w:r w:rsidRPr="00E14652">
        <w:rPr>
          <w:rFonts w:ascii="Traditional Arabic" w:hAnsi="Traditional Arabic" w:cs="Traditional Arabic"/>
          <w:sz w:val="28"/>
          <w:szCs w:val="28"/>
          <w:rtl/>
        </w:rPr>
        <w:t>بِسْمِ الل</w:t>
      </w:r>
      <w:r w:rsidR="00073385" w:rsidRPr="00E14652">
        <w:rPr>
          <w:rFonts w:ascii="Traditional Arabic" w:hAnsi="Traditional Arabic" w:cs="Traditional Arabic"/>
          <w:sz w:val="28"/>
          <w:szCs w:val="28"/>
          <w:rtl/>
        </w:rPr>
        <w:t>هِ الرَّحْمَنِ الرَّحِيمِ</w:t>
      </w:r>
      <w:r w:rsidR="00E14652" w:rsidRPr="00E14652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EA0324" w:rsidRPr="00E14652" w:rsidRDefault="00EA0324" w:rsidP="00610FF4">
      <w:pPr>
        <w:bidi/>
        <w:spacing w:before="120" w:after="120"/>
        <w:rPr>
          <w:rFonts w:ascii="Traditional Arabic" w:hAnsi="Traditional Arabic" w:cs="Traditional Arabic"/>
          <w:sz w:val="28"/>
          <w:szCs w:val="28"/>
          <w:rtl/>
        </w:rPr>
      </w:pPr>
      <w:r w:rsidRPr="00E14652">
        <w:rPr>
          <w:rFonts w:ascii="Traditional Arabic" w:hAnsi="Traditional Arabic" w:cs="Traditional Arabic"/>
          <w:sz w:val="28"/>
          <w:szCs w:val="28"/>
          <w:rtl/>
        </w:rPr>
        <w:t>وَكَذَلِكَ جَعَلْنَاكُمْ أُمَّةً وَسَطًا لِتَكُونُوا شُهَدَاءَ عَلَى النَّاسِ وَيَكُونَ الرَّسُولُ عَلَيْكُمْ شَهِيدًا</w:t>
      </w:r>
      <w:r w:rsidR="00E14652" w:rsidRPr="00E14652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E14652" w:rsidRPr="00E14652" w:rsidRDefault="00EA0324" w:rsidP="00EA0324">
      <w:pPr>
        <w:bidi/>
        <w:spacing w:before="120" w:after="120"/>
        <w:jc w:val="both"/>
        <w:rPr>
          <w:rFonts w:ascii="Traditional Arabic" w:hAnsi="Traditional Arabic" w:cs="Traditional Arabic"/>
          <w:sz w:val="28"/>
          <w:szCs w:val="28"/>
        </w:rPr>
      </w:pPr>
      <w:r w:rsidRPr="00E14652">
        <w:rPr>
          <w:rFonts w:ascii="Traditional Arabic" w:hAnsi="Traditional Arabic" w:cs="Traditional Arabic"/>
          <w:sz w:val="28"/>
          <w:szCs w:val="28"/>
          <w:rtl/>
        </w:rPr>
        <w:t>قَالَ رَسُولُ الل</w:t>
      </w:r>
      <w:r w:rsidR="00073385" w:rsidRPr="00E14652">
        <w:rPr>
          <w:rFonts w:ascii="Traditional Arabic" w:hAnsi="Traditional Arabic" w:cs="Traditional Arabic"/>
          <w:sz w:val="28"/>
          <w:szCs w:val="28"/>
          <w:rtl/>
        </w:rPr>
        <w:t>هِ صَلَّى اللهُ عَلَيْهِ وَسَلَّمَ:</w:t>
      </w:r>
      <w:r w:rsidRPr="00E14652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073385" w:rsidRPr="00E14652" w:rsidRDefault="00EA0324" w:rsidP="00E14652">
      <w:pPr>
        <w:bidi/>
        <w:spacing w:before="120" w:after="120"/>
        <w:jc w:val="both"/>
        <w:rPr>
          <w:rFonts w:ascii="Traditional Arabic" w:hAnsi="Traditional Arabic" w:cs="Traditional Arabic"/>
          <w:sz w:val="28"/>
          <w:szCs w:val="28"/>
        </w:rPr>
      </w:pPr>
      <w:r w:rsidRPr="00E14652">
        <w:rPr>
          <w:rFonts w:cs="Traditional Arabic" w:hint="cs"/>
          <w:color w:val="000000"/>
          <w:sz w:val="28"/>
          <w:szCs w:val="28"/>
          <w:rtl/>
        </w:rPr>
        <w:t>هَلَكَ الْمُتَنَطِّعُونَ</w:t>
      </w:r>
      <w:r w:rsidR="00E14652">
        <w:rPr>
          <w:rFonts w:cs="Traditional Arabic" w:hint="cs"/>
          <w:color w:val="000000"/>
          <w:sz w:val="28"/>
          <w:szCs w:val="28"/>
          <w:rtl/>
        </w:rPr>
        <w:t>.</w:t>
      </w:r>
    </w:p>
    <w:p w:rsidR="00073385" w:rsidRPr="00E14652" w:rsidRDefault="00AE7586" w:rsidP="00932E72">
      <w:pPr>
        <w:spacing w:before="120" w:after="120"/>
        <w:ind w:firstLine="567"/>
        <w:jc w:val="center"/>
        <w:rPr>
          <w:rFonts w:asciiTheme="majorBidi" w:hAnsiTheme="majorBidi" w:cstheme="majorBidi"/>
          <w:b/>
          <w:bCs/>
          <w:sz w:val="24"/>
        </w:rPr>
      </w:pPr>
      <w:r w:rsidRPr="00E14652">
        <w:rPr>
          <w:rFonts w:asciiTheme="majorBidi" w:hAnsiTheme="majorBidi" w:cstheme="majorBidi"/>
          <w:b/>
          <w:bCs/>
          <w:sz w:val="24"/>
        </w:rPr>
        <w:t>DİNDE İTİDAL</w:t>
      </w:r>
    </w:p>
    <w:p w:rsidR="00073385" w:rsidRPr="00E14652" w:rsidRDefault="007849B4" w:rsidP="00E14652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14652">
        <w:rPr>
          <w:rFonts w:ascii="Times New Roman" w:hAnsi="Times New Roman" w:cs="Times New Roman"/>
          <w:b/>
          <w:bCs/>
          <w:sz w:val="24"/>
        </w:rPr>
        <w:t>Değerli Müminler!</w:t>
      </w:r>
    </w:p>
    <w:p w:rsidR="00982ECD" w:rsidRPr="00E14652" w:rsidRDefault="00263719" w:rsidP="00E1465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14652">
        <w:rPr>
          <w:rFonts w:ascii="Times New Roman" w:hAnsi="Times New Roman" w:cs="Times New Roman"/>
          <w:sz w:val="24"/>
        </w:rPr>
        <w:t xml:space="preserve">Rabbine kulluk etmek ve O’nu tanımak üzere yaratılan insanoğlu, bu yaratılış sırrına uygun olarak mükemmel bir hayat nizamıyla mükellef tutulmuş, bu nizam Din-i Mübin-i İslam’ın ortaya koyduğu esaslar çerçevesinde olması gerektiği tabii kıvamını almış, </w:t>
      </w:r>
      <w:r w:rsidR="00E52CB5" w:rsidRPr="00E14652">
        <w:rPr>
          <w:rFonts w:ascii="Times New Roman" w:hAnsi="Times New Roman" w:cs="Times New Roman"/>
          <w:sz w:val="24"/>
        </w:rPr>
        <w:t>fıtrat ve hikmet</w:t>
      </w:r>
      <w:r w:rsidRPr="00E14652">
        <w:rPr>
          <w:rFonts w:ascii="Times New Roman" w:hAnsi="Times New Roman" w:cs="Times New Roman"/>
          <w:sz w:val="24"/>
        </w:rPr>
        <w:t xml:space="preserve"> ekseninden hiçbir zaman kopmayarak insan</w:t>
      </w:r>
      <w:r w:rsidR="00286D70" w:rsidRPr="00E14652">
        <w:rPr>
          <w:rFonts w:ascii="Times New Roman" w:hAnsi="Times New Roman" w:cs="Times New Roman"/>
          <w:sz w:val="24"/>
        </w:rPr>
        <w:t xml:space="preserve"> gibi insan</w:t>
      </w:r>
      <w:r w:rsidRPr="00E14652">
        <w:rPr>
          <w:rFonts w:ascii="Times New Roman" w:hAnsi="Times New Roman" w:cs="Times New Roman"/>
          <w:sz w:val="24"/>
        </w:rPr>
        <w:t xml:space="preserve"> olmanın meramını en beliğ şekilde ifade etmiştir.</w:t>
      </w:r>
    </w:p>
    <w:p w:rsidR="00982ECD" w:rsidRPr="00E14652" w:rsidRDefault="00982ECD" w:rsidP="00E14652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14652">
        <w:rPr>
          <w:rFonts w:ascii="Times New Roman" w:hAnsi="Times New Roman" w:cs="Times New Roman"/>
          <w:b/>
          <w:bCs/>
          <w:sz w:val="24"/>
        </w:rPr>
        <w:t>Muhterem Müslümanlar!</w:t>
      </w:r>
    </w:p>
    <w:p w:rsidR="00E14652" w:rsidRPr="00E14652" w:rsidRDefault="006D35AD" w:rsidP="00E1465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14652">
        <w:rPr>
          <w:rFonts w:ascii="Times New Roman" w:hAnsi="Times New Roman" w:cs="Times New Roman"/>
          <w:sz w:val="24"/>
        </w:rPr>
        <w:t>H</w:t>
      </w:r>
      <w:r w:rsidR="00E27BAB" w:rsidRPr="00E14652">
        <w:rPr>
          <w:rFonts w:ascii="Times New Roman" w:hAnsi="Times New Roman" w:cs="Times New Roman"/>
          <w:sz w:val="24"/>
        </w:rPr>
        <w:t xml:space="preserve">er zaman ve zeminde uygulanabilecek cihanşümul ölçüler koymuş, </w:t>
      </w:r>
      <w:r w:rsidR="00286D70" w:rsidRPr="00E14652">
        <w:rPr>
          <w:rFonts w:ascii="Times New Roman" w:hAnsi="Times New Roman" w:cs="Times New Roman"/>
          <w:sz w:val="24"/>
        </w:rPr>
        <w:t xml:space="preserve">sonu saadet ile bitecek bir hayat için olmazsa olmaz kıymetinde </w:t>
      </w:r>
      <w:r w:rsidRPr="00E14652">
        <w:rPr>
          <w:rFonts w:ascii="Times New Roman" w:hAnsi="Times New Roman" w:cs="Times New Roman"/>
          <w:sz w:val="24"/>
        </w:rPr>
        <w:t>ilkeler belirlemiş olan İslam,</w:t>
      </w:r>
      <w:r w:rsidR="004C37CB" w:rsidRPr="00E14652">
        <w:rPr>
          <w:rFonts w:ascii="Times New Roman" w:hAnsi="Times New Roman" w:cs="Times New Roman"/>
          <w:sz w:val="24"/>
        </w:rPr>
        <w:t xml:space="preserve"> </w:t>
      </w:r>
      <w:r w:rsidRPr="00E14652">
        <w:rPr>
          <w:rFonts w:ascii="Times New Roman" w:hAnsi="Times New Roman" w:cs="Times New Roman"/>
          <w:sz w:val="24"/>
        </w:rPr>
        <w:t>Müslümana</w:t>
      </w:r>
      <w:r w:rsidR="00492CF4" w:rsidRPr="00E14652">
        <w:rPr>
          <w:rFonts w:ascii="Times New Roman" w:hAnsi="Times New Roman" w:cs="Times New Roman"/>
          <w:sz w:val="24"/>
        </w:rPr>
        <w:t xml:space="preserve">, </w:t>
      </w:r>
      <w:r w:rsidR="004C37CB" w:rsidRPr="00E14652">
        <w:rPr>
          <w:rFonts w:ascii="Times New Roman" w:hAnsi="Times New Roman" w:cs="Times New Roman"/>
          <w:sz w:val="24"/>
        </w:rPr>
        <w:t>i</w:t>
      </w:r>
      <w:r w:rsidR="00A26028" w:rsidRPr="00E14652">
        <w:rPr>
          <w:rFonts w:ascii="Times New Roman" w:hAnsi="Times New Roman" w:cs="Times New Roman"/>
          <w:sz w:val="24"/>
        </w:rPr>
        <w:t>frat ve tefrite</w:t>
      </w:r>
      <w:r w:rsidR="004C37CB" w:rsidRPr="00E14652">
        <w:rPr>
          <w:rFonts w:ascii="Times New Roman" w:hAnsi="Times New Roman" w:cs="Times New Roman"/>
          <w:sz w:val="24"/>
        </w:rPr>
        <w:t>; gereğinden</w:t>
      </w:r>
      <w:r w:rsidR="008B1119" w:rsidRPr="00E14652">
        <w:rPr>
          <w:rFonts w:ascii="Times New Roman" w:hAnsi="Times New Roman" w:cs="Times New Roman"/>
          <w:sz w:val="24"/>
        </w:rPr>
        <w:t xml:space="preserve"> fazla,</w:t>
      </w:r>
      <w:r w:rsidR="00492CF4" w:rsidRPr="00E14652">
        <w:rPr>
          <w:rFonts w:ascii="Times New Roman" w:hAnsi="Times New Roman" w:cs="Times New Roman"/>
          <w:sz w:val="24"/>
        </w:rPr>
        <w:t xml:space="preserve"> aşırı davranışlara</w:t>
      </w:r>
      <w:r w:rsidR="004C37CB" w:rsidRPr="00E14652">
        <w:rPr>
          <w:rFonts w:ascii="Times New Roman" w:hAnsi="Times New Roman" w:cs="Times New Roman"/>
          <w:sz w:val="24"/>
        </w:rPr>
        <w:t xml:space="preserve"> ve</w:t>
      </w:r>
      <w:r w:rsidR="00982ECD" w:rsidRPr="00E14652">
        <w:rPr>
          <w:rFonts w:ascii="Times New Roman" w:hAnsi="Times New Roman" w:cs="Times New Roman"/>
          <w:sz w:val="24"/>
        </w:rPr>
        <w:t xml:space="preserve"> </w:t>
      </w:r>
      <w:r w:rsidR="00E52CB5" w:rsidRPr="00E14652">
        <w:rPr>
          <w:rFonts w:ascii="Times New Roman" w:hAnsi="Times New Roman" w:cs="Times New Roman"/>
          <w:sz w:val="24"/>
        </w:rPr>
        <w:t>yetersiz,</w:t>
      </w:r>
      <w:r w:rsidR="008B1119" w:rsidRPr="00E14652">
        <w:rPr>
          <w:rFonts w:ascii="Times New Roman" w:hAnsi="Times New Roman" w:cs="Times New Roman"/>
          <w:sz w:val="24"/>
        </w:rPr>
        <w:t xml:space="preserve"> </w:t>
      </w:r>
      <w:r w:rsidR="00E14652" w:rsidRPr="00E14652">
        <w:rPr>
          <w:rFonts w:ascii="Times New Roman" w:hAnsi="Times New Roman" w:cs="Times New Roman"/>
          <w:sz w:val="24"/>
        </w:rPr>
        <w:t>ihmalkâr</w:t>
      </w:r>
      <w:r w:rsidR="008B1119" w:rsidRPr="00E14652">
        <w:rPr>
          <w:rFonts w:ascii="Times New Roman" w:hAnsi="Times New Roman" w:cs="Times New Roman"/>
          <w:sz w:val="24"/>
        </w:rPr>
        <w:t xml:space="preserve"> hareketler</w:t>
      </w:r>
      <w:r w:rsidRPr="00E14652">
        <w:rPr>
          <w:rFonts w:ascii="Times New Roman" w:hAnsi="Times New Roman" w:cs="Times New Roman"/>
          <w:sz w:val="24"/>
        </w:rPr>
        <w:t>e yaklaşmamasını</w:t>
      </w:r>
      <w:r w:rsidR="006C5C6F" w:rsidRPr="00E14652">
        <w:rPr>
          <w:rFonts w:ascii="Times New Roman" w:hAnsi="Times New Roman" w:cs="Times New Roman"/>
          <w:sz w:val="24"/>
        </w:rPr>
        <w:t>,</w:t>
      </w:r>
      <w:r w:rsidR="00982ECD" w:rsidRPr="00E14652">
        <w:rPr>
          <w:rFonts w:ascii="Times New Roman" w:hAnsi="Times New Roman" w:cs="Times New Roman"/>
          <w:sz w:val="24"/>
        </w:rPr>
        <w:t xml:space="preserve"> tüm tasar</w:t>
      </w:r>
      <w:r w:rsidR="006C5C6F" w:rsidRPr="00E14652">
        <w:rPr>
          <w:rFonts w:ascii="Times New Roman" w:hAnsi="Times New Roman" w:cs="Times New Roman"/>
          <w:sz w:val="24"/>
        </w:rPr>
        <w:t xml:space="preserve">ruflarında </w:t>
      </w:r>
      <w:r w:rsidR="00492CF4" w:rsidRPr="00E14652">
        <w:rPr>
          <w:rFonts w:ascii="Times New Roman" w:hAnsi="Times New Roman" w:cs="Times New Roman"/>
          <w:sz w:val="24"/>
        </w:rPr>
        <w:t xml:space="preserve">insan fıtratına uygun olan </w:t>
      </w:r>
      <w:r w:rsidR="006C5C6F" w:rsidRPr="00E14652">
        <w:rPr>
          <w:rFonts w:ascii="Times New Roman" w:hAnsi="Times New Roman" w:cs="Times New Roman"/>
          <w:sz w:val="24"/>
        </w:rPr>
        <w:t>itidalden ayrılmama</w:t>
      </w:r>
      <w:r w:rsidRPr="00E14652">
        <w:rPr>
          <w:rFonts w:ascii="Times New Roman" w:hAnsi="Times New Roman" w:cs="Times New Roman"/>
          <w:sz w:val="24"/>
        </w:rPr>
        <w:t>sını emretmiştir.</w:t>
      </w:r>
      <w:r w:rsidR="00492CF4" w:rsidRPr="00E14652">
        <w:rPr>
          <w:rFonts w:ascii="Times New Roman" w:hAnsi="Times New Roman" w:cs="Times New Roman"/>
          <w:sz w:val="24"/>
        </w:rPr>
        <w:t xml:space="preserve"> </w:t>
      </w:r>
    </w:p>
    <w:p w:rsidR="00E14652" w:rsidRPr="00E14652" w:rsidRDefault="00492CF4" w:rsidP="00E1465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14652">
        <w:rPr>
          <w:rFonts w:ascii="Times New Roman" w:hAnsi="Times New Roman" w:cs="Times New Roman"/>
          <w:sz w:val="24"/>
        </w:rPr>
        <w:t>İtidal</w:t>
      </w:r>
      <w:r w:rsidR="00AB661E" w:rsidRPr="00E14652">
        <w:rPr>
          <w:rFonts w:ascii="Times New Roman" w:hAnsi="Times New Roman" w:cs="Times New Roman"/>
          <w:sz w:val="24"/>
        </w:rPr>
        <w:t>, sırat-ı müstakim üzere olmak, rıza-ı Bari’ye ulaştıracak en yakın, en doğru ve dengeli yolda yürümektir.</w:t>
      </w:r>
      <w:r w:rsidR="00982ECD" w:rsidRPr="00E14652">
        <w:rPr>
          <w:rFonts w:ascii="Times New Roman" w:hAnsi="Times New Roman" w:cs="Times New Roman"/>
          <w:sz w:val="24"/>
        </w:rPr>
        <w:t xml:space="preserve"> </w:t>
      </w:r>
      <w:r w:rsidR="00AB661E" w:rsidRPr="00E14652">
        <w:rPr>
          <w:rFonts w:ascii="Times New Roman" w:hAnsi="Times New Roman" w:cs="Times New Roman"/>
          <w:sz w:val="24"/>
        </w:rPr>
        <w:t>Fatiha Suresini okurken “</w:t>
      </w:r>
      <w:r w:rsidR="00AB661E" w:rsidRPr="00E14652">
        <w:rPr>
          <w:rFonts w:ascii="Times New Roman" w:hAnsi="Times New Roman" w:cs="Times New Roman"/>
          <w:b/>
          <w:bCs/>
          <w:sz w:val="24"/>
        </w:rPr>
        <w:t>Bizi sırat-ı müstakime, dosdoğru yola ilet, kendilerine nimet verdiğin kimselerin yoluna, gazaba uğrayanların ve sapıtanların yoluna değil</w:t>
      </w:r>
      <w:r w:rsidR="00AB661E" w:rsidRPr="00E14652">
        <w:rPr>
          <w:rFonts w:ascii="Times New Roman" w:hAnsi="Times New Roman" w:cs="Times New Roman"/>
          <w:sz w:val="24"/>
        </w:rPr>
        <w:t>”</w:t>
      </w:r>
      <w:r w:rsidR="00DA4B84" w:rsidRPr="00E14652">
        <w:rPr>
          <w:rStyle w:val="SonnotBavurusu"/>
          <w:rFonts w:ascii="Times New Roman" w:hAnsi="Times New Roman" w:cs="Times New Roman"/>
          <w:sz w:val="24"/>
        </w:rPr>
        <w:endnoteReference w:id="1"/>
      </w:r>
      <w:r w:rsidR="00AB661E" w:rsidRPr="00E14652">
        <w:rPr>
          <w:rFonts w:ascii="Times New Roman" w:hAnsi="Times New Roman" w:cs="Times New Roman"/>
          <w:sz w:val="24"/>
        </w:rPr>
        <w:t xml:space="preserve"> niyazımızda </w:t>
      </w:r>
      <w:r w:rsidR="00E14652" w:rsidRPr="00E14652">
        <w:rPr>
          <w:rFonts w:ascii="Times New Roman" w:hAnsi="Times New Roman" w:cs="Times New Roman"/>
          <w:sz w:val="24"/>
        </w:rPr>
        <w:t>talep</w:t>
      </w:r>
      <w:r w:rsidR="00A26028" w:rsidRPr="00E14652">
        <w:rPr>
          <w:rFonts w:ascii="Times New Roman" w:hAnsi="Times New Roman" w:cs="Times New Roman"/>
          <w:sz w:val="24"/>
        </w:rPr>
        <w:t xml:space="preserve"> ettiğimiz yol bu yoldur. Bu yolun yolcu</w:t>
      </w:r>
      <w:r w:rsidR="006D35AD" w:rsidRPr="00E14652">
        <w:rPr>
          <w:rFonts w:ascii="Times New Roman" w:hAnsi="Times New Roman" w:cs="Times New Roman"/>
          <w:sz w:val="24"/>
        </w:rPr>
        <w:t>su</w:t>
      </w:r>
      <w:r w:rsidR="00A26028" w:rsidRPr="00E14652">
        <w:rPr>
          <w:rFonts w:ascii="Times New Roman" w:hAnsi="Times New Roman" w:cs="Times New Roman"/>
          <w:sz w:val="24"/>
        </w:rPr>
        <w:t xml:space="preserve"> imanında, amelinde, ahlakında, </w:t>
      </w:r>
      <w:r w:rsidR="00DA4B84" w:rsidRPr="00E14652">
        <w:rPr>
          <w:rFonts w:ascii="Times New Roman" w:hAnsi="Times New Roman" w:cs="Times New Roman"/>
          <w:sz w:val="24"/>
        </w:rPr>
        <w:t xml:space="preserve">maddi ve manevi </w:t>
      </w:r>
      <w:r w:rsidR="00A26028" w:rsidRPr="00E14652">
        <w:rPr>
          <w:rFonts w:ascii="Times New Roman" w:hAnsi="Times New Roman" w:cs="Times New Roman"/>
          <w:sz w:val="24"/>
        </w:rPr>
        <w:t>dünyasında, ukb</w:t>
      </w:r>
      <w:r w:rsidR="00E14652" w:rsidRPr="00E14652">
        <w:rPr>
          <w:rFonts w:ascii="Times New Roman" w:hAnsi="Times New Roman" w:cs="Times New Roman"/>
          <w:sz w:val="24"/>
        </w:rPr>
        <w:t>â</w:t>
      </w:r>
      <w:r w:rsidR="00A26028" w:rsidRPr="00E14652">
        <w:rPr>
          <w:rFonts w:ascii="Times New Roman" w:hAnsi="Times New Roman" w:cs="Times New Roman"/>
          <w:sz w:val="24"/>
        </w:rPr>
        <w:t>sında,</w:t>
      </w:r>
      <w:r w:rsidR="00DA4B84" w:rsidRPr="00E14652">
        <w:rPr>
          <w:rFonts w:ascii="Times New Roman" w:hAnsi="Times New Roman" w:cs="Times New Roman"/>
          <w:sz w:val="24"/>
        </w:rPr>
        <w:t xml:space="preserve"> elinde, dilinde,</w:t>
      </w:r>
      <w:r w:rsidR="00A26028" w:rsidRPr="00E14652">
        <w:rPr>
          <w:rFonts w:ascii="Times New Roman" w:hAnsi="Times New Roman" w:cs="Times New Roman"/>
          <w:sz w:val="24"/>
        </w:rPr>
        <w:t xml:space="preserve"> dostluğunda, düşmanlığında, yemesinde, içmesinde, giyiminde, kuşa</w:t>
      </w:r>
      <w:r w:rsidR="00DA4B84" w:rsidRPr="00E14652">
        <w:rPr>
          <w:rFonts w:ascii="Times New Roman" w:hAnsi="Times New Roman" w:cs="Times New Roman"/>
          <w:sz w:val="24"/>
        </w:rPr>
        <w:t xml:space="preserve">mında… </w:t>
      </w:r>
    </w:p>
    <w:p w:rsidR="00E14652" w:rsidRPr="00E14652" w:rsidRDefault="00E14652" w:rsidP="00E1465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14652">
        <w:rPr>
          <w:rFonts w:ascii="Times New Roman" w:hAnsi="Times New Roman" w:cs="Times New Roman"/>
          <w:sz w:val="24"/>
        </w:rPr>
        <w:t>Hülasa</w:t>
      </w:r>
      <w:r w:rsidR="00DA4B84" w:rsidRPr="00E14652">
        <w:rPr>
          <w:rFonts w:ascii="Times New Roman" w:hAnsi="Times New Roman" w:cs="Times New Roman"/>
          <w:sz w:val="24"/>
        </w:rPr>
        <w:t xml:space="preserve"> tüm davranışlarında</w:t>
      </w:r>
      <w:r w:rsidR="00E52CB5" w:rsidRPr="00E14652">
        <w:rPr>
          <w:rFonts w:ascii="Times New Roman" w:hAnsi="Times New Roman" w:cs="Times New Roman"/>
          <w:sz w:val="24"/>
        </w:rPr>
        <w:t>,</w:t>
      </w:r>
      <w:r w:rsidR="00A26028" w:rsidRPr="00E14652">
        <w:rPr>
          <w:rFonts w:ascii="Times New Roman" w:hAnsi="Times New Roman" w:cs="Times New Roman"/>
          <w:sz w:val="24"/>
        </w:rPr>
        <w:t xml:space="preserve"> </w:t>
      </w:r>
      <w:r w:rsidR="00E52CB5" w:rsidRPr="00E14652">
        <w:rPr>
          <w:rFonts w:ascii="Times New Roman" w:hAnsi="Times New Roman" w:cs="Times New Roman"/>
          <w:sz w:val="24"/>
        </w:rPr>
        <w:t xml:space="preserve">kendilerine nimet verilenlerin izinde, </w:t>
      </w:r>
      <w:r w:rsidR="00A26028" w:rsidRPr="00E14652">
        <w:rPr>
          <w:rFonts w:ascii="Times New Roman" w:hAnsi="Times New Roman" w:cs="Times New Roman"/>
          <w:sz w:val="24"/>
        </w:rPr>
        <w:t xml:space="preserve">orta yolu tutan, </w:t>
      </w:r>
      <w:r w:rsidR="006D14A7" w:rsidRPr="00E14652">
        <w:rPr>
          <w:rFonts w:ascii="Times New Roman" w:hAnsi="Times New Roman" w:cs="Times New Roman"/>
          <w:sz w:val="24"/>
        </w:rPr>
        <w:t xml:space="preserve">iç </w:t>
      </w:r>
      <w:r w:rsidRPr="00E14652">
        <w:rPr>
          <w:rFonts w:ascii="Times New Roman" w:hAnsi="Times New Roman" w:cs="Times New Roman"/>
          <w:sz w:val="24"/>
        </w:rPr>
        <w:t>âleminde</w:t>
      </w:r>
      <w:r w:rsidR="006D14A7" w:rsidRPr="00E14652">
        <w:rPr>
          <w:rFonts w:ascii="Times New Roman" w:hAnsi="Times New Roman" w:cs="Times New Roman"/>
          <w:sz w:val="24"/>
        </w:rPr>
        <w:t xml:space="preserve"> tutarlı, dışındakilere karşı duyarlı, toplumuna karşı sorumlu olan kimsedir.</w:t>
      </w:r>
      <w:r w:rsidR="00A26028" w:rsidRPr="00E14652">
        <w:rPr>
          <w:rFonts w:ascii="Times New Roman" w:hAnsi="Times New Roman" w:cs="Times New Roman"/>
          <w:sz w:val="24"/>
        </w:rPr>
        <w:t xml:space="preserve"> </w:t>
      </w:r>
      <w:r w:rsidR="006D14A7" w:rsidRPr="00E14652">
        <w:rPr>
          <w:rFonts w:ascii="Times New Roman" w:hAnsi="Times New Roman" w:cs="Times New Roman"/>
          <w:sz w:val="24"/>
        </w:rPr>
        <w:t xml:space="preserve">O, </w:t>
      </w:r>
      <w:r w:rsidR="00C66D30" w:rsidRPr="00E14652">
        <w:rPr>
          <w:rFonts w:ascii="Times New Roman" w:hAnsi="Times New Roman" w:cs="Times New Roman"/>
          <w:sz w:val="24"/>
        </w:rPr>
        <w:t>her şeyi yerli yerince ve ye</w:t>
      </w:r>
      <w:r w:rsidR="00610FF4" w:rsidRPr="00E14652">
        <w:rPr>
          <w:rFonts w:ascii="Times New Roman" w:hAnsi="Times New Roman" w:cs="Times New Roman"/>
          <w:sz w:val="24"/>
        </w:rPr>
        <w:t>terince yapmaya</w:t>
      </w:r>
      <w:r w:rsidR="00C66D30" w:rsidRPr="00E14652">
        <w:rPr>
          <w:rFonts w:ascii="Times New Roman" w:hAnsi="Times New Roman" w:cs="Times New Roman"/>
          <w:sz w:val="24"/>
        </w:rPr>
        <w:t xml:space="preserve"> çalışan</w:t>
      </w:r>
      <w:r w:rsidR="009D38B9" w:rsidRPr="00E14652">
        <w:rPr>
          <w:rFonts w:ascii="Times New Roman" w:hAnsi="Times New Roman" w:cs="Times New Roman"/>
          <w:sz w:val="24"/>
        </w:rPr>
        <w:t xml:space="preserve"> bir gayret insanıdır. </w:t>
      </w:r>
    </w:p>
    <w:p w:rsidR="00EA0324" w:rsidRPr="00E14652" w:rsidRDefault="009D38B9" w:rsidP="00E1465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14652">
        <w:rPr>
          <w:rFonts w:ascii="Times New Roman" w:hAnsi="Times New Roman" w:cs="Times New Roman"/>
          <w:sz w:val="24"/>
        </w:rPr>
        <w:t>O,</w:t>
      </w:r>
      <w:r w:rsidR="00C66D30" w:rsidRPr="00E14652">
        <w:rPr>
          <w:rFonts w:ascii="Times New Roman" w:hAnsi="Times New Roman" w:cs="Times New Roman"/>
          <w:sz w:val="24"/>
        </w:rPr>
        <w:t xml:space="preserve"> </w:t>
      </w:r>
      <w:r w:rsidR="006D14A7" w:rsidRPr="00E14652">
        <w:rPr>
          <w:rFonts w:ascii="Times New Roman" w:hAnsi="Times New Roman" w:cs="Times New Roman"/>
          <w:sz w:val="24"/>
        </w:rPr>
        <w:t xml:space="preserve">nasıl örnek bir insan olunur, sualinin yaşayan bir cevabıdır. </w:t>
      </w:r>
      <w:r w:rsidR="00E27BAB" w:rsidRPr="00E14652">
        <w:rPr>
          <w:rFonts w:ascii="Times New Roman" w:hAnsi="Times New Roman" w:cs="Times New Roman"/>
          <w:sz w:val="24"/>
        </w:rPr>
        <w:t xml:space="preserve">Yüce Rabbimiz Allah (c.c), </w:t>
      </w:r>
      <w:r w:rsidR="00EA0324" w:rsidRPr="00E14652">
        <w:rPr>
          <w:rFonts w:ascii="Times New Roman" w:hAnsi="Times New Roman" w:cs="Times New Roman"/>
          <w:sz w:val="24"/>
        </w:rPr>
        <w:t>“</w:t>
      </w:r>
      <w:r w:rsidR="00EA0324" w:rsidRPr="00E14652">
        <w:rPr>
          <w:rFonts w:ascii="Times New Roman" w:hAnsi="Times New Roman" w:cs="Times New Roman"/>
          <w:b/>
          <w:bCs/>
          <w:sz w:val="24"/>
        </w:rPr>
        <w:t>Böylece, sizler insanlara birer şahit (ve örnek) olasınız ve Peygamber de size bir şahit (ve örnek) olsun d</w:t>
      </w:r>
      <w:r w:rsidR="00982ECD" w:rsidRPr="00E14652">
        <w:rPr>
          <w:rFonts w:ascii="Times New Roman" w:hAnsi="Times New Roman" w:cs="Times New Roman"/>
          <w:b/>
          <w:bCs/>
          <w:sz w:val="24"/>
        </w:rPr>
        <w:t>iye sizi orta bir ümmet yaptık</w:t>
      </w:r>
      <w:r w:rsidR="00EA0324" w:rsidRPr="00E14652">
        <w:rPr>
          <w:rFonts w:ascii="Times New Roman" w:hAnsi="Times New Roman" w:cs="Times New Roman"/>
          <w:sz w:val="24"/>
        </w:rPr>
        <w:t>”</w:t>
      </w:r>
      <w:r w:rsidR="00EA0324" w:rsidRPr="00E14652">
        <w:rPr>
          <w:rStyle w:val="SonnotBavurusu"/>
          <w:rFonts w:ascii="Times New Roman" w:hAnsi="Times New Roman" w:cs="Times New Roman"/>
          <w:sz w:val="24"/>
        </w:rPr>
        <w:endnoteReference w:id="2"/>
      </w:r>
      <w:r w:rsidR="00982ECD" w:rsidRPr="00E14652">
        <w:rPr>
          <w:rFonts w:ascii="Times New Roman" w:hAnsi="Times New Roman" w:cs="Times New Roman"/>
          <w:sz w:val="24"/>
        </w:rPr>
        <w:t xml:space="preserve"> buyura</w:t>
      </w:r>
      <w:r w:rsidR="00E27BAB" w:rsidRPr="00E14652">
        <w:rPr>
          <w:rFonts w:ascii="Times New Roman" w:hAnsi="Times New Roman" w:cs="Times New Roman"/>
          <w:sz w:val="24"/>
        </w:rPr>
        <w:t xml:space="preserve">rak </w:t>
      </w:r>
      <w:r w:rsidR="006D14A7" w:rsidRPr="00E14652">
        <w:rPr>
          <w:rFonts w:ascii="Times New Roman" w:hAnsi="Times New Roman" w:cs="Times New Roman"/>
          <w:sz w:val="24"/>
        </w:rPr>
        <w:t>bu niteliğimize değinmektedir.</w:t>
      </w:r>
      <w:r w:rsidR="00E27BAB" w:rsidRPr="00E14652">
        <w:rPr>
          <w:rFonts w:ascii="Times New Roman" w:hAnsi="Times New Roman" w:cs="Times New Roman"/>
          <w:sz w:val="24"/>
        </w:rPr>
        <w:t xml:space="preserve"> Ayet-i kerimeden M</w:t>
      </w:r>
      <w:r w:rsidR="006C5C6F" w:rsidRPr="00E14652">
        <w:rPr>
          <w:rFonts w:ascii="Times New Roman" w:hAnsi="Times New Roman" w:cs="Times New Roman"/>
          <w:sz w:val="24"/>
        </w:rPr>
        <w:t>üslümanların</w:t>
      </w:r>
      <w:r w:rsidR="00982ECD" w:rsidRPr="00E14652">
        <w:rPr>
          <w:rFonts w:ascii="Times New Roman" w:hAnsi="Times New Roman" w:cs="Times New Roman"/>
          <w:sz w:val="24"/>
        </w:rPr>
        <w:t xml:space="preserve"> diğer insanlara </w:t>
      </w:r>
      <w:r w:rsidR="00C552F8" w:rsidRPr="00E14652">
        <w:rPr>
          <w:rFonts w:ascii="Times New Roman" w:hAnsi="Times New Roman" w:cs="Times New Roman"/>
          <w:sz w:val="24"/>
        </w:rPr>
        <w:t xml:space="preserve">birer örnek ve model olduğunu, bunun gerçekleşmesinin ise orta bir ümmet olmaktan geçtiğini </w:t>
      </w:r>
      <w:r w:rsidR="00E27BAB" w:rsidRPr="00E14652">
        <w:rPr>
          <w:rFonts w:ascii="Times New Roman" w:hAnsi="Times New Roman" w:cs="Times New Roman"/>
          <w:sz w:val="24"/>
        </w:rPr>
        <w:t>anlıyoruz.</w:t>
      </w:r>
      <w:r w:rsidR="00982ECD" w:rsidRPr="00E14652">
        <w:rPr>
          <w:rFonts w:ascii="Times New Roman" w:hAnsi="Times New Roman" w:cs="Times New Roman"/>
          <w:sz w:val="24"/>
        </w:rPr>
        <w:t xml:space="preserve"> </w:t>
      </w:r>
      <w:r w:rsidR="00EA0324" w:rsidRPr="00E14652">
        <w:rPr>
          <w:rFonts w:ascii="Times New Roman" w:hAnsi="Times New Roman" w:cs="Times New Roman"/>
          <w:bCs/>
          <w:color w:val="000000"/>
          <w:sz w:val="24"/>
        </w:rPr>
        <w:t>“</w:t>
      </w:r>
      <w:r w:rsidR="00EA0324" w:rsidRPr="00E14652">
        <w:rPr>
          <w:rFonts w:ascii="Times New Roman" w:hAnsi="Times New Roman" w:cs="Times New Roman"/>
          <w:b/>
          <w:color w:val="000000"/>
          <w:sz w:val="24"/>
        </w:rPr>
        <w:t>Söz ve davranışlarında ileri gi</w:t>
      </w:r>
      <w:r w:rsidR="006C5C6F" w:rsidRPr="00E14652">
        <w:rPr>
          <w:rFonts w:ascii="Times New Roman" w:hAnsi="Times New Roman" w:cs="Times New Roman"/>
          <w:b/>
          <w:color w:val="000000"/>
          <w:sz w:val="24"/>
        </w:rPr>
        <w:t>dip haddi aşanlar helâk oldular</w:t>
      </w:r>
      <w:r w:rsidR="006C5C6F" w:rsidRPr="00E14652">
        <w:rPr>
          <w:rFonts w:ascii="Times New Roman" w:hAnsi="Times New Roman" w:cs="Times New Roman"/>
          <w:bCs/>
          <w:color w:val="000000"/>
          <w:sz w:val="24"/>
        </w:rPr>
        <w:t>”</w:t>
      </w:r>
      <w:r w:rsidR="006C5C6F" w:rsidRPr="00E14652">
        <w:rPr>
          <w:rStyle w:val="SonnotBavurusu"/>
          <w:rFonts w:ascii="Times New Roman" w:hAnsi="Times New Roman" w:cs="Times New Roman"/>
          <w:color w:val="000000"/>
          <w:sz w:val="24"/>
        </w:rPr>
        <w:t xml:space="preserve"> </w:t>
      </w:r>
      <w:r w:rsidR="006C5C6F" w:rsidRPr="00E14652">
        <w:rPr>
          <w:rStyle w:val="SonnotBavurusu"/>
          <w:rFonts w:ascii="Times New Roman" w:hAnsi="Times New Roman" w:cs="Times New Roman"/>
          <w:color w:val="000000"/>
          <w:sz w:val="24"/>
        </w:rPr>
        <w:endnoteReference w:id="3"/>
      </w:r>
      <w:r w:rsidR="006C5C6F" w:rsidRPr="00E14652">
        <w:rPr>
          <w:rFonts w:ascii="Times New Roman" w:hAnsi="Times New Roman" w:cs="Times New Roman"/>
          <w:bCs/>
          <w:color w:val="000000"/>
          <w:sz w:val="24"/>
        </w:rPr>
        <w:t xml:space="preserve"> sözünü üç defa tekrarlayarak vurgulayan İki Cihan Güneşi Peygamber Efendimiz (s.a.v)</w:t>
      </w:r>
      <w:r w:rsidR="00C552F8" w:rsidRPr="00E1465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6C5C6F" w:rsidRPr="00E14652">
        <w:rPr>
          <w:rFonts w:ascii="Times New Roman" w:hAnsi="Times New Roman" w:cs="Times New Roman"/>
          <w:bCs/>
          <w:color w:val="000000"/>
          <w:sz w:val="24"/>
        </w:rPr>
        <w:t xml:space="preserve">de ölçülü, tutarlı ve dengeli olmanın gerektiğini bunun dışındaki davranışların insanı ve insanlığı yok olmaya götüreceğini </w:t>
      </w:r>
      <w:r w:rsidR="006D14A7" w:rsidRPr="00E14652">
        <w:rPr>
          <w:rFonts w:ascii="Times New Roman" w:hAnsi="Times New Roman" w:cs="Times New Roman"/>
          <w:bCs/>
          <w:color w:val="000000"/>
          <w:sz w:val="24"/>
        </w:rPr>
        <w:t>işaret buyurmaktadırlar.</w:t>
      </w:r>
    </w:p>
    <w:p w:rsidR="00940206" w:rsidRPr="00E14652" w:rsidRDefault="007849B4" w:rsidP="00E14652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14652">
        <w:rPr>
          <w:rFonts w:ascii="Times New Roman" w:hAnsi="Times New Roman" w:cs="Times New Roman"/>
          <w:b/>
          <w:bCs/>
          <w:sz w:val="24"/>
        </w:rPr>
        <w:t>Aziz Kardeşlerim!</w:t>
      </w:r>
    </w:p>
    <w:p w:rsidR="00284418" w:rsidRPr="00E14652" w:rsidRDefault="006D35AD" w:rsidP="00E1465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14652">
        <w:rPr>
          <w:rFonts w:ascii="Times New Roman" w:hAnsi="Times New Roman" w:cs="Times New Roman"/>
          <w:sz w:val="24"/>
        </w:rPr>
        <w:t xml:space="preserve">Her zamankinden daha ziyade güçlü olmamız gereken bu dönemde çevremizde gelişen olaylara karşı </w:t>
      </w:r>
      <w:r w:rsidR="00284418" w:rsidRPr="00E14652">
        <w:rPr>
          <w:rFonts w:ascii="Times New Roman" w:hAnsi="Times New Roman" w:cs="Times New Roman"/>
          <w:sz w:val="24"/>
        </w:rPr>
        <w:t xml:space="preserve">sağlıklı bir tutum sergilememizi temin edecek, </w:t>
      </w:r>
      <w:r w:rsidR="000F3E02" w:rsidRPr="00E14652">
        <w:rPr>
          <w:rFonts w:ascii="Times New Roman" w:hAnsi="Times New Roman" w:cs="Times New Roman"/>
          <w:sz w:val="24"/>
        </w:rPr>
        <w:t>bizi</w:t>
      </w:r>
      <w:r w:rsidRPr="00E14652">
        <w:rPr>
          <w:rFonts w:ascii="Times New Roman" w:hAnsi="Times New Roman" w:cs="Times New Roman"/>
          <w:sz w:val="24"/>
        </w:rPr>
        <w:t xml:space="preserve"> yaptığından emin</w:t>
      </w:r>
      <w:r w:rsidR="00284418" w:rsidRPr="00E14652">
        <w:rPr>
          <w:rFonts w:ascii="Times New Roman" w:hAnsi="Times New Roman" w:cs="Times New Roman"/>
          <w:sz w:val="24"/>
        </w:rPr>
        <w:t xml:space="preserve"> kılacak kılavuz</w:t>
      </w:r>
      <w:r w:rsidR="000F3E02" w:rsidRPr="00E14652">
        <w:rPr>
          <w:rFonts w:ascii="Times New Roman" w:hAnsi="Times New Roman" w:cs="Times New Roman"/>
          <w:sz w:val="24"/>
        </w:rPr>
        <w:t>,</w:t>
      </w:r>
      <w:r w:rsidR="00284418" w:rsidRPr="00E14652">
        <w:rPr>
          <w:rFonts w:ascii="Times New Roman" w:hAnsi="Times New Roman" w:cs="Times New Roman"/>
          <w:sz w:val="24"/>
        </w:rPr>
        <w:t xml:space="preserve"> ilkeli</w:t>
      </w:r>
      <w:r w:rsidR="000F3E02" w:rsidRPr="00E14652">
        <w:rPr>
          <w:rFonts w:ascii="Times New Roman" w:hAnsi="Times New Roman" w:cs="Times New Roman"/>
          <w:sz w:val="24"/>
        </w:rPr>
        <w:t xml:space="preserve"> </w:t>
      </w:r>
      <w:r w:rsidR="00284418" w:rsidRPr="00E14652">
        <w:rPr>
          <w:rFonts w:ascii="Times New Roman" w:hAnsi="Times New Roman" w:cs="Times New Roman"/>
          <w:sz w:val="24"/>
        </w:rPr>
        <w:t xml:space="preserve">ve </w:t>
      </w:r>
      <w:r w:rsidR="000F3E02" w:rsidRPr="00E14652">
        <w:rPr>
          <w:rFonts w:ascii="Times New Roman" w:hAnsi="Times New Roman" w:cs="Times New Roman"/>
          <w:sz w:val="24"/>
        </w:rPr>
        <w:t>itidalli</w:t>
      </w:r>
      <w:r w:rsidR="00284418" w:rsidRPr="00E14652">
        <w:rPr>
          <w:rFonts w:ascii="Times New Roman" w:hAnsi="Times New Roman" w:cs="Times New Roman"/>
          <w:sz w:val="24"/>
        </w:rPr>
        <w:t xml:space="preserve"> hareket etmemiz olacaktır. </w:t>
      </w:r>
      <w:r w:rsidR="000F3E02" w:rsidRPr="00E14652">
        <w:rPr>
          <w:rFonts w:ascii="Times New Roman" w:hAnsi="Times New Roman" w:cs="Times New Roman"/>
          <w:sz w:val="24"/>
        </w:rPr>
        <w:t>Bu bizi, i</w:t>
      </w:r>
      <w:r w:rsidR="00284418" w:rsidRPr="00E14652">
        <w:rPr>
          <w:rFonts w:ascii="Times New Roman" w:hAnsi="Times New Roman" w:cs="Times New Roman"/>
          <w:sz w:val="24"/>
        </w:rPr>
        <w:t xml:space="preserve">tikadında sağlam, ibadetlerinde devamlı, ahlakında erdemli, </w:t>
      </w:r>
      <w:r w:rsidR="000F3E02" w:rsidRPr="00E14652">
        <w:rPr>
          <w:rFonts w:ascii="Times New Roman" w:hAnsi="Times New Roman" w:cs="Times New Roman"/>
          <w:sz w:val="24"/>
        </w:rPr>
        <w:t xml:space="preserve">düşünce dünyasında bilinçli, ne yaptığı konusunda bilgili kılacaktır. </w:t>
      </w:r>
      <w:r w:rsidR="008225D2" w:rsidRPr="00E14652">
        <w:rPr>
          <w:rFonts w:ascii="Times New Roman" w:hAnsi="Times New Roman" w:cs="Times New Roman"/>
          <w:sz w:val="24"/>
        </w:rPr>
        <w:t xml:space="preserve">İyi ile kötünün mücadelesinde </w:t>
      </w:r>
      <w:r w:rsidR="00E14652" w:rsidRPr="00E14652">
        <w:rPr>
          <w:rFonts w:ascii="Times New Roman" w:hAnsi="Times New Roman" w:cs="Times New Roman"/>
          <w:sz w:val="24"/>
        </w:rPr>
        <w:t>â</w:t>
      </w:r>
      <w:r w:rsidR="008225D2" w:rsidRPr="00E14652">
        <w:rPr>
          <w:rFonts w:ascii="Times New Roman" w:hAnsi="Times New Roman" w:cs="Times New Roman"/>
          <w:sz w:val="24"/>
        </w:rPr>
        <w:t>kibeti itibariyle başarılı olacak, ebedi saadeti kazanacak</w:t>
      </w:r>
      <w:r w:rsidR="00E14652" w:rsidRPr="00E14652">
        <w:rPr>
          <w:rFonts w:ascii="Times New Roman" w:hAnsi="Times New Roman" w:cs="Times New Roman"/>
          <w:sz w:val="24"/>
        </w:rPr>
        <w:t>, dünya ve ukbâ</w:t>
      </w:r>
      <w:r w:rsidR="00750392" w:rsidRPr="00E14652">
        <w:rPr>
          <w:rFonts w:ascii="Times New Roman" w:hAnsi="Times New Roman" w:cs="Times New Roman"/>
          <w:sz w:val="24"/>
        </w:rPr>
        <w:t>sını mamur kılacak</w:t>
      </w:r>
      <w:r w:rsidR="008225D2" w:rsidRPr="00E14652">
        <w:rPr>
          <w:rFonts w:ascii="Times New Roman" w:hAnsi="Times New Roman" w:cs="Times New Roman"/>
          <w:sz w:val="24"/>
        </w:rPr>
        <w:t xml:space="preserve"> kimseler, orta bir ümmet olma liyakatini kazanmış</w:t>
      </w:r>
      <w:r w:rsidR="00750392" w:rsidRPr="00E14652">
        <w:rPr>
          <w:rFonts w:ascii="Times New Roman" w:hAnsi="Times New Roman" w:cs="Times New Roman"/>
          <w:sz w:val="24"/>
        </w:rPr>
        <w:t>, her türlü aşırılıklar ve gevşekliklerin pençesinden kurtulmuş</w:t>
      </w:r>
      <w:r w:rsidR="008225D2" w:rsidRPr="00E14652">
        <w:rPr>
          <w:rFonts w:ascii="Times New Roman" w:hAnsi="Times New Roman" w:cs="Times New Roman"/>
          <w:sz w:val="24"/>
        </w:rPr>
        <w:t xml:space="preserve"> itidal sahibi mümin kullar olacaktır.</w:t>
      </w:r>
    </w:p>
    <w:p w:rsidR="008225D2" w:rsidRPr="00E14652" w:rsidRDefault="003D656F" w:rsidP="00E1465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14652">
        <w:rPr>
          <w:rFonts w:ascii="Times New Roman" w:hAnsi="Times New Roman" w:cs="Times New Roman"/>
          <w:sz w:val="24"/>
        </w:rPr>
        <w:t xml:space="preserve">Hutbemi insanlığın rehberi, Rahmet Peygamberi Efendimizin bir hadisi </w:t>
      </w:r>
      <w:r w:rsidR="00E14652" w:rsidRPr="00E14652">
        <w:rPr>
          <w:rFonts w:ascii="Times New Roman" w:hAnsi="Times New Roman" w:cs="Times New Roman"/>
          <w:sz w:val="24"/>
        </w:rPr>
        <w:t>ile bitirmek istiyorum:</w:t>
      </w:r>
    </w:p>
    <w:p w:rsidR="003D656F" w:rsidRPr="00E14652" w:rsidRDefault="003D656F" w:rsidP="00E1465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14652">
        <w:rPr>
          <w:rFonts w:ascii="Times New Roman" w:hAnsi="Times New Roman" w:cs="Times New Roman"/>
          <w:sz w:val="24"/>
        </w:rPr>
        <w:t>“</w:t>
      </w:r>
      <w:r w:rsidRPr="00E14652">
        <w:rPr>
          <w:rFonts w:ascii="Times New Roman" w:hAnsi="Times New Roman" w:cs="Times New Roman"/>
          <w:b/>
          <w:bCs/>
          <w:sz w:val="24"/>
        </w:rPr>
        <w:t>Her şeyin bir coşkunluğu olduğu gibi, her coşkunluğunda bir durgunluğu vardır. Şayet bu iki hali yaşayan kimse, itidalli olup orta yolu takip edebilirse onun kurtuluşa ereceğini umarım. Ancak (</w:t>
      </w:r>
      <w:r w:rsidR="00E52CB5" w:rsidRPr="00E14652">
        <w:rPr>
          <w:rFonts w:ascii="Times New Roman" w:hAnsi="Times New Roman" w:cs="Times New Roman"/>
          <w:b/>
          <w:bCs/>
          <w:sz w:val="24"/>
        </w:rPr>
        <w:t xml:space="preserve">yaptığı </w:t>
      </w:r>
      <w:r w:rsidRPr="00E14652">
        <w:rPr>
          <w:rFonts w:ascii="Times New Roman" w:hAnsi="Times New Roman" w:cs="Times New Roman"/>
          <w:b/>
          <w:bCs/>
          <w:sz w:val="24"/>
        </w:rPr>
        <w:t>gösteriş</w:t>
      </w:r>
      <w:r w:rsidR="00E52CB5" w:rsidRPr="00E14652">
        <w:rPr>
          <w:rFonts w:ascii="Times New Roman" w:hAnsi="Times New Roman" w:cs="Times New Roman"/>
          <w:b/>
          <w:bCs/>
          <w:sz w:val="24"/>
        </w:rPr>
        <w:t xml:space="preserve"> neticesinde</w:t>
      </w:r>
      <w:r w:rsidRPr="00E14652">
        <w:rPr>
          <w:rFonts w:ascii="Times New Roman" w:hAnsi="Times New Roman" w:cs="Times New Roman"/>
          <w:b/>
          <w:bCs/>
          <w:sz w:val="24"/>
        </w:rPr>
        <w:t>) parmakla gösterilecek hale gelirse, onu iyi kimse</w:t>
      </w:r>
      <w:r w:rsidR="00610FF4" w:rsidRPr="00E14652">
        <w:rPr>
          <w:rFonts w:ascii="Times New Roman" w:hAnsi="Times New Roman" w:cs="Times New Roman"/>
          <w:b/>
          <w:bCs/>
          <w:sz w:val="24"/>
        </w:rPr>
        <w:t xml:space="preserve"> olarak görmeyin</w:t>
      </w:r>
      <w:r w:rsidR="00E14652" w:rsidRPr="00E14652">
        <w:rPr>
          <w:rFonts w:ascii="Times New Roman" w:hAnsi="Times New Roman" w:cs="Times New Roman"/>
          <w:b/>
          <w:bCs/>
          <w:sz w:val="24"/>
        </w:rPr>
        <w:t>.</w:t>
      </w:r>
      <w:r w:rsidRPr="00E14652">
        <w:rPr>
          <w:rFonts w:ascii="Times New Roman" w:hAnsi="Times New Roman" w:cs="Times New Roman"/>
          <w:sz w:val="24"/>
        </w:rPr>
        <w:t>”</w:t>
      </w:r>
      <w:r w:rsidRPr="00E14652">
        <w:rPr>
          <w:rStyle w:val="SonnotBavurusu"/>
          <w:rFonts w:ascii="Times New Roman" w:hAnsi="Times New Roman" w:cs="Times New Roman"/>
          <w:sz w:val="24"/>
        </w:rPr>
        <w:endnoteReference w:id="4"/>
      </w:r>
    </w:p>
    <w:sectPr w:rsidR="003D656F" w:rsidRPr="00E14652" w:rsidSect="00A777D8">
      <w:endnotePr>
        <w:numFmt w:val="decimal"/>
      </w:endnotePr>
      <w:pgSz w:w="11906" w:h="16838"/>
      <w:pgMar w:top="567" w:right="567" w:bottom="567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19" w:rsidRDefault="00563519" w:rsidP="007849B4">
      <w:pPr>
        <w:spacing w:after="0" w:line="240" w:lineRule="auto"/>
      </w:pPr>
      <w:r>
        <w:separator/>
      </w:r>
    </w:p>
  </w:endnote>
  <w:endnote w:type="continuationSeparator" w:id="0">
    <w:p w:rsidR="00563519" w:rsidRDefault="00563519" w:rsidP="007849B4">
      <w:pPr>
        <w:spacing w:after="0" w:line="240" w:lineRule="auto"/>
      </w:pPr>
      <w:r>
        <w:continuationSeparator/>
      </w:r>
    </w:p>
  </w:endnote>
  <w:endnote w:id="1">
    <w:p w:rsidR="00DA4B84" w:rsidRPr="00E14652" w:rsidRDefault="00DA4B8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E14652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E14652">
        <w:rPr>
          <w:rFonts w:ascii="Times New Roman" w:hAnsi="Times New Roman" w:cs="Times New Roman"/>
          <w:sz w:val="18"/>
          <w:szCs w:val="18"/>
        </w:rPr>
        <w:t xml:space="preserve"> Fatiha, 1/5-7.</w:t>
      </w:r>
    </w:p>
  </w:endnote>
  <w:endnote w:id="2">
    <w:p w:rsidR="00EA0324" w:rsidRPr="00E14652" w:rsidRDefault="00EA032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E14652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E14652">
        <w:rPr>
          <w:rFonts w:ascii="Times New Roman" w:hAnsi="Times New Roman" w:cs="Times New Roman"/>
          <w:sz w:val="18"/>
          <w:szCs w:val="18"/>
        </w:rPr>
        <w:t xml:space="preserve"> Bakara, 2/143</w:t>
      </w:r>
    </w:p>
  </w:endnote>
  <w:endnote w:id="3">
    <w:p w:rsidR="006C5C6F" w:rsidRPr="00E14652" w:rsidRDefault="006C5C6F" w:rsidP="00F954D8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E14652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="00F954D8" w:rsidRPr="00E14652">
        <w:rPr>
          <w:rFonts w:ascii="Times New Roman" w:hAnsi="Times New Roman" w:cs="Times New Roman"/>
          <w:sz w:val="18"/>
          <w:szCs w:val="18"/>
        </w:rPr>
        <w:t xml:space="preserve"> Müslim, İlim, </w:t>
      </w:r>
      <w:r w:rsidRPr="00E14652">
        <w:rPr>
          <w:rFonts w:ascii="Times New Roman" w:hAnsi="Times New Roman" w:cs="Times New Roman"/>
          <w:sz w:val="18"/>
          <w:szCs w:val="18"/>
        </w:rPr>
        <w:t>7</w:t>
      </w:r>
      <w:r w:rsidR="00F954D8" w:rsidRPr="00E14652">
        <w:rPr>
          <w:rFonts w:ascii="Times New Roman" w:hAnsi="Times New Roman" w:cs="Times New Roman"/>
          <w:sz w:val="18"/>
          <w:szCs w:val="18"/>
        </w:rPr>
        <w:t>; Ebû Dâvûd, Sünnet, 5.</w:t>
      </w:r>
    </w:p>
  </w:endnote>
  <w:endnote w:id="4">
    <w:p w:rsidR="003D656F" w:rsidRPr="00E14652" w:rsidRDefault="003D656F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E14652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E14652">
        <w:rPr>
          <w:rFonts w:ascii="Times New Roman" w:hAnsi="Times New Roman" w:cs="Times New Roman"/>
          <w:sz w:val="18"/>
          <w:szCs w:val="18"/>
        </w:rPr>
        <w:t xml:space="preserve"> Tirmizi, </w:t>
      </w:r>
      <w:r w:rsidR="00E14652" w:rsidRPr="00E14652">
        <w:rPr>
          <w:rFonts w:ascii="Times New Roman" w:hAnsi="Times New Roman" w:cs="Times New Roman"/>
          <w:sz w:val="18"/>
          <w:szCs w:val="18"/>
        </w:rPr>
        <w:t>Sıfatu’l</w:t>
      </w:r>
      <w:r w:rsidR="00610FF4" w:rsidRPr="00E14652">
        <w:rPr>
          <w:rFonts w:ascii="Times New Roman" w:hAnsi="Times New Roman" w:cs="Times New Roman"/>
          <w:sz w:val="18"/>
          <w:szCs w:val="18"/>
        </w:rPr>
        <w:t>-Kıyâme, 21.</w:t>
      </w:r>
    </w:p>
    <w:p w:rsidR="00610FF4" w:rsidRPr="00E14652" w:rsidRDefault="00610FF4" w:rsidP="00A777D8">
      <w:pPr>
        <w:pStyle w:val="SonnotMetni"/>
        <w:ind w:left="-426" w:firstLine="42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10FF4" w:rsidRPr="00E14652" w:rsidRDefault="00E14652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E14652">
        <w:rPr>
          <w:rFonts w:ascii="Times New Roman" w:hAnsi="Times New Roman" w:cs="Times New Roman"/>
          <w:b/>
          <w:i/>
          <w:iCs/>
          <w:sz w:val="18"/>
          <w:szCs w:val="18"/>
        </w:rPr>
        <w:t>Hazırlayan:</w:t>
      </w:r>
      <w:r w:rsidRPr="00E1465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14652">
        <w:rPr>
          <w:rFonts w:ascii="Times New Roman" w:hAnsi="Times New Roman" w:cs="Times New Roman"/>
          <w:iCs/>
          <w:sz w:val="18"/>
          <w:szCs w:val="18"/>
        </w:rPr>
        <w:t>İsmail</w:t>
      </w:r>
      <w:r w:rsidR="00610FF4" w:rsidRPr="00E14652">
        <w:rPr>
          <w:rFonts w:ascii="Times New Roman" w:hAnsi="Times New Roman" w:cs="Times New Roman"/>
          <w:iCs/>
          <w:sz w:val="18"/>
          <w:szCs w:val="18"/>
        </w:rPr>
        <w:t xml:space="preserve"> GEREN</w:t>
      </w:r>
      <w:r w:rsidR="00932E72" w:rsidRPr="00E1465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10FF4" w:rsidRPr="00E14652">
        <w:rPr>
          <w:rFonts w:ascii="Times New Roman" w:hAnsi="Times New Roman" w:cs="Times New Roman"/>
          <w:sz w:val="18"/>
          <w:szCs w:val="18"/>
        </w:rPr>
        <w:t>Tercan İlçe Müftüsü</w:t>
      </w:r>
    </w:p>
    <w:p w:rsidR="00932E72" w:rsidRPr="00932E72" w:rsidRDefault="00E14652">
      <w:pPr>
        <w:pStyle w:val="SonnotMetni"/>
        <w:rPr>
          <w:rFonts w:asciiTheme="majorBidi" w:hAnsiTheme="majorBidi" w:cstheme="majorBidi"/>
          <w:sz w:val="22"/>
          <w:szCs w:val="22"/>
        </w:rPr>
      </w:pPr>
      <w:r w:rsidRPr="00E14652">
        <w:rPr>
          <w:rFonts w:ascii="Times New Roman" w:hAnsi="Times New Roman" w:cs="Times New Roman"/>
          <w:b/>
          <w:i/>
          <w:sz w:val="18"/>
          <w:szCs w:val="18"/>
        </w:rPr>
        <w:t>Redaksiyon</w:t>
      </w:r>
      <w:r w:rsidRPr="00E14652">
        <w:rPr>
          <w:rFonts w:ascii="Times New Roman" w:hAnsi="Times New Roman" w:cs="Times New Roman"/>
          <w:b/>
          <w:sz w:val="18"/>
          <w:szCs w:val="18"/>
        </w:rPr>
        <w:t>:</w:t>
      </w:r>
      <w:r w:rsidRPr="00E14652">
        <w:rPr>
          <w:rFonts w:ascii="Times New Roman" w:hAnsi="Times New Roman" w:cs="Times New Roman"/>
          <w:sz w:val="18"/>
          <w:szCs w:val="18"/>
        </w:rPr>
        <w:t xml:space="preserve"> İl</w:t>
      </w:r>
      <w:r w:rsidR="00932E72" w:rsidRPr="00E14652">
        <w:rPr>
          <w:rFonts w:ascii="Times New Roman" w:hAnsi="Times New Roman" w:cs="Times New Roman"/>
          <w:sz w:val="18"/>
          <w:szCs w:val="18"/>
        </w:rPr>
        <w:t xml:space="preserve"> İrşat Kurulu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19" w:rsidRDefault="00563519" w:rsidP="007849B4">
      <w:pPr>
        <w:spacing w:after="0" w:line="240" w:lineRule="auto"/>
      </w:pPr>
      <w:r>
        <w:separator/>
      </w:r>
    </w:p>
  </w:footnote>
  <w:footnote w:type="continuationSeparator" w:id="0">
    <w:p w:rsidR="00563519" w:rsidRDefault="00563519" w:rsidP="00784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46"/>
    <w:rsid w:val="00003E01"/>
    <w:rsid w:val="00073385"/>
    <w:rsid w:val="000B79FF"/>
    <w:rsid w:val="000E3459"/>
    <w:rsid w:val="000F3E02"/>
    <w:rsid w:val="00263719"/>
    <w:rsid w:val="00284418"/>
    <w:rsid w:val="00286D70"/>
    <w:rsid w:val="002A5807"/>
    <w:rsid w:val="003212DB"/>
    <w:rsid w:val="003D656F"/>
    <w:rsid w:val="00492CF4"/>
    <w:rsid w:val="004B689F"/>
    <w:rsid w:val="004C37CB"/>
    <w:rsid w:val="00541175"/>
    <w:rsid w:val="005508DC"/>
    <w:rsid w:val="00563519"/>
    <w:rsid w:val="00610FF4"/>
    <w:rsid w:val="0067754D"/>
    <w:rsid w:val="006C5C6F"/>
    <w:rsid w:val="006D14A7"/>
    <w:rsid w:val="006D35AD"/>
    <w:rsid w:val="00750392"/>
    <w:rsid w:val="007849B4"/>
    <w:rsid w:val="007B5407"/>
    <w:rsid w:val="008225D2"/>
    <w:rsid w:val="00840390"/>
    <w:rsid w:val="00894CED"/>
    <w:rsid w:val="008B1119"/>
    <w:rsid w:val="008E07EF"/>
    <w:rsid w:val="009201F8"/>
    <w:rsid w:val="00932E72"/>
    <w:rsid w:val="00940206"/>
    <w:rsid w:val="00982ECD"/>
    <w:rsid w:val="009A2531"/>
    <w:rsid w:val="009D38B9"/>
    <w:rsid w:val="009E0CBC"/>
    <w:rsid w:val="00A2496D"/>
    <w:rsid w:val="00A26028"/>
    <w:rsid w:val="00A777D8"/>
    <w:rsid w:val="00A84CD7"/>
    <w:rsid w:val="00AB661E"/>
    <w:rsid w:val="00AE7586"/>
    <w:rsid w:val="00B92BF0"/>
    <w:rsid w:val="00C41D86"/>
    <w:rsid w:val="00C552F8"/>
    <w:rsid w:val="00C644D2"/>
    <w:rsid w:val="00C66D30"/>
    <w:rsid w:val="00CD77DF"/>
    <w:rsid w:val="00D97223"/>
    <w:rsid w:val="00DA4B84"/>
    <w:rsid w:val="00DC3134"/>
    <w:rsid w:val="00DD3276"/>
    <w:rsid w:val="00E14652"/>
    <w:rsid w:val="00E27BAB"/>
    <w:rsid w:val="00E52CB5"/>
    <w:rsid w:val="00E53B46"/>
    <w:rsid w:val="00E55791"/>
    <w:rsid w:val="00EA0324"/>
    <w:rsid w:val="00F459D5"/>
    <w:rsid w:val="00F71805"/>
    <w:rsid w:val="00F92CCB"/>
    <w:rsid w:val="00F954D8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940B3-4929-4C7C-8C94-2DBC5DFE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7849B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849B4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849B4"/>
    <w:rPr>
      <w:vertAlign w:val="superscript"/>
    </w:rPr>
  </w:style>
  <w:style w:type="paragraph" w:styleId="DipnotMetni">
    <w:name w:val="footnote text"/>
    <w:basedOn w:val="Normal"/>
    <w:link w:val="DipnotMetniChar"/>
    <w:semiHidden/>
    <w:unhideWhenUsed/>
    <w:rsid w:val="007849B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849B4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7849B4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BF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14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7C0F-712C-4699-BA49-73DB9386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İlhami Şahin</dc:creator>
  <cp:lastModifiedBy>Security</cp:lastModifiedBy>
  <cp:revision>14</cp:revision>
  <cp:lastPrinted>2016-12-28T05:22:00Z</cp:lastPrinted>
  <dcterms:created xsi:type="dcterms:W3CDTF">2016-12-21T06:48:00Z</dcterms:created>
  <dcterms:modified xsi:type="dcterms:W3CDTF">2017-01-04T06:28:00Z</dcterms:modified>
</cp:coreProperties>
</file>