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71" w:rsidRDefault="00322B71" w:rsidP="00322B71">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İLİ: ERZİNCAN</w:t>
      </w:r>
    </w:p>
    <w:p w:rsidR="00322B71" w:rsidRDefault="00322B71" w:rsidP="00322B71">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TARİH: 23.09.2016</w:t>
      </w:r>
    </w:p>
    <w:p w:rsidR="00322B71" w:rsidRDefault="00322B71" w:rsidP="00322B71">
      <w:pPr>
        <w:spacing w:after="0" w:line="240" w:lineRule="auto"/>
        <w:rPr>
          <w:rFonts w:ascii="Arabic Typesetting" w:hAnsi="Arabic Typesetting" w:cs="Arabic Typesetting"/>
          <w:sz w:val="23"/>
          <w:szCs w:val="23"/>
        </w:rPr>
      </w:pPr>
    </w:p>
    <w:p w:rsidR="00322B71" w:rsidRDefault="00322B71" w:rsidP="00322B71">
      <w:pPr>
        <w:spacing w:after="0" w:line="240" w:lineRule="auto"/>
        <w:rPr>
          <w:rFonts w:ascii="Arabic Typesetting" w:hAnsi="Arabic Typesetting" w:cs="Arabic Typesetting"/>
          <w:sz w:val="23"/>
          <w:szCs w:val="23"/>
        </w:rPr>
      </w:pPr>
      <w:bookmarkStart w:id="0" w:name="_GoBack"/>
      <w:r>
        <w:rPr>
          <w:b/>
          <w:noProof/>
          <w:sz w:val="23"/>
          <w:szCs w:val="23"/>
        </w:rPr>
        <w:drawing>
          <wp:inline distT="0" distB="0" distL="0" distR="0" wp14:anchorId="58010CFF" wp14:editId="3B5C741E">
            <wp:extent cx="3219450" cy="1419225"/>
            <wp:effectExtent l="0" t="0" r="0" b="9525"/>
            <wp:docPr id="2" name="Resim 2"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ran Alıntıs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0432" cy="1419658"/>
                    </a:xfrm>
                    <a:prstGeom prst="rect">
                      <a:avLst/>
                    </a:prstGeom>
                    <a:noFill/>
                    <a:ln>
                      <a:noFill/>
                    </a:ln>
                  </pic:spPr>
                </pic:pic>
              </a:graphicData>
            </a:graphic>
          </wp:inline>
        </w:drawing>
      </w:r>
      <w:bookmarkEnd w:id="0"/>
    </w:p>
    <w:p w:rsidR="00322B71" w:rsidRDefault="00322B71" w:rsidP="00322B71">
      <w:pPr>
        <w:pStyle w:val="NormalWeb"/>
        <w:spacing w:before="0" w:beforeAutospacing="0" w:after="120" w:afterAutospacing="0"/>
        <w:rPr>
          <w:b/>
          <w:sz w:val="23"/>
          <w:szCs w:val="23"/>
        </w:rPr>
      </w:pPr>
      <w:r>
        <w:rPr>
          <w:b/>
          <w:sz w:val="23"/>
          <w:szCs w:val="23"/>
        </w:rPr>
        <w:t>HAYATIMIZI İSTİLÂ EDEN FÂİZ</w:t>
      </w:r>
    </w:p>
    <w:p w:rsidR="00322B71" w:rsidRDefault="00322B71" w:rsidP="00322B71">
      <w:pPr>
        <w:spacing w:after="120" w:line="240" w:lineRule="auto"/>
        <w:ind w:firstLine="567"/>
        <w:jc w:val="both"/>
        <w:rPr>
          <w:rFonts w:ascii="Times New Roman" w:hAnsi="Times New Roman" w:cs="Times New Roman"/>
          <w:b/>
          <w:bCs/>
          <w:sz w:val="23"/>
          <w:szCs w:val="23"/>
        </w:rPr>
      </w:pPr>
      <w:r>
        <w:rPr>
          <w:rFonts w:ascii="Times New Roman" w:hAnsi="Times New Roman" w:cs="Times New Roman"/>
          <w:b/>
          <w:bCs/>
          <w:sz w:val="23"/>
          <w:szCs w:val="23"/>
        </w:rPr>
        <w:t xml:space="preserve">Muhterem Müminler! </w:t>
      </w:r>
    </w:p>
    <w:p w:rsidR="00322B71" w:rsidRDefault="00322B71" w:rsidP="00322B71">
      <w:pPr>
        <w:spacing w:after="120" w:line="240" w:lineRule="auto"/>
        <w:ind w:firstLine="567"/>
        <w:jc w:val="both"/>
        <w:rPr>
          <w:rFonts w:ascii="Times New Roman" w:hAnsi="Times New Roman" w:cs="Times New Roman"/>
          <w:sz w:val="23"/>
          <w:szCs w:val="23"/>
        </w:rPr>
      </w:pPr>
      <w:r>
        <w:rPr>
          <w:rFonts w:ascii="Times New Roman" w:eastAsia="Times New Roman" w:hAnsi="Times New Roman" w:cs="Times New Roman"/>
          <w:sz w:val="23"/>
          <w:szCs w:val="23"/>
          <w:lang w:eastAsia="tr-TR"/>
        </w:rPr>
        <w:t xml:space="preserve">Yüce dinimiz İslam, </w:t>
      </w:r>
      <w:r>
        <w:rPr>
          <w:rFonts w:ascii="Times New Roman" w:eastAsia="Times New Roman" w:hAnsi="Times New Roman" w:cs="Times New Roman"/>
          <w:i/>
          <w:iCs/>
          <w:sz w:val="23"/>
          <w:szCs w:val="23"/>
          <w:lang w:eastAsia="tr-TR"/>
        </w:rPr>
        <w:t>"karşılıklı fayda temin etmeye yönelik bir sözleşmede karşılıksız kalan herhangi bir fazlalık"</w:t>
      </w:r>
      <w:r>
        <w:rPr>
          <w:rFonts w:ascii="Times New Roman" w:eastAsia="Times New Roman" w:hAnsi="Times New Roman" w:cs="Times New Roman"/>
          <w:sz w:val="23"/>
          <w:szCs w:val="23"/>
          <w:lang w:eastAsia="tr-TR"/>
        </w:rPr>
        <w:t xml:space="preserve"> demek olan faizi, bütün çeşitleriyle kesin olarak yasaklamıştır.</w:t>
      </w:r>
      <w:r>
        <w:rPr>
          <w:rStyle w:val="SonnotBavurusu"/>
          <w:rFonts w:ascii="Times New Roman" w:eastAsia="Times New Roman" w:hAnsi="Times New Roman" w:cs="Times New Roman"/>
          <w:sz w:val="23"/>
          <w:szCs w:val="23"/>
          <w:lang w:eastAsia="tr-TR"/>
        </w:rPr>
        <w:endnoteReference w:id="1"/>
      </w:r>
    </w:p>
    <w:p w:rsidR="00322B71" w:rsidRDefault="00322B71" w:rsidP="00322B71">
      <w:pPr>
        <w:spacing w:after="12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Okuduğum ayet-i kerimede Yüce Rabbimiz şöyle buyurmaktadır: </w:t>
      </w:r>
      <w:r>
        <w:rPr>
          <w:rFonts w:ascii="Times New Roman" w:hAnsi="Times New Roman" w:cs="Times New Roman"/>
          <w:b/>
          <w:bCs/>
          <w:i/>
          <w:iCs/>
          <w:sz w:val="23"/>
          <w:szCs w:val="23"/>
        </w:rPr>
        <w:t>“Ey iman edenler! Kat kat arttırılmış olarak faiz yemeyin. Allah'a karşı gelmekten sakının ki kurtuluşa eresiniz.”</w:t>
      </w:r>
      <w:r>
        <w:rPr>
          <w:rStyle w:val="SonnotBavurusu"/>
          <w:rFonts w:ascii="Times New Roman" w:hAnsi="Times New Roman" w:cs="Times New Roman"/>
          <w:sz w:val="23"/>
          <w:szCs w:val="23"/>
        </w:rPr>
        <w:endnoteReference w:id="2"/>
      </w:r>
    </w:p>
    <w:p w:rsidR="00322B71" w:rsidRDefault="00322B71" w:rsidP="00322B71">
      <w:pPr>
        <w:spacing w:after="120" w:line="240" w:lineRule="auto"/>
        <w:ind w:firstLine="567"/>
        <w:jc w:val="both"/>
        <w:rPr>
          <w:rFonts w:ascii="Times New Roman" w:eastAsia="Times New Roman" w:hAnsi="Times New Roman" w:cs="Times New Roman"/>
          <w:sz w:val="23"/>
          <w:szCs w:val="23"/>
          <w:lang w:eastAsia="tr-TR"/>
        </w:rPr>
      </w:pPr>
      <w:r>
        <w:rPr>
          <w:rFonts w:ascii="Times New Roman" w:eastAsia="Times New Roman" w:hAnsi="Times New Roman" w:cs="Times New Roman"/>
          <w:sz w:val="23"/>
          <w:szCs w:val="23"/>
          <w:lang w:eastAsia="tr-TR"/>
        </w:rPr>
        <w:t xml:space="preserve">Peygamber Efendimiz (s.a.s) de, toplumun inanç, iktisat ve ahlâk düzenini altüst eden, zenginin tahakkümünü, fakirin zilletini artıran, kişi ve toplumları felâkete sürükleyen faize bulaşanların Allah'ın rahmetinden uzak kalmalarını dileyerek işin ne kadar ciddî olduğunu gözlerimizin önüne sermektedir.  Cabir (r.a) </w:t>
      </w:r>
      <w:r>
        <w:rPr>
          <w:rFonts w:ascii="Times New Roman" w:eastAsia="Times New Roman" w:hAnsi="Times New Roman" w:cs="Times New Roman"/>
          <w:b/>
          <w:i/>
          <w:iCs/>
          <w:sz w:val="23"/>
          <w:szCs w:val="23"/>
          <w:lang w:eastAsia="tr-TR"/>
        </w:rPr>
        <w:t>“Hz. Peygamber (s.a.s) Efendimiz faiz yiyene, yedirene,  kâtibine ve şahitlerine lanet etti ve ‘Onlar (sorumluluk bakımından) eşittirler’ buyurdu”</w:t>
      </w:r>
      <w:r>
        <w:rPr>
          <w:rStyle w:val="SonnotBavurusu"/>
          <w:rFonts w:ascii="Times New Roman" w:eastAsia="Times New Roman" w:hAnsi="Times New Roman" w:cs="Times New Roman"/>
          <w:b/>
          <w:sz w:val="23"/>
          <w:szCs w:val="23"/>
          <w:lang w:eastAsia="tr-TR"/>
        </w:rPr>
        <w:endnoteReference w:id="3"/>
      </w:r>
      <w:r>
        <w:rPr>
          <w:rFonts w:ascii="Times New Roman" w:eastAsia="Times New Roman" w:hAnsi="Times New Roman" w:cs="Times New Roman"/>
          <w:sz w:val="23"/>
          <w:szCs w:val="23"/>
          <w:lang w:eastAsia="tr-TR"/>
        </w:rPr>
        <w:t xml:space="preserve"> diyerek O’nun bu konudaki çok net ve sert uyarısını bizlere ulaştırmıştır. Efendimizin, lânetinin kapsamını bu ölçüde geniş tutması, İslâm toplumunda faizciliğe yer olmadığını, kimsenin ona ne alan-veren olarak ne de şahit, kâtip veya kefil olarak bulaşmaması gerektiğini en yüksek perdeden anlatmak için olsa gerektir. Çünkü toplumun bütün kesimlerine zararı muhakkak olan bir işlemin, hiç bir şekilde yanında olmamak herkesin o topluma karşı görevidir. Bunun bilincinde olmayanlar ya da bile bile bu zararın yaygınlaşmasına yardımcı olanlar ise, elbette Allâh’ın peygamberinin lânetine muhataptırlar.</w:t>
      </w:r>
      <w:r>
        <w:rPr>
          <w:rStyle w:val="SonnotBavurusu"/>
          <w:rFonts w:ascii="Times New Roman" w:eastAsia="Times New Roman" w:hAnsi="Times New Roman" w:cs="Times New Roman"/>
          <w:sz w:val="23"/>
          <w:szCs w:val="23"/>
          <w:lang w:eastAsia="tr-TR"/>
        </w:rPr>
        <w:endnoteReference w:id="4"/>
      </w:r>
    </w:p>
    <w:p w:rsidR="00322B71" w:rsidRDefault="00322B71" w:rsidP="00322B71">
      <w:pPr>
        <w:spacing w:after="120" w:line="240" w:lineRule="auto"/>
        <w:ind w:firstLine="567"/>
        <w:jc w:val="both"/>
        <w:rPr>
          <w:rFonts w:ascii="Times New Roman" w:hAnsi="Times New Roman" w:cs="Times New Roman"/>
          <w:b/>
          <w:bCs/>
          <w:sz w:val="23"/>
          <w:szCs w:val="23"/>
        </w:rPr>
      </w:pPr>
      <w:r>
        <w:rPr>
          <w:rFonts w:ascii="Times New Roman" w:hAnsi="Times New Roman" w:cs="Times New Roman"/>
          <w:b/>
          <w:bCs/>
          <w:sz w:val="23"/>
          <w:szCs w:val="23"/>
        </w:rPr>
        <w:t>Kıymetli Din Kardeşlerim!</w:t>
      </w:r>
    </w:p>
    <w:p w:rsidR="00322B71" w:rsidRDefault="00322B71" w:rsidP="00322B71">
      <w:pPr>
        <w:spacing w:after="120" w:line="240" w:lineRule="auto"/>
        <w:ind w:firstLine="567"/>
        <w:jc w:val="both"/>
        <w:rPr>
          <w:rFonts w:ascii="Times New Roman" w:hAnsi="Times New Roman" w:cs="Times New Roman"/>
          <w:i/>
          <w:iCs/>
          <w:sz w:val="23"/>
          <w:szCs w:val="23"/>
          <w:lang w:eastAsia="tr-TR"/>
        </w:rPr>
      </w:pPr>
      <w:r>
        <w:rPr>
          <w:rFonts w:ascii="Times New Roman" w:eastAsia="SimSun" w:hAnsi="Times New Roman" w:cs="Times New Roman"/>
          <w:sz w:val="23"/>
          <w:szCs w:val="23"/>
          <w:lang w:eastAsia="zh-CN"/>
        </w:rPr>
        <w:t xml:space="preserve"> </w:t>
      </w:r>
      <w:r>
        <w:rPr>
          <w:rFonts w:ascii="Times New Roman" w:eastAsia="SimSun" w:hAnsi="Times New Roman" w:cs="Times New Roman"/>
          <w:sz w:val="23"/>
          <w:szCs w:val="23"/>
          <w:lang w:eastAsia="zh-CN"/>
        </w:rPr>
        <w:t xml:space="preserve">İslâm dini, zekât ve sadaka gibi ibadetleri emrederken faizi yasaklamak suretiyle toplumda hem sosyal adaleti temin ederek sermayenin tekelleşmesini önlemeyi amaç edinmiş, hem de bireyin mal ve servete olan tamahkârlığını; arzu ve isteklerini kontrol altına </w:t>
      </w:r>
      <w:r>
        <w:rPr>
          <w:rFonts w:ascii="Times New Roman" w:eastAsia="SimSun" w:hAnsi="Times New Roman" w:cs="Times New Roman"/>
          <w:sz w:val="23"/>
          <w:szCs w:val="23"/>
          <w:lang w:eastAsia="zh-CN"/>
        </w:rPr>
        <w:t>almak suretiyle onu arındırmayı amaçlamıştır.</w:t>
      </w:r>
      <w:r>
        <w:rPr>
          <w:rFonts w:ascii="Times New Roman" w:hAnsi="Times New Roman" w:cs="Times New Roman"/>
          <w:sz w:val="23"/>
          <w:szCs w:val="23"/>
          <w:lang w:eastAsia="tr-TR"/>
        </w:rPr>
        <w:t xml:space="preserve"> İslam medeniyetinde önemli bir düstur olarak yer bulan Bir lokma bir hırka” anlayışı, i</w:t>
      </w:r>
      <w:r>
        <w:rPr>
          <w:rFonts w:ascii="Times New Roman" w:hAnsi="Times New Roman" w:cs="Times New Roman"/>
          <w:sz w:val="23"/>
          <w:szCs w:val="23"/>
          <w:lang w:eastAsia="tr-TR"/>
        </w:rPr>
        <w:t xml:space="preserve">htiyaçları sınırlandırıp insanı </w:t>
      </w:r>
      <w:r>
        <w:rPr>
          <w:rFonts w:ascii="Times New Roman" w:hAnsi="Times New Roman" w:cs="Times New Roman"/>
          <w:sz w:val="23"/>
          <w:szCs w:val="23"/>
          <w:lang w:eastAsia="tr-TR"/>
        </w:rPr>
        <w:t>ihtiyaç ve istekler peşinde koşturmamaya yöneliktir. Nitekim Peygamberimiz (s.a.s.) de insanın havâic-i asliyesi diyebileceğimiz zaruri ihtiyaçlarını şu üç şeyle sınırlandırmıştır: Belini doğrultacak birkaç lokma, vücudunu soğuk ve sıcaktan koruyacak giyecek hırka, başını sokacak bir ev.</w:t>
      </w:r>
      <w:r>
        <w:rPr>
          <w:rStyle w:val="SonnotBavurusu"/>
          <w:rFonts w:ascii="Times New Roman" w:hAnsi="Times New Roman" w:cs="Times New Roman"/>
          <w:sz w:val="23"/>
          <w:szCs w:val="23"/>
          <w:lang w:eastAsia="tr-TR"/>
        </w:rPr>
        <w:endnoteReference w:id="5"/>
      </w:r>
      <w:r>
        <w:rPr>
          <w:rFonts w:ascii="Times New Roman" w:hAnsi="Times New Roman" w:cs="Times New Roman"/>
          <w:i/>
          <w:iCs/>
          <w:sz w:val="23"/>
          <w:szCs w:val="23"/>
          <w:lang w:eastAsia="tr-TR"/>
        </w:rPr>
        <w:t xml:space="preserve"> </w:t>
      </w:r>
    </w:p>
    <w:p w:rsidR="00322B71" w:rsidRDefault="00322B71" w:rsidP="00322B71">
      <w:pPr>
        <w:spacing w:after="120" w:line="240" w:lineRule="auto"/>
        <w:ind w:firstLine="567"/>
        <w:jc w:val="both"/>
        <w:rPr>
          <w:rFonts w:ascii="Times New Roman" w:hAnsi="Times New Roman" w:cs="Times New Roman"/>
          <w:b/>
          <w:bCs/>
          <w:sz w:val="23"/>
          <w:szCs w:val="23"/>
        </w:rPr>
      </w:pPr>
      <w:r>
        <w:rPr>
          <w:rFonts w:ascii="Times New Roman" w:hAnsi="Times New Roman" w:cs="Times New Roman"/>
          <w:b/>
          <w:bCs/>
          <w:sz w:val="23"/>
          <w:szCs w:val="23"/>
        </w:rPr>
        <w:t xml:space="preserve">Değerli Mü’minler!   </w:t>
      </w:r>
    </w:p>
    <w:p w:rsidR="00322B71" w:rsidRDefault="00322B71" w:rsidP="00322B71">
      <w:pPr>
        <w:spacing w:after="120" w:line="240" w:lineRule="auto"/>
        <w:ind w:firstLine="567"/>
        <w:jc w:val="both"/>
        <w:rPr>
          <w:rFonts w:ascii="Times New Roman" w:eastAsia="Times New Roman" w:hAnsi="Times New Roman" w:cs="Times New Roman"/>
          <w:sz w:val="23"/>
          <w:szCs w:val="23"/>
          <w:lang w:eastAsia="tr-TR"/>
        </w:rPr>
      </w:pPr>
      <w:r>
        <w:rPr>
          <w:rFonts w:ascii="Times New Roman" w:hAnsi="Times New Roman" w:cs="Times New Roman"/>
          <w:sz w:val="23"/>
          <w:szCs w:val="23"/>
          <w:lang w:eastAsia="tr-TR"/>
        </w:rPr>
        <w:t xml:space="preserve">Rasûl-i Ekrem (s.a.s) Efendimizin: </w:t>
      </w:r>
      <w:r>
        <w:rPr>
          <w:rFonts w:ascii="Times New Roman" w:hAnsi="Times New Roman" w:cs="Times New Roman"/>
          <w:i/>
          <w:iCs/>
          <w:sz w:val="23"/>
          <w:szCs w:val="23"/>
          <w:lang w:eastAsia="tr-TR"/>
        </w:rPr>
        <w:t>“Her ümmetin bir fitnesi (imtihan vesilesi) vardır, benim ümmetimin fitnesi ise maldır”</w:t>
      </w:r>
      <w:r>
        <w:rPr>
          <w:rStyle w:val="SonnotBavurusu"/>
          <w:rFonts w:ascii="Times New Roman" w:hAnsi="Times New Roman" w:cs="Times New Roman"/>
          <w:i/>
          <w:iCs/>
          <w:sz w:val="23"/>
          <w:szCs w:val="23"/>
          <w:lang w:eastAsia="tr-TR"/>
        </w:rPr>
        <w:endnoteReference w:id="6"/>
      </w:r>
      <w:r>
        <w:rPr>
          <w:rFonts w:ascii="Times New Roman" w:hAnsi="Times New Roman" w:cs="Times New Roman"/>
          <w:i/>
          <w:iCs/>
          <w:sz w:val="23"/>
          <w:szCs w:val="23"/>
          <w:lang w:eastAsia="tr-TR"/>
        </w:rPr>
        <w:t xml:space="preserve"> diyerek u</w:t>
      </w:r>
      <w:r>
        <w:rPr>
          <w:rFonts w:ascii="Times New Roman" w:hAnsi="Times New Roman" w:cs="Times New Roman"/>
          <w:sz w:val="23"/>
          <w:szCs w:val="23"/>
          <w:lang w:eastAsia="tr-TR"/>
        </w:rPr>
        <w:t>yarmasına rağmen günümüz Müslümanları olarak maalesef bitmek bilmeyen arzular peşinde koşarak, mal toplayıp servet çoğaltmada hiçbir sınır tanımaz hale gelmiş bulunmaktayız. Tam anlamıyla Peygamberimizin</w:t>
      </w:r>
      <w:r>
        <w:rPr>
          <w:rFonts w:ascii="Times New Roman" w:eastAsia="Times New Roman" w:hAnsi="Times New Roman" w:cs="Times New Roman"/>
          <w:sz w:val="23"/>
          <w:szCs w:val="23"/>
        </w:rPr>
        <w:t xml:space="preserve">: </w:t>
      </w:r>
      <w:r>
        <w:rPr>
          <w:rFonts w:ascii="Times New Roman" w:eastAsia="Times New Roman" w:hAnsi="Times New Roman" w:cs="Times New Roman"/>
          <w:b/>
          <w:i/>
          <w:iCs/>
          <w:sz w:val="23"/>
          <w:szCs w:val="23"/>
        </w:rPr>
        <w:t>"Öyle bir zaman gelecek ki, insanoğlu, aldığı şeyin helalden mi, haramdan mı olduğuna hiç aldırmayacak."</w:t>
      </w:r>
      <w:r>
        <w:rPr>
          <w:rStyle w:val="SonnotBavurusu"/>
          <w:rFonts w:ascii="Times New Roman" w:eastAsia="Times New Roman" w:hAnsi="Times New Roman" w:cs="Times New Roman"/>
          <w:b/>
          <w:sz w:val="23"/>
          <w:szCs w:val="23"/>
        </w:rPr>
        <w:endnoteReference w:id="7"/>
      </w:r>
      <w:r>
        <w:rPr>
          <w:rFonts w:ascii="Times New Roman" w:eastAsia="Times New Roman" w:hAnsi="Times New Roman" w:cs="Times New Roman"/>
          <w:sz w:val="23"/>
          <w:szCs w:val="23"/>
        </w:rPr>
        <w:t xml:space="preserve"> Diyerek </w:t>
      </w:r>
      <w:r>
        <w:rPr>
          <w:rFonts w:ascii="Times New Roman" w:hAnsi="Times New Roman" w:cs="Times New Roman"/>
          <w:sz w:val="23"/>
          <w:szCs w:val="23"/>
          <w:lang w:eastAsia="tr-TR"/>
        </w:rPr>
        <w:t xml:space="preserve">ifade ettiği dönemi yaşamaktayız. Hâlbuki </w:t>
      </w:r>
      <w:r>
        <w:rPr>
          <w:rFonts w:ascii="Times New Roman" w:eastAsia="Times New Roman" w:hAnsi="Times New Roman" w:cs="Times New Roman"/>
          <w:sz w:val="23"/>
          <w:szCs w:val="23"/>
          <w:lang w:eastAsia="tr-TR"/>
        </w:rPr>
        <w:t xml:space="preserve">Cenâb-ı Hak </w:t>
      </w:r>
      <w:r>
        <w:rPr>
          <w:rFonts w:ascii="Times New Roman" w:eastAsia="Times New Roman" w:hAnsi="Times New Roman" w:cs="Times New Roman"/>
          <w:b/>
          <w:bCs/>
          <w:i/>
          <w:iCs/>
          <w:sz w:val="23"/>
          <w:szCs w:val="23"/>
          <w:lang w:eastAsia="tr-TR"/>
        </w:rPr>
        <w:t>“Mallarınızı aranızda bâtıl yollarla yemeyin”</w:t>
      </w:r>
      <w:r>
        <w:rPr>
          <w:rStyle w:val="SonnotBavurusu"/>
          <w:rFonts w:ascii="Times New Roman" w:eastAsia="Times New Roman" w:hAnsi="Times New Roman" w:cs="Times New Roman"/>
          <w:sz w:val="23"/>
          <w:szCs w:val="23"/>
          <w:lang w:eastAsia="tr-TR"/>
        </w:rPr>
        <w:endnoteReference w:id="8"/>
      </w:r>
      <w:r>
        <w:rPr>
          <w:rFonts w:ascii="Times New Roman" w:eastAsia="Times New Roman" w:hAnsi="Times New Roman" w:cs="Times New Roman"/>
          <w:sz w:val="23"/>
          <w:szCs w:val="23"/>
          <w:lang w:eastAsia="tr-TR"/>
        </w:rPr>
        <w:t xml:space="preserve"> buyurarak faizi de içine alan her türlü gayrı meşru kazançtan ve harcamadan bizleri nehyetmiştir. Ayrıca, gerçekte bir kazanç bile olmayan faiz, </w:t>
      </w:r>
      <w:r>
        <w:rPr>
          <w:rFonts w:ascii="Times New Roman" w:eastAsia="Times New Roman" w:hAnsi="Times New Roman" w:cs="Times New Roman"/>
          <w:i/>
          <w:iCs/>
          <w:sz w:val="23"/>
          <w:szCs w:val="23"/>
          <w:lang w:eastAsia="tr-TR"/>
        </w:rPr>
        <w:t>“yedi helak edici”</w:t>
      </w:r>
      <w:r>
        <w:rPr>
          <w:rStyle w:val="SonnotBavurusu"/>
          <w:rFonts w:ascii="Times New Roman" w:eastAsia="Times New Roman" w:hAnsi="Times New Roman" w:cs="Times New Roman"/>
          <w:i/>
          <w:iCs/>
          <w:sz w:val="23"/>
          <w:szCs w:val="23"/>
          <w:lang w:eastAsia="tr-TR"/>
        </w:rPr>
        <w:endnoteReference w:id="9"/>
      </w:r>
      <w:r>
        <w:rPr>
          <w:rFonts w:ascii="Times New Roman" w:eastAsia="Times New Roman" w:hAnsi="Times New Roman" w:cs="Times New Roman"/>
          <w:sz w:val="23"/>
          <w:szCs w:val="23"/>
          <w:lang w:eastAsia="tr-TR"/>
        </w:rPr>
        <w:t xml:space="preserve"> günahtan biridir.</w:t>
      </w:r>
    </w:p>
    <w:p w:rsidR="00322B71" w:rsidRDefault="00322B71" w:rsidP="00322B71">
      <w:pPr>
        <w:spacing w:after="120" w:line="240" w:lineRule="auto"/>
        <w:ind w:firstLine="567"/>
        <w:jc w:val="both"/>
        <w:rPr>
          <w:rFonts w:ascii="Times New Roman" w:hAnsi="Times New Roman" w:cs="Times New Roman"/>
          <w:b/>
          <w:bCs/>
          <w:sz w:val="23"/>
          <w:szCs w:val="23"/>
        </w:rPr>
      </w:pPr>
      <w:r>
        <w:rPr>
          <w:rFonts w:ascii="Times New Roman" w:hAnsi="Times New Roman" w:cs="Times New Roman"/>
          <w:b/>
          <w:bCs/>
          <w:sz w:val="23"/>
          <w:szCs w:val="23"/>
        </w:rPr>
        <w:t>Aziz Müminler!</w:t>
      </w:r>
    </w:p>
    <w:p w:rsidR="00322B71" w:rsidRDefault="00322B71" w:rsidP="00322B71">
      <w:pPr>
        <w:spacing w:after="12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 xml:space="preserve">Dünya metaına aldanarak, onu elde etmek için faiz illetine bulaşanlar, bu günaha rıza gösteren ve kılıf bulmaya çalışanlar Yüce Rabbimizin şu tehditlerine muhataptırlar: </w:t>
      </w:r>
    </w:p>
    <w:p w:rsidR="00125444" w:rsidRPr="00322B71" w:rsidRDefault="00322B71" w:rsidP="00322B71">
      <w:pPr>
        <w:spacing w:after="120" w:line="240" w:lineRule="auto"/>
        <w:ind w:firstLine="567"/>
        <w:jc w:val="both"/>
        <w:rPr>
          <w:rFonts w:ascii="Times New Roman" w:hAnsi="Times New Roman" w:cs="Times New Roman"/>
          <w:b/>
          <w:bCs/>
          <w:i/>
          <w:iCs/>
          <w:sz w:val="23"/>
          <w:szCs w:val="23"/>
        </w:rPr>
      </w:pPr>
      <w:r>
        <w:rPr>
          <w:rFonts w:ascii="Times New Roman" w:hAnsi="Times New Roman" w:cs="Times New Roman"/>
          <w:b/>
          <w:bCs/>
          <w:i/>
          <w:iCs/>
          <w:sz w:val="23"/>
          <w:szCs w:val="23"/>
        </w:rPr>
        <w:t>“Faiz yiyenler, ancak şeytanın çarptığı kimsenin kalktığı gibi kalkarlar. Bu, onların, "Alış veriş de faiz gibidir" demelerinden dolayıdır. Oysa Allah alışverişi helal, faizi haram kılmıştır. Bundan böyle kime Rabbinden bir öğüt gelir de (o öğüte uyarak) faizden vazgeçerse, artık önceden aldığı onun olur. Durumu da Allah'a kalmıştır. Kim tekrar (faize) dönerse, işte onlar cehennemliklerdir. Orada ebedi kalacaklardır.* Allah, faiz malını mahveder, sadakaları ise artırır (bereketlendirir). Allah hiçbir günahkâr nankörü sevmez. * Şüphesiz iman edip salih ameller işleyen, namazı dosdoğru kılan ve zekâtı verenlerin mükâfatları Rableri katındadır. Onlara korku yoktur. Onlar mahzun da olmayacaklardır. * Ey iman edenler! Allah'a karşı gelmekten sakının ve eğer gerçekten iman etmiş kimselerseniz, faizden geriye kalanı bırakın. Eğer böyle yapmazsanız, Allah ve Rasûlüyle savaşa girdiğinizi bilin…</w:t>
      </w:r>
      <w:r>
        <w:rPr>
          <w:rStyle w:val="SonnotBavurusu"/>
          <w:rFonts w:ascii="Times New Roman" w:hAnsi="Times New Roman" w:cs="Times New Roman"/>
          <w:sz w:val="23"/>
          <w:szCs w:val="23"/>
        </w:rPr>
        <w:endnoteReference w:id="10"/>
      </w:r>
    </w:p>
    <w:sectPr w:rsidR="00125444" w:rsidRPr="00322B71" w:rsidSect="00322B71">
      <w:pgSz w:w="11906" w:h="16838"/>
      <w:pgMar w:top="567" w:right="567" w:bottom="567" w:left="0" w:header="709" w:footer="709" w:gutter="567"/>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9D3" w:rsidRDefault="004919D3" w:rsidP="00322B71">
      <w:pPr>
        <w:spacing w:after="0" w:line="240" w:lineRule="auto"/>
      </w:pPr>
      <w:r>
        <w:separator/>
      </w:r>
    </w:p>
  </w:endnote>
  <w:endnote w:type="continuationSeparator" w:id="0">
    <w:p w:rsidR="004919D3" w:rsidRDefault="004919D3" w:rsidP="00322B71">
      <w:pPr>
        <w:spacing w:after="0" w:line="240" w:lineRule="auto"/>
      </w:pPr>
      <w:r>
        <w:continuationSeparator/>
      </w:r>
    </w:p>
  </w:endnote>
  <w:endnote w:id="1">
    <w:p w:rsidR="00322B71" w:rsidRDefault="00322B71" w:rsidP="00322B71">
      <w:pPr>
        <w:pStyle w:val="SonnotMetni"/>
        <w:rPr>
          <w:rFonts w:ascii="Times New Roman" w:hAnsi="Times New Roman"/>
          <w:sz w:val="16"/>
          <w:szCs w:val="16"/>
        </w:rPr>
      </w:pPr>
      <w:r>
        <w:rPr>
          <w:rStyle w:val="SonnotBavurusu"/>
          <w:rFonts w:ascii="Times New Roman" w:hAnsi="Times New Roman"/>
          <w:sz w:val="16"/>
          <w:szCs w:val="16"/>
        </w:rPr>
        <w:endnoteRef/>
      </w:r>
      <w:r>
        <w:rPr>
          <w:rFonts w:ascii="Times New Roman" w:hAnsi="Times New Roman"/>
          <w:sz w:val="16"/>
          <w:szCs w:val="16"/>
        </w:rPr>
        <w:t xml:space="preserve"> Riyazu’s-Salihin Terc. </w:t>
      </w:r>
      <w:r>
        <w:rPr>
          <w:rFonts w:ascii="Times New Roman" w:hAnsi="Times New Roman"/>
          <w:sz w:val="16"/>
          <w:szCs w:val="16"/>
        </w:rPr>
        <w:t>Ve</w:t>
      </w:r>
      <w:r>
        <w:rPr>
          <w:rFonts w:ascii="Times New Roman" w:hAnsi="Times New Roman"/>
          <w:sz w:val="16"/>
          <w:szCs w:val="16"/>
        </w:rPr>
        <w:t xml:space="preserve"> Şerhi, Erkam Yay. VII/61.</w:t>
      </w:r>
    </w:p>
  </w:endnote>
  <w:endnote w:id="2">
    <w:p w:rsidR="00322B71" w:rsidRDefault="00322B71" w:rsidP="00322B71">
      <w:pPr>
        <w:spacing w:after="0" w:line="240" w:lineRule="auto"/>
        <w:jc w:val="both"/>
        <w:rPr>
          <w:rFonts w:ascii="Times New Roman" w:hAnsi="Times New Roman" w:cs="Times New Roman"/>
          <w:sz w:val="16"/>
          <w:szCs w:val="16"/>
        </w:rPr>
      </w:pPr>
      <w:r>
        <w:rPr>
          <w:rStyle w:val="SonnotBavurusu"/>
          <w:rFonts w:ascii="Times New Roman" w:hAnsi="Times New Roman" w:cs="Times New Roman"/>
          <w:sz w:val="16"/>
          <w:szCs w:val="16"/>
        </w:rPr>
        <w:endnoteRef/>
      </w:r>
      <w:r>
        <w:rPr>
          <w:rFonts w:ascii="Times New Roman" w:hAnsi="Times New Roman" w:cs="Times New Roman"/>
          <w:sz w:val="16"/>
          <w:szCs w:val="16"/>
        </w:rPr>
        <w:t xml:space="preserve"> Âl-i İmrân, 3/130.</w:t>
      </w:r>
    </w:p>
  </w:endnote>
  <w:endnote w:id="3">
    <w:p w:rsidR="00322B71" w:rsidRDefault="00322B71" w:rsidP="00322B71">
      <w:pPr>
        <w:spacing w:after="0" w:line="240" w:lineRule="auto"/>
        <w:jc w:val="both"/>
        <w:rPr>
          <w:rFonts w:ascii="Times New Roman" w:hAnsi="Times New Roman" w:cs="Times New Roman"/>
          <w:sz w:val="16"/>
          <w:szCs w:val="16"/>
        </w:rPr>
      </w:pPr>
      <w:r>
        <w:rPr>
          <w:rStyle w:val="SonnotBavurusu"/>
          <w:rFonts w:ascii="Times New Roman" w:hAnsi="Times New Roman" w:cs="Times New Roman"/>
          <w:sz w:val="16"/>
          <w:szCs w:val="16"/>
        </w:rPr>
        <w:endnoteRef/>
      </w:r>
      <w:r>
        <w:rPr>
          <w:rFonts w:ascii="Times New Roman" w:hAnsi="Times New Roman" w:cs="Times New Roman"/>
          <w:sz w:val="16"/>
          <w:szCs w:val="16"/>
        </w:rPr>
        <w:t xml:space="preserve"> </w:t>
      </w:r>
      <w:r>
        <w:rPr>
          <w:rFonts w:ascii="Times New Roman" w:eastAsia="Times New Roman" w:hAnsi="Times New Roman" w:cs="Times New Roman"/>
          <w:sz w:val="16"/>
          <w:szCs w:val="16"/>
          <w:lang w:eastAsia="tr-TR"/>
        </w:rPr>
        <w:t>Müslim,  Müsâkât</w:t>
      </w:r>
      <w:r>
        <w:rPr>
          <w:rFonts w:ascii="Times New Roman" w:eastAsia="Times New Roman" w:hAnsi="Times New Roman" w:cs="Times New Roman"/>
          <w:sz w:val="16"/>
          <w:szCs w:val="16"/>
          <w:rtl/>
          <w:lang w:eastAsia="tr-TR"/>
        </w:rPr>
        <w:t xml:space="preserve"> </w:t>
      </w:r>
      <w:r>
        <w:rPr>
          <w:rFonts w:ascii="Times New Roman" w:eastAsia="Times New Roman" w:hAnsi="Times New Roman" w:cs="Times New Roman"/>
          <w:sz w:val="16"/>
          <w:szCs w:val="16"/>
          <w:lang w:eastAsia="tr-TR"/>
        </w:rPr>
        <w:t>106.</w:t>
      </w:r>
    </w:p>
  </w:endnote>
  <w:endnote w:id="4">
    <w:p w:rsidR="00322B71" w:rsidRDefault="00322B71" w:rsidP="00322B71">
      <w:pPr>
        <w:pStyle w:val="SonnotMetni"/>
        <w:rPr>
          <w:rFonts w:ascii="Times New Roman" w:hAnsi="Times New Roman"/>
          <w:sz w:val="16"/>
          <w:szCs w:val="16"/>
          <w:rtl/>
        </w:rPr>
      </w:pPr>
      <w:r>
        <w:rPr>
          <w:rStyle w:val="SonnotBavurusu"/>
          <w:rFonts w:ascii="Times New Roman" w:hAnsi="Times New Roman"/>
          <w:sz w:val="16"/>
          <w:szCs w:val="16"/>
        </w:rPr>
        <w:endnoteRef/>
      </w:r>
      <w:r>
        <w:rPr>
          <w:rFonts w:ascii="Times New Roman" w:hAnsi="Times New Roman"/>
          <w:sz w:val="16"/>
          <w:szCs w:val="16"/>
        </w:rPr>
        <w:t xml:space="preserve"> Riyazu’s-Salihin Terc. </w:t>
      </w:r>
      <w:r>
        <w:rPr>
          <w:rFonts w:ascii="Times New Roman" w:hAnsi="Times New Roman"/>
          <w:sz w:val="16"/>
          <w:szCs w:val="16"/>
        </w:rPr>
        <w:t>Ve</w:t>
      </w:r>
      <w:r>
        <w:rPr>
          <w:rFonts w:ascii="Times New Roman" w:hAnsi="Times New Roman"/>
          <w:sz w:val="16"/>
          <w:szCs w:val="16"/>
        </w:rPr>
        <w:t xml:space="preserve"> Şerhi, Erkam Yay. VII/65.</w:t>
      </w:r>
    </w:p>
  </w:endnote>
  <w:endnote w:id="5">
    <w:p w:rsidR="00322B71" w:rsidRDefault="00322B71" w:rsidP="00322B71">
      <w:pPr>
        <w:pStyle w:val="SonnotMetni"/>
        <w:rPr>
          <w:rFonts w:ascii="Times New Roman" w:hAnsi="Times New Roman"/>
          <w:sz w:val="16"/>
          <w:szCs w:val="16"/>
        </w:rPr>
      </w:pPr>
      <w:r>
        <w:rPr>
          <w:rStyle w:val="SonnotBavurusu"/>
          <w:rFonts w:ascii="Times New Roman" w:hAnsi="Times New Roman"/>
          <w:sz w:val="16"/>
          <w:szCs w:val="16"/>
        </w:rPr>
        <w:endnoteRef/>
      </w:r>
      <w:r>
        <w:rPr>
          <w:rFonts w:ascii="Times New Roman" w:hAnsi="Times New Roman"/>
          <w:sz w:val="16"/>
          <w:szCs w:val="16"/>
        </w:rPr>
        <w:t xml:space="preserve"> </w:t>
      </w:r>
      <w:r>
        <w:rPr>
          <w:rFonts w:ascii="Times New Roman" w:hAnsi="Times New Roman"/>
          <w:color w:val="231F20"/>
          <w:sz w:val="16"/>
          <w:szCs w:val="16"/>
          <w:lang w:eastAsia="tr-TR"/>
        </w:rPr>
        <w:t>Ahmed b. Hanbel, Müsned, V, 81</w:t>
      </w:r>
      <w:r>
        <w:rPr>
          <w:rFonts w:ascii="Times New Roman" w:hAnsi="Times New Roman"/>
          <w:sz w:val="16"/>
          <w:szCs w:val="16"/>
        </w:rPr>
        <w:t xml:space="preserve"> H. Kamil YILMAZ. Diyanet Aylık Dergi </w:t>
      </w:r>
    </w:p>
    <w:p w:rsidR="00322B71" w:rsidRDefault="00322B71" w:rsidP="00322B71">
      <w:pPr>
        <w:pStyle w:val="SonnotMetni"/>
        <w:rPr>
          <w:rFonts w:ascii="Times New Roman" w:hAnsi="Times New Roman"/>
          <w:sz w:val="16"/>
          <w:szCs w:val="16"/>
        </w:rPr>
      </w:pPr>
      <w:r>
        <w:rPr>
          <w:rFonts w:ascii="Times New Roman" w:hAnsi="Times New Roman"/>
          <w:sz w:val="16"/>
          <w:szCs w:val="16"/>
        </w:rPr>
        <w:t xml:space="preserve">   Sayı:287 s</w:t>
      </w:r>
      <w:r>
        <w:rPr>
          <w:rFonts w:ascii="Times New Roman" w:hAnsi="Times New Roman"/>
          <w:sz w:val="16"/>
          <w:szCs w:val="16"/>
        </w:rPr>
        <w:t>.</w:t>
      </w:r>
      <w:r>
        <w:rPr>
          <w:rFonts w:ascii="Times New Roman" w:hAnsi="Times New Roman"/>
          <w:sz w:val="16"/>
          <w:szCs w:val="16"/>
        </w:rPr>
        <w:t>8.</w:t>
      </w:r>
    </w:p>
  </w:endnote>
  <w:endnote w:id="6">
    <w:p w:rsidR="00322B71" w:rsidRDefault="00322B71" w:rsidP="00322B71">
      <w:pPr>
        <w:pStyle w:val="SonnotMetni"/>
        <w:rPr>
          <w:rFonts w:ascii="Times New Roman" w:hAnsi="Times New Roman"/>
          <w:sz w:val="16"/>
          <w:szCs w:val="16"/>
        </w:rPr>
      </w:pPr>
      <w:r>
        <w:rPr>
          <w:rStyle w:val="SonnotBavurusu"/>
          <w:rFonts w:ascii="Times New Roman" w:hAnsi="Times New Roman"/>
          <w:sz w:val="16"/>
          <w:szCs w:val="16"/>
        </w:rPr>
        <w:endnoteRef/>
      </w:r>
      <w:r>
        <w:rPr>
          <w:rFonts w:ascii="Times New Roman" w:hAnsi="Times New Roman"/>
          <w:sz w:val="16"/>
          <w:szCs w:val="16"/>
        </w:rPr>
        <w:t xml:space="preserve"> </w:t>
      </w:r>
      <w:r>
        <w:rPr>
          <w:rFonts w:ascii="Times New Roman" w:hAnsi="Times New Roman"/>
          <w:sz w:val="16"/>
          <w:szCs w:val="16"/>
          <w:lang w:eastAsia="tr-TR"/>
        </w:rPr>
        <w:t>Tirmizi, Zühd, 26.</w:t>
      </w:r>
    </w:p>
  </w:endnote>
  <w:endnote w:id="7">
    <w:p w:rsidR="00322B71" w:rsidRDefault="00322B71" w:rsidP="00322B71">
      <w:pPr>
        <w:pStyle w:val="SonnotMetni"/>
        <w:rPr>
          <w:rFonts w:ascii="Times New Roman" w:hAnsi="Times New Roman"/>
          <w:sz w:val="16"/>
          <w:szCs w:val="16"/>
        </w:rPr>
      </w:pPr>
      <w:r>
        <w:rPr>
          <w:rStyle w:val="SonnotBavurusu"/>
          <w:rFonts w:ascii="Times New Roman" w:hAnsi="Times New Roman"/>
          <w:sz w:val="16"/>
          <w:szCs w:val="16"/>
        </w:rPr>
        <w:endnoteRef/>
      </w:r>
      <w:r>
        <w:rPr>
          <w:rFonts w:ascii="Times New Roman" w:hAnsi="Times New Roman"/>
          <w:sz w:val="16"/>
          <w:szCs w:val="16"/>
        </w:rPr>
        <w:t xml:space="preserve"> </w:t>
      </w:r>
      <w:r>
        <w:rPr>
          <w:rFonts w:ascii="Times New Roman" w:eastAsia="Times New Roman" w:hAnsi="Times New Roman"/>
          <w:sz w:val="16"/>
          <w:szCs w:val="16"/>
        </w:rPr>
        <w:t>Buhârî, Büyû 7.</w:t>
      </w:r>
    </w:p>
  </w:endnote>
  <w:endnote w:id="8">
    <w:p w:rsidR="00322B71" w:rsidRDefault="00322B71" w:rsidP="00322B71">
      <w:pPr>
        <w:pStyle w:val="SonnotMetni"/>
        <w:rPr>
          <w:rFonts w:ascii="Times New Roman" w:hAnsi="Times New Roman"/>
          <w:sz w:val="16"/>
          <w:szCs w:val="16"/>
        </w:rPr>
      </w:pPr>
      <w:r>
        <w:rPr>
          <w:rStyle w:val="SonnotBavurusu"/>
          <w:rFonts w:ascii="Times New Roman" w:hAnsi="Times New Roman"/>
          <w:sz w:val="16"/>
          <w:szCs w:val="16"/>
        </w:rPr>
        <w:endnoteRef/>
      </w:r>
      <w:r>
        <w:rPr>
          <w:rFonts w:ascii="Times New Roman" w:hAnsi="Times New Roman"/>
          <w:sz w:val="16"/>
          <w:szCs w:val="16"/>
        </w:rPr>
        <w:t xml:space="preserve"> Bakara 2/188; Nisa 4/29.</w:t>
      </w:r>
    </w:p>
  </w:endnote>
  <w:endnote w:id="9">
    <w:p w:rsidR="00322B71" w:rsidRDefault="00322B71" w:rsidP="00322B71">
      <w:pPr>
        <w:pStyle w:val="SonnotMetni"/>
        <w:rPr>
          <w:rFonts w:ascii="Times New Roman" w:hAnsi="Times New Roman"/>
          <w:sz w:val="16"/>
          <w:szCs w:val="16"/>
        </w:rPr>
      </w:pPr>
      <w:r>
        <w:rPr>
          <w:rStyle w:val="SonnotBavurusu"/>
          <w:rFonts w:ascii="Times New Roman" w:hAnsi="Times New Roman"/>
          <w:sz w:val="16"/>
          <w:szCs w:val="16"/>
        </w:rPr>
        <w:endnoteRef/>
      </w:r>
      <w:r>
        <w:rPr>
          <w:rFonts w:ascii="Times New Roman" w:hAnsi="Times New Roman"/>
          <w:sz w:val="16"/>
          <w:szCs w:val="16"/>
        </w:rPr>
        <w:t xml:space="preserve"> Buhari, Vasaya 23; Müslim, İman 145.</w:t>
      </w:r>
    </w:p>
  </w:endnote>
  <w:endnote w:id="10">
    <w:p w:rsidR="00322B71" w:rsidRDefault="00322B71" w:rsidP="00322B71">
      <w:pPr>
        <w:spacing w:after="0" w:line="240" w:lineRule="auto"/>
        <w:jc w:val="both"/>
        <w:rPr>
          <w:rFonts w:ascii="Times New Roman" w:hAnsi="Times New Roman" w:cs="Times New Roman"/>
          <w:sz w:val="16"/>
          <w:szCs w:val="16"/>
        </w:rPr>
      </w:pPr>
      <w:r>
        <w:rPr>
          <w:rStyle w:val="SonnotBavurusu"/>
          <w:rFonts w:ascii="Times New Roman" w:hAnsi="Times New Roman" w:cs="Times New Roman"/>
          <w:sz w:val="16"/>
          <w:szCs w:val="16"/>
        </w:rPr>
        <w:endnoteRef/>
      </w:r>
      <w:r>
        <w:rPr>
          <w:rFonts w:ascii="Times New Roman" w:hAnsi="Times New Roman" w:cs="Times New Roman"/>
          <w:sz w:val="16"/>
          <w:szCs w:val="16"/>
        </w:rPr>
        <w:t xml:space="preserve"> Bakara, 2/275-279.</w:t>
      </w:r>
    </w:p>
    <w:p w:rsidR="00322B71" w:rsidRDefault="00322B71" w:rsidP="00322B71">
      <w:pPr>
        <w:spacing w:after="0" w:line="240" w:lineRule="auto"/>
        <w:jc w:val="both"/>
        <w:rPr>
          <w:rFonts w:ascii="Times New Roman" w:hAnsi="Times New Roman" w:cs="Times New Roman"/>
          <w:sz w:val="16"/>
          <w:szCs w:val="16"/>
        </w:rPr>
      </w:pPr>
    </w:p>
    <w:p w:rsidR="00322B71" w:rsidRDefault="00322B71" w:rsidP="00322B71">
      <w:pPr>
        <w:tabs>
          <w:tab w:val="left" w:pos="709"/>
          <w:tab w:val="left" w:pos="4820"/>
        </w:tabs>
        <w:spacing w:after="0" w:line="240" w:lineRule="auto"/>
        <w:jc w:val="both"/>
        <w:rPr>
          <w:rFonts w:ascii="Times New Roman" w:hAnsi="Times New Roman" w:cs="Times New Roman"/>
          <w:i/>
        </w:rPr>
      </w:pPr>
      <w:r>
        <w:rPr>
          <w:rFonts w:ascii="Times New Roman" w:hAnsi="Times New Roman" w:cs="Times New Roman"/>
          <w:b/>
          <w:i/>
        </w:rPr>
        <w:t xml:space="preserve">Hazırlayan: </w:t>
      </w:r>
      <w:r>
        <w:rPr>
          <w:rFonts w:ascii="Times New Roman" w:hAnsi="Times New Roman" w:cs="Times New Roman"/>
          <w:bCs/>
          <w:iCs/>
        </w:rPr>
        <w:t>İbrahim OKUMUŞ - Kemah İlçe Vaizi</w:t>
      </w:r>
    </w:p>
    <w:p w:rsidR="00322B71" w:rsidRDefault="00322B71" w:rsidP="00322B71">
      <w:pPr>
        <w:tabs>
          <w:tab w:val="left" w:pos="709"/>
          <w:tab w:val="left" w:pos="4820"/>
        </w:tabs>
        <w:spacing w:after="0" w:line="240" w:lineRule="auto"/>
        <w:jc w:val="both"/>
        <w:rPr>
          <w:rFonts w:ascii="Times New Roman" w:hAnsi="Times New Roman" w:cs="Times New Roman"/>
        </w:rPr>
      </w:pPr>
      <w:r>
        <w:rPr>
          <w:rFonts w:ascii="Times New Roman" w:hAnsi="Times New Roman" w:cs="Times New Roman"/>
          <w:b/>
          <w:i/>
        </w:rPr>
        <w:t>Redaksiyon</w:t>
      </w:r>
      <w:r>
        <w:rPr>
          <w:rFonts w:ascii="Times New Roman" w:hAnsi="Times New Roman" w:cs="Times New Roman"/>
          <w:i/>
        </w:rPr>
        <w:t>: İl İrşat Kurulu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Arabic Typesetting">
    <w:altName w:val="Courier New"/>
    <w:charset w:val="A2"/>
    <w:family w:val="script"/>
    <w:pitch w:val="variable"/>
    <w:sig w:usb0="00000000"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9D3" w:rsidRDefault="004919D3" w:rsidP="00322B71">
      <w:pPr>
        <w:spacing w:after="0" w:line="240" w:lineRule="auto"/>
      </w:pPr>
      <w:r>
        <w:separator/>
      </w:r>
    </w:p>
  </w:footnote>
  <w:footnote w:type="continuationSeparator" w:id="0">
    <w:p w:rsidR="004919D3" w:rsidRDefault="004919D3" w:rsidP="00322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7A"/>
    <w:rsid w:val="00125444"/>
    <w:rsid w:val="00322B71"/>
    <w:rsid w:val="00373D7A"/>
    <w:rsid w:val="00491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F27B8-FBA2-4157-8B14-A74F7C8F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71"/>
    <w:pPr>
      <w:spacing w:line="256"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2B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322B71"/>
    <w:pPr>
      <w:spacing w:after="0" w:line="240" w:lineRule="auto"/>
    </w:pPr>
    <w:rPr>
      <w:rFonts w:cs="Times New Roman"/>
      <w:sz w:val="20"/>
      <w:szCs w:val="20"/>
    </w:rPr>
  </w:style>
  <w:style w:type="character" w:customStyle="1" w:styleId="SonnotMetniChar">
    <w:name w:val="Sonnot Metni Char"/>
    <w:basedOn w:val="VarsaylanParagrafYazTipi"/>
    <w:link w:val="SonnotMetni"/>
    <w:uiPriority w:val="99"/>
    <w:semiHidden/>
    <w:rsid w:val="00322B71"/>
    <w:rPr>
      <w:rFonts w:ascii="Calibri" w:eastAsia="Calibri" w:hAnsi="Calibri" w:cs="Times New Roman"/>
      <w:sz w:val="20"/>
      <w:szCs w:val="20"/>
    </w:rPr>
  </w:style>
  <w:style w:type="character" w:styleId="SonnotBavurusu">
    <w:name w:val="endnote reference"/>
    <w:uiPriority w:val="99"/>
    <w:semiHidden/>
    <w:unhideWhenUsed/>
    <w:rsid w:val="00322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657408">
      <w:bodyDiv w:val="1"/>
      <w:marLeft w:val="0"/>
      <w:marRight w:val="0"/>
      <w:marTop w:val="0"/>
      <w:marBottom w:val="0"/>
      <w:divBdr>
        <w:top w:val="none" w:sz="0" w:space="0" w:color="auto"/>
        <w:left w:val="none" w:sz="0" w:space="0" w:color="auto"/>
        <w:bottom w:val="none" w:sz="0" w:space="0" w:color="auto"/>
        <w:right w:val="none" w:sz="0" w:space="0" w:color="auto"/>
      </w:divBdr>
    </w:div>
    <w:div w:id="129448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611</Words>
  <Characters>3483</Characters>
  <Application>Microsoft Office Word</Application>
  <DocSecurity>0</DocSecurity>
  <Lines>29</Lines>
  <Paragraphs>8</Paragraphs>
  <ScaleCrop>false</ScaleCrop>
  <Company>User</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Security</dc:creator>
  <cp:keywords/>
  <dc:description/>
  <cp:lastModifiedBy>Security</cp:lastModifiedBy>
  <cp:revision>2</cp:revision>
  <dcterms:created xsi:type="dcterms:W3CDTF">2016-08-29T12:42:00Z</dcterms:created>
  <dcterms:modified xsi:type="dcterms:W3CDTF">2016-08-29T12:49:00Z</dcterms:modified>
</cp:coreProperties>
</file>