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4FC2" w14:textId="77777777" w:rsidR="00BA3F0C" w:rsidRDefault="00000000">
      <w:pPr>
        <w:pStyle w:val="Standard"/>
        <w:spacing w:before="57" w:after="57"/>
        <w:ind w:firstLine="68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ÜNİVERSİTE ÖĞRENCİLERİNE YÖNELİK GENÇLİK BİLGİ YARIŞMASI</w:t>
      </w:r>
    </w:p>
    <w:p w14:paraId="609367A4" w14:textId="77777777" w:rsidR="00BA3F0C" w:rsidRDefault="00000000">
      <w:pPr>
        <w:pStyle w:val="Standard"/>
        <w:spacing w:before="57" w:after="57"/>
        <w:ind w:firstLine="68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USUL VE ESASLARI</w:t>
      </w:r>
    </w:p>
    <w:p w14:paraId="11FBF831" w14:textId="77777777" w:rsidR="00BA3F0C" w:rsidRDefault="00000000">
      <w:pPr>
        <w:pStyle w:val="Standard"/>
        <w:numPr>
          <w:ilvl w:val="0"/>
          <w:numId w:val="2"/>
        </w:numPr>
        <w:spacing w:before="57" w:after="57"/>
        <w:jc w:val="both"/>
      </w:pPr>
      <w:r>
        <w:rPr>
          <w:rFonts w:ascii="Times New Roman" w:hAnsi="Times New Roman"/>
          <w:color w:val="000000"/>
          <w:sz w:val="24"/>
        </w:rPr>
        <w:t xml:space="preserve">Yarışma 09 Mart 2024 Cumartesi günü saat 10.00’da </w:t>
      </w:r>
      <w:r>
        <w:rPr>
          <w:rFonts w:ascii="Times New Roman" w:hAnsi="Times New Roman"/>
          <w:b/>
          <w:bCs/>
          <w:color w:val="000000"/>
          <w:sz w:val="24"/>
        </w:rPr>
        <w:t xml:space="preserve">yüz yüze </w:t>
      </w:r>
      <w:r>
        <w:rPr>
          <w:rFonts w:ascii="Times New Roman" w:hAnsi="Times New Roman"/>
          <w:color w:val="000000"/>
          <w:sz w:val="24"/>
        </w:rPr>
        <w:t>yapılacaktır.</w:t>
      </w:r>
    </w:p>
    <w:p w14:paraId="0A6D272D" w14:textId="77777777" w:rsidR="00BA3F0C" w:rsidRDefault="00000000">
      <w:pPr>
        <w:pStyle w:val="Standard"/>
        <w:numPr>
          <w:ilvl w:val="0"/>
          <w:numId w:val="2"/>
        </w:numPr>
        <w:spacing w:before="57" w:after="57"/>
        <w:jc w:val="both"/>
      </w:pPr>
      <w:r>
        <w:rPr>
          <w:rFonts w:ascii="Times New Roman" w:hAnsi="Times New Roman"/>
          <w:color w:val="000000"/>
          <w:sz w:val="24"/>
        </w:rPr>
        <w:t xml:space="preserve">Başvurular </w:t>
      </w:r>
      <w:r>
        <w:rPr>
          <w:rFonts w:ascii="Times New Roman" w:hAnsi="Times New Roman"/>
          <w:b/>
          <w:color w:val="000000"/>
          <w:sz w:val="24"/>
        </w:rPr>
        <w:t>yarisma.diyanet.gov.tr</w:t>
      </w:r>
      <w:r>
        <w:rPr>
          <w:rFonts w:ascii="Times New Roman" w:hAnsi="Times New Roman"/>
          <w:color w:val="000000"/>
          <w:sz w:val="24"/>
        </w:rPr>
        <w:t xml:space="preserve"> adresinden yapılacak olup yarışmaya ilişkin tüm duyurulara bu site üzerinden ulaşılabilecektir.</w:t>
      </w:r>
    </w:p>
    <w:p w14:paraId="1884A5BE" w14:textId="77777777" w:rsidR="00BA3F0C" w:rsidRDefault="00000000">
      <w:pPr>
        <w:pStyle w:val="Standard"/>
        <w:numPr>
          <w:ilvl w:val="0"/>
          <w:numId w:val="2"/>
        </w:numPr>
        <w:spacing w:before="57" w:after="57"/>
        <w:jc w:val="both"/>
      </w:pPr>
      <w:r>
        <w:rPr>
          <w:rFonts w:ascii="Times New Roman" w:hAnsi="Times New Roman"/>
          <w:color w:val="000000"/>
          <w:sz w:val="24"/>
        </w:rPr>
        <w:t>Başvurular 29 Aralık 2023 tarihinde başlayacak, 1 Mart 2024 tarihinde saat 23.59’da sona erecektir.</w:t>
      </w:r>
    </w:p>
    <w:p w14:paraId="33D72CEF" w14:textId="77777777" w:rsidR="00BA3F0C" w:rsidRDefault="00000000">
      <w:pPr>
        <w:pStyle w:val="Standard"/>
        <w:numPr>
          <w:ilvl w:val="0"/>
          <w:numId w:val="2"/>
        </w:numPr>
        <w:spacing w:before="57" w:after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Yarışmaya, yalnızca örgün eğitime devam eden üniversite öğrencileri arasından 1 Ocak 1995 tarihinde ve sonrasında doğanlar katılabilecektir.</w:t>
      </w:r>
    </w:p>
    <w:p w14:paraId="60E3AE87" w14:textId="77777777" w:rsidR="00BA3F0C" w:rsidRDefault="00000000">
      <w:pPr>
        <w:pStyle w:val="Standard"/>
        <w:numPr>
          <w:ilvl w:val="0"/>
          <w:numId w:val="2"/>
        </w:numPr>
        <w:spacing w:before="57" w:after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T.C. vatandaşı olmayan yabancı öğrenciler yarışmaya başvuramayacaktır.</w:t>
      </w:r>
    </w:p>
    <w:p w14:paraId="19AB6BDA" w14:textId="77777777" w:rsidR="00BA3F0C" w:rsidRDefault="00000000">
      <w:pPr>
        <w:pStyle w:val="Standard"/>
        <w:numPr>
          <w:ilvl w:val="0"/>
          <w:numId w:val="2"/>
        </w:numPr>
        <w:spacing w:before="57" w:after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Diyanet İşleri Başkanlığı’nın kadrolu ve sözleşmeli personeli (fahri ve vekil olanlar dahil) yarışmaya katılamayacak; ancak daha önce fahri ve vekil olarak görev yapmış olup aktif olarak görevde bulunmayanlar sınava katılabileceklerdir.</w:t>
      </w:r>
    </w:p>
    <w:p w14:paraId="605558DE" w14:textId="77777777" w:rsidR="00BA3F0C" w:rsidRDefault="00000000">
      <w:pPr>
        <w:pStyle w:val="Standard"/>
        <w:numPr>
          <w:ilvl w:val="0"/>
          <w:numId w:val="2"/>
        </w:numPr>
        <w:spacing w:before="57" w:after="57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Daha önceki yıllarda Başkanlıkça düzenlenen herhangi bir yarışmada umre ödülü ile ödüllendirilen öğrenciler bu yarışmaya katılamayacaktır.</w:t>
      </w:r>
    </w:p>
    <w:p w14:paraId="453F3236" w14:textId="77777777" w:rsidR="00BA3F0C" w:rsidRDefault="00000000">
      <w:pPr>
        <w:pStyle w:val="Standard"/>
        <w:numPr>
          <w:ilvl w:val="0"/>
          <w:numId w:val="2"/>
        </w:numPr>
        <w:spacing w:before="57" w:after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Adayların başvuru şartlarını taşıyıp taşımadıkları hususunda kendi beyanları esas alınacak olup yarışmayı kazandıkları takdirde bilgilerini ibraz etmeleri istenecektir. Aranan şartlara uymayan yarışmacı başarısız sayılacaktır.</w:t>
      </w:r>
    </w:p>
    <w:p w14:paraId="24761B3C" w14:textId="77777777" w:rsidR="00BA3F0C" w:rsidRDefault="00000000">
      <w:pPr>
        <w:pStyle w:val="Standard"/>
        <w:numPr>
          <w:ilvl w:val="0"/>
          <w:numId w:val="2"/>
        </w:numPr>
        <w:spacing w:before="57" w:after="57"/>
        <w:jc w:val="both"/>
        <w:rPr>
          <w:rFonts w:ascii="Times New Roman" w:hAnsi="Times New Roman"/>
          <w:color w:val="000000"/>
          <w:sz w:val="24"/>
        </w:rPr>
      </w:pPr>
      <w:r>
        <w:t xml:space="preserve">Yarışmacılar Diyanet İşleri Başkanlığı yayınlarından </w:t>
      </w:r>
      <w:r>
        <w:rPr>
          <w:b/>
          <w:bCs/>
          <w:u w:val="single"/>
        </w:rPr>
        <w:t>“İslam İlmihali ve Mukaddes Miras Kudüs”</w:t>
      </w:r>
      <w:r>
        <w:t xml:space="preserve"> isimli eserlerden sorumlu olacaklardır.</w:t>
      </w:r>
    </w:p>
    <w:p w14:paraId="61FF8990" w14:textId="77777777" w:rsidR="00BA3F0C" w:rsidRDefault="00000000">
      <w:pPr>
        <w:pStyle w:val="Standard"/>
        <w:numPr>
          <w:ilvl w:val="0"/>
          <w:numId w:val="2"/>
        </w:numPr>
        <w:spacing w:before="57" w:after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Yarışma neticesinde her ilden birincilik elde edenler ile birincilik elde edenler dışında Türkiye genelinde dereceye giren ilk 44 öğrenci Başkanlığımız tarafından umre ile ödüllendirilecek; ayrıca müftülükler dereceye giren diğer öğrencileri imkânları nispetinde ödüllendirebileceklerdir.</w:t>
      </w:r>
    </w:p>
    <w:p w14:paraId="234D3F11" w14:textId="77777777" w:rsidR="00BA3F0C" w:rsidRDefault="00000000">
      <w:pPr>
        <w:pStyle w:val="Standard"/>
        <w:numPr>
          <w:ilvl w:val="0"/>
          <w:numId w:val="2"/>
        </w:numPr>
        <w:spacing w:before="57" w:after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Umre ödülüne hak kazanan öğrenciler yurt dışı harcı ve pasaport işlemlerini kendileri yapacaklardır.</w:t>
      </w:r>
    </w:p>
    <w:p w14:paraId="65793C46" w14:textId="77777777" w:rsidR="00BA3F0C" w:rsidRDefault="00000000">
      <w:pPr>
        <w:pStyle w:val="Standard"/>
        <w:numPr>
          <w:ilvl w:val="0"/>
          <w:numId w:val="2"/>
        </w:numPr>
        <w:spacing w:before="57" w:after="57"/>
        <w:jc w:val="both"/>
      </w:pPr>
      <w:r>
        <w:rPr>
          <w:rFonts w:ascii="Times New Roman" w:hAnsi="Times New Roman"/>
          <w:color w:val="000000"/>
          <w:sz w:val="24"/>
        </w:rPr>
        <w:t xml:space="preserve">Yarışmaya ilişkin itirazlar yarışma tarihini takip eden 5 iş günü içerisinde elektronik posta yoluyla </w:t>
      </w:r>
      <w:r>
        <w:rPr>
          <w:rFonts w:ascii="Times New Roman" w:hAnsi="Times New Roman"/>
          <w:b/>
          <w:color w:val="000000"/>
          <w:sz w:val="24"/>
          <w:u w:val="single"/>
        </w:rPr>
        <w:t>genclik@diyanet.gov.tr</w:t>
      </w:r>
      <w:r>
        <w:rPr>
          <w:rFonts w:ascii="Times New Roman" w:hAnsi="Times New Roman"/>
          <w:color w:val="000000"/>
          <w:sz w:val="24"/>
        </w:rPr>
        <w:t xml:space="preserve"> adresine yapılabilecektir.</w:t>
      </w:r>
    </w:p>
    <w:p w14:paraId="770A461B" w14:textId="77777777" w:rsidR="00BA3F0C" w:rsidRDefault="00000000">
      <w:pPr>
        <w:pStyle w:val="Standard"/>
        <w:numPr>
          <w:ilvl w:val="0"/>
          <w:numId w:val="2"/>
        </w:numPr>
        <w:spacing w:before="57" w:after="57"/>
        <w:jc w:val="both"/>
      </w:pPr>
      <w:r>
        <w:rPr>
          <w:rFonts w:ascii="Times New Roman" w:hAnsi="Times New Roman"/>
          <w:color w:val="000000"/>
          <w:sz w:val="24"/>
        </w:rPr>
        <w:t xml:space="preserve">Yarışma sonuçları </w:t>
      </w:r>
      <w:r>
        <w:rPr>
          <w:rFonts w:ascii="Times New Roman" w:hAnsi="Times New Roman"/>
          <w:b/>
          <w:bCs/>
          <w:color w:val="000000"/>
          <w:sz w:val="24"/>
        </w:rPr>
        <w:t xml:space="preserve">yarisma.diyanet.gov.tr </w:t>
      </w:r>
      <w:r>
        <w:rPr>
          <w:rFonts w:ascii="Times New Roman" w:hAnsi="Times New Roman"/>
          <w:color w:val="000000"/>
          <w:sz w:val="24"/>
        </w:rPr>
        <w:t xml:space="preserve">internet adresinden ilan edilecektir. </w:t>
      </w:r>
      <w:r>
        <w:rPr>
          <w:rFonts w:ascii="Times New Roman" w:hAnsi="Times New Roman"/>
          <w:bCs/>
          <w:color w:val="000000"/>
          <w:sz w:val="24"/>
        </w:rPr>
        <w:t xml:space="preserve">Her yarışmacı </w:t>
      </w:r>
      <w:r>
        <w:rPr>
          <w:rFonts w:ascii="Times New Roman" w:hAnsi="Times New Roman"/>
          <w:b/>
          <w:bCs/>
          <w:color w:val="000000"/>
          <w:sz w:val="24"/>
        </w:rPr>
        <w:t>yarisma.diyanet.gov.tr</w:t>
      </w:r>
      <w:r>
        <w:rPr>
          <w:rFonts w:ascii="Times New Roman" w:hAnsi="Times New Roman"/>
          <w:color w:val="000000"/>
          <w:sz w:val="24"/>
        </w:rPr>
        <w:t xml:space="preserve"> adresine bırakılan linkten T.C. kimlik numarasını girmek suretiyle yalnızca kendisine ait p</w:t>
      </w:r>
      <w:r>
        <w:rPr>
          <w:rFonts w:ascii="Times New Roman" w:hAnsi="Times New Roman"/>
          <w:bCs/>
          <w:color w:val="000000"/>
          <w:sz w:val="24"/>
        </w:rPr>
        <w:t xml:space="preserve">uanı, il sıralaması ve ülke </w:t>
      </w:r>
      <w:proofErr w:type="gramStart"/>
      <w:r>
        <w:rPr>
          <w:rFonts w:ascii="Times New Roman" w:hAnsi="Times New Roman"/>
          <w:bCs/>
          <w:color w:val="000000"/>
          <w:sz w:val="24"/>
        </w:rPr>
        <w:t>sıralaması,  doğru</w:t>
      </w:r>
      <w:proofErr w:type="gramEnd"/>
      <w:r>
        <w:rPr>
          <w:rFonts w:ascii="Times New Roman" w:hAnsi="Times New Roman"/>
          <w:bCs/>
          <w:color w:val="000000"/>
          <w:sz w:val="24"/>
        </w:rPr>
        <w:t>/yanlış işaretlediği soru, boş bıraktığı soru sayısı verilerine ulaşabilecektir.</w:t>
      </w:r>
    </w:p>
    <w:p w14:paraId="6030839A" w14:textId="77777777" w:rsidR="00BA3F0C" w:rsidRDefault="00000000">
      <w:pPr>
        <w:pStyle w:val="Standard"/>
        <w:numPr>
          <w:ilvl w:val="0"/>
          <w:numId w:val="2"/>
        </w:numPr>
        <w:spacing w:before="57" w:after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80 sorudan oluşacak yarışmanın süresi 120 dakika olup, her soru 1,25 puan değerinde olacaktır. Yarışma sonrasında komisyon kararı ile iptal edilen sorular doğru kabul edilecektir.</w:t>
      </w:r>
    </w:p>
    <w:p w14:paraId="40358649" w14:textId="77777777" w:rsidR="00BA3F0C" w:rsidRDefault="00000000">
      <w:pPr>
        <w:pStyle w:val="Standard"/>
        <w:numPr>
          <w:ilvl w:val="0"/>
          <w:numId w:val="2"/>
        </w:numPr>
        <w:spacing w:before="57" w:after="57"/>
        <w:jc w:val="both"/>
      </w:pPr>
      <w:r>
        <w:rPr>
          <w:rFonts w:ascii="Times New Roman" w:hAnsi="Times New Roman"/>
          <w:color w:val="000000"/>
          <w:sz w:val="24"/>
        </w:rPr>
        <w:t xml:space="preserve">Yarışmada yanlış cevaplar dikkate alınmayacak sadece doğru cevaplar üzerinden </w:t>
      </w:r>
      <w:proofErr w:type="gramStart"/>
      <w:r>
        <w:rPr>
          <w:rFonts w:ascii="Times New Roman" w:hAnsi="Times New Roman"/>
          <w:color w:val="000000"/>
          <w:sz w:val="24"/>
        </w:rPr>
        <w:t>puanlama</w:t>
      </w:r>
      <w:proofErr w:type="gramEnd"/>
      <w:r>
        <w:rPr>
          <w:rFonts w:ascii="Times New Roman" w:hAnsi="Times New Roman"/>
          <w:color w:val="000000"/>
          <w:sz w:val="24"/>
        </w:rPr>
        <w:t xml:space="preserve"> yapılacaktır.</w:t>
      </w:r>
    </w:p>
    <w:p w14:paraId="606D621A" w14:textId="77777777" w:rsidR="00BA3F0C" w:rsidRDefault="00000000">
      <w:pPr>
        <w:pStyle w:val="Standard"/>
        <w:numPr>
          <w:ilvl w:val="0"/>
          <w:numId w:val="2"/>
        </w:numPr>
        <w:spacing w:before="57" w:after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Yarışma puanları eşit olan adaylardan, yaşı büyük olana öncelik verilecektir. Yaşta da eşitlik olması halinde öğrenciler il müftülüğüne davet edilip çekilecek kura ile kazanan tespit edilecektir.</w:t>
      </w:r>
    </w:p>
    <w:p w14:paraId="5F597980" w14:textId="77777777" w:rsidR="00BA3F0C" w:rsidRDefault="00000000">
      <w:pPr>
        <w:pStyle w:val="Standard"/>
        <w:spacing w:before="57" w:after="57"/>
        <w:jc w:val="right"/>
      </w:pPr>
      <w:r>
        <w:rPr>
          <w:rFonts w:ascii="Times New Roman" w:hAnsi="Times New Roman"/>
          <w:color w:val="000000"/>
          <w:sz w:val="24"/>
        </w:rPr>
        <w:t>DİN HİZMETLERİ GENEL MÜDÜRLÜĞÜ</w:t>
      </w:r>
    </w:p>
    <w:sectPr w:rsidR="00BA3F0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0567" w14:textId="77777777" w:rsidR="00DE3AFA" w:rsidRDefault="00DE3AFA">
      <w:r>
        <w:separator/>
      </w:r>
    </w:p>
  </w:endnote>
  <w:endnote w:type="continuationSeparator" w:id="0">
    <w:p w14:paraId="7AC29FC6" w14:textId="77777777" w:rsidR="00DE3AFA" w:rsidRDefault="00DE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CF77" w14:textId="77777777" w:rsidR="00DE3AFA" w:rsidRDefault="00DE3AFA">
      <w:r>
        <w:rPr>
          <w:color w:val="000000"/>
        </w:rPr>
        <w:separator/>
      </w:r>
    </w:p>
  </w:footnote>
  <w:footnote w:type="continuationSeparator" w:id="0">
    <w:p w14:paraId="62793FF2" w14:textId="77777777" w:rsidR="00DE3AFA" w:rsidRDefault="00DE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7AB2"/>
    <w:multiLevelType w:val="multilevel"/>
    <w:tmpl w:val="8442480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320AD"/>
    <w:multiLevelType w:val="multilevel"/>
    <w:tmpl w:val="920C4F82"/>
    <w:lvl w:ilvl="0">
      <w:start w:val="1"/>
      <w:numFmt w:val="decimal"/>
      <w:lvlText w:val="%1-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num w:numId="1" w16cid:durableId="918245725">
    <w:abstractNumId w:val="0"/>
  </w:num>
  <w:num w:numId="2" w16cid:durableId="1108233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3F0C"/>
    <w:rsid w:val="00A31FDC"/>
    <w:rsid w:val="00BA3F0C"/>
    <w:rsid w:val="00D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AB84"/>
  <w15:docId w15:val="{BD094602-1726-4606-AAD4-49181017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ListeParagraf">
    <w:name w:val="List Paragraph"/>
    <w:basedOn w:val="Standard"/>
    <w:pPr>
      <w:spacing w:after="160"/>
      <w:ind w:left="720"/>
    </w:p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 Bilgi Char"/>
    <w:basedOn w:val="VarsaylanParagrafYazTipi"/>
    <w:rPr>
      <w:rFonts w:cs="Mangal"/>
      <w:szCs w:val="21"/>
    </w:rPr>
  </w:style>
  <w:style w:type="character" w:customStyle="1" w:styleId="AltBilgiChar">
    <w:name w:val="Alt Bilgi Char"/>
    <w:basedOn w:val="VarsaylanParagrafYazTipi"/>
    <w:rPr>
      <w:rFonts w:cs="Mangal"/>
      <w:szCs w:val="21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numbering" w:customStyle="1" w:styleId="WWNum4">
    <w:name w:val="WWNum4"/>
    <w:basedOn w:val="ListeYo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SINAVLAR%20yar&#305;&#351;malar/2021/MEVL&#304;D&#304;%20NEB&#304;%202021%20&#252;niversitelere%20y&#246;nelik/&#304;LLERE%20YAZI%20VE%20EKLER&#304;/Bilgi+Notu+(2).odt/DiyanetArialwriter.ot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>KiNGHaZe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creator>Selman Oral</dc:creator>
  <cp:lastModifiedBy>Kasım Yılmaz</cp:lastModifiedBy>
  <cp:revision>2</cp:revision>
  <cp:lastPrinted>2021-03-25T11:41:00Z</cp:lastPrinted>
  <dcterms:created xsi:type="dcterms:W3CDTF">2023-12-19T07:53:00Z</dcterms:created>
  <dcterms:modified xsi:type="dcterms:W3CDTF">2023-12-19T07:53:00Z</dcterms:modified>
</cp:coreProperties>
</file>