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sz w:val="24"/>
          <w:szCs w:val="24"/>
        </w:rPr>
      </w:pPr>
      <w:r>
        <w:rPr>
          <w:rFonts w:cs="Times New Roman" w:ascii="Times New Roman" w:hAnsi="Times New Roman"/>
          <w:b/>
          <w:sz w:val="24"/>
          <w:szCs w:val="24"/>
        </w:rPr>
        <w:t>TOPLUMSAL ERDEM YARDIMLAŞMA VE DAYANIŞMA</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b/>
          <w:sz w:val="24"/>
          <w:szCs w:val="24"/>
        </w:rPr>
        <w:t>Değerli Müslümanlar,</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Allah, lütuf sahibidir, kulları üzerine lütfu ve nimeti sonsuzdur.  Rahman’dır,  dünyada bütün mahlûkata merhamet ve ihsan eder.  Rahim’dir, ahirette sadece müminlere merhamet ve ihsan eder.</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İslam, insan hayatını düzenleyen pek çok esaslar getirmiştir. Bunların en önemlileri,  insanlar arasında karşılıklı yardımlaşma ve dayanışmaya yönelik getirdiği esaslardır. Bu esaslar,  ferdi ve toplumu mutlu; sosyal barış ve huzuru temin eden dini yükümlülüklerdir. Bütün ilahi dinlerde muhtaç insanların korunmasına yönelik tedbirlerin alındığı muhakkaktır. Mekke döneminde zekât ve sadaka gönüllü olarak yapılan nafile bir ibadet iken, hicretten sonra bu uygulamalar bağlayıcı hale geldi.</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shd w:fill="FFFFFF" w:val="clear"/>
        </w:rPr>
        <w:t xml:space="preserve"> </w:t>
      </w:r>
      <w:r>
        <w:rPr>
          <w:rFonts w:cs="Times New Roman" w:ascii="Times New Roman" w:hAnsi="Times New Roman"/>
          <w:sz w:val="24"/>
          <w:szCs w:val="24"/>
          <w:shd w:fill="FFFFFF" w:val="clear"/>
        </w:rPr>
        <w:tab/>
        <w:t>İnsanın, karşılığını sadece Allah'tan bekleyerek bağışta bulunması ve Allah'ın kendisine bahşettiği nimetleri, diğer insanlarla paylaşması insanî erdem ve ahlakî bir olgunluktur. Kişinin değişik vesilelerle malından bir kısmını başkalarına vermesi, çeşitli adlarla anılsa da, üzerinde ısrarla durulan önemli ibadet türlerindendir. Bu, bazen zekât şeklinde mecburî olabileceği gibi bazen de kişinin kendi isteğine bırakılmış olabilmektedir. İsteğe bağlı bağışlardan, kişinin malını hayatta iken karşılıksız olarak başkasına vermesi anlamına gelen hibe, sadaka, hediye, atıyye gibi kavramların daha dar, özel anlamlarının olduğu da söylenebilir. Örneğin, sadaka karşılıksız olarak Allah rızası, için fakir ve ihtiyaç sahiplerine verilen mal için kullanılırken hediye sevgi bağı oluşturmak için kullanılmaktadır.</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shd w:fill="FFFFFF" w:val="clear"/>
        </w:rPr>
        <w:t>Sevgili Peygamberimiz, hem insanlar arasındaki kardeşliği en üst düzeye çıkarmak, hem de fakir ve zengin arasındaki kaynaşmayı tesis etmek için diğerkâmlık, paylaşma, ihsan, vefa gibi erdemli davranışların yanında, karşılıksız bağış yapmayı da tavsiye etmiştir. Peygamberimiz ve Ashabı,  Al-i İmran Suresi, 92. Ayetinin gereği olarak ömürleri boyunca vermeyi kendilerine şiar edinmişlerdir:</w:t>
      </w:r>
    </w:p>
    <w:p>
      <w:pPr>
        <w:pStyle w:val="NormalWeb"/>
        <w:shd w:val="clear" w:color="auto" w:fill="FFFFFF"/>
        <w:bidi w:val="1"/>
        <w:spacing w:lineRule="atLeast" w:line="383" w:before="280" w:afterAutospacing="0" w:after="225"/>
        <w:jc w:val="right"/>
        <w:rPr>
          <w:rFonts w:ascii="Times New Roman" w:hAnsi="Times New Roman" w:cs="Times New Roman"/>
          <w:sz w:val="24"/>
          <w:szCs w:val="24"/>
        </w:rPr>
      </w:pPr>
      <w:r>
        <w:rPr>
          <w:rFonts w:cs="Times New Roman"/>
          <w:sz w:val="24"/>
          <w:szCs w:val="24"/>
          <w:shd w:fill="FFFFFF" w:val="clear"/>
          <w:rtl w:val="true"/>
        </w:rPr>
        <w:t xml:space="preserve"> </w:t>
      </w:r>
      <w:r>
        <w:rPr>
          <w:rFonts w:cs="Times New Roman"/>
          <w:sz w:val="24"/>
          <w:szCs w:val="24"/>
          <w:shd w:fill="FFFFFF" w:val="clear"/>
        </w:rPr>
        <w:t>Konu ile ilgili olarak Cenab-ı Hak şöyle buyurmaktadır</w:t>
      </w:r>
      <w:r>
        <w:rPr>
          <w:rFonts w:cs="Times New Roman"/>
          <w:sz w:val="24"/>
          <w:szCs w:val="24"/>
          <w:shd w:fill="FFFFFF" w:val="clear"/>
          <w:rtl w:val="true"/>
        </w:rPr>
        <w:t xml:space="preserve">:  </w:t>
      </w:r>
    </w:p>
    <w:p>
      <w:pPr>
        <w:pStyle w:val="Normal"/>
        <w:bidi w:val="1"/>
        <w:jc w:val="left"/>
        <w:rPr>
          <w:rFonts w:ascii="Times New Roman" w:hAnsi="Times New Roman" w:cs="Times New Roman"/>
          <w:sz w:val="24"/>
          <w:szCs w:val="24"/>
        </w:rPr>
      </w:pPr>
      <w:r>
        <w:rPr>
          <w:rFonts w:cs="Times New Roman" w:ascii="Times New Roman" w:hAnsi="Times New Roman"/>
          <w:sz w:val="24"/>
          <w:szCs w:val="24"/>
          <w:shd w:fill="FFFFFF" w:val="clear"/>
          <w:rtl w:val="true"/>
        </w:rPr>
        <w:t xml:space="preserve"> </w:t>
      </w:r>
      <w:r>
        <w:rPr>
          <w:rFonts w:ascii="Times New Roman" w:hAnsi="Times New Roman" w:eastAsia="Times New Roman" w:cs="Times New Roman"/>
          <w:sz w:val="24"/>
          <w:sz w:val="24"/>
          <w:szCs w:val="24"/>
          <w:rtl w:val="true"/>
          <w:lang w:val="en-US" w:eastAsia="tr-TR"/>
        </w:rPr>
        <w:t>لَن تَنَالُواْ الْبِرَّ حَتَّى تُنفِقُواْ مِمَّا تُحِبُّونَ وَمَا تُنفِقُواْ مِن شَيْءٍ</w:t>
      </w:r>
      <w:r>
        <w:rPr>
          <w:rFonts w:ascii="Times New Roman" w:hAnsi="Times New Roman" w:eastAsia="Times New Roman" w:cs="Times New Roman"/>
          <w:sz w:val="24"/>
          <w:sz w:val="24"/>
          <w:szCs w:val="24"/>
          <w:rtl w:val="true"/>
          <w:lang w:eastAsia="tr-TR"/>
        </w:rPr>
        <w:t xml:space="preserve"> </w:t>
      </w:r>
      <w:r>
        <w:rPr>
          <w:rFonts w:ascii="Times New Roman" w:hAnsi="Times New Roman" w:eastAsia="Times New Roman" w:cs="Times New Roman"/>
          <w:sz w:val="24"/>
          <w:sz w:val="24"/>
          <w:szCs w:val="24"/>
          <w:rtl w:val="true"/>
          <w:lang w:val="en-US" w:eastAsia="tr-TR"/>
        </w:rPr>
        <w:t>فَإِنَّ اللّهَ بِهِ</w:t>
      </w:r>
      <w:r>
        <w:rPr>
          <w:rFonts w:ascii="Times New Roman" w:hAnsi="Times New Roman" w:eastAsia="Times New Roman" w:cs="Times New Roman"/>
          <w:sz w:val="24"/>
          <w:sz w:val="24"/>
          <w:szCs w:val="24"/>
          <w:rtl w:val="true"/>
          <w:lang w:eastAsia="tr-TR"/>
        </w:rPr>
        <w:t xml:space="preserve"> </w:t>
      </w:r>
      <w:r>
        <w:rPr>
          <w:rFonts w:ascii="Times New Roman" w:hAnsi="Times New Roman" w:eastAsia="Times New Roman" w:cs="Times New Roman"/>
          <w:sz w:val="24"/>
          <w:sz w:val="24"/>
          <w:szCs w:val="24"/>
          <w:rtl w:val="true"/>
          <w:lang w:val="en-US" w:eastAsia="tr-TR"/>
        </w:rPr>
        <w:t xml:space="preserve">عَلِيمٌ </w:t>
      </w:r>
    </w:p>
    <w:p>
      <w:pPr>
        <w:pStyle w:val="Normal"/>
        <w:rPr/>
      </w:pPr>
      <w:r>
        <w:rPr/>
        <w:t>Sevdiğiniz şeylerden sarf etmedikçe iyiliğe erişemezsiniz. Her ne sarf derseniz, şüphesiz Allah onu bilir” (Âl-i İmran,92).</w:t>
      </w:r>
    </w:p>
    <w:p>
      <w:pPr>
        <w:pStyle w:val="Normal"/>
        <w:rPr/>
      </w:pPr>
      <w:r>
        <w:rPr/>
        <w:t>Sağlıklı iletişim içerisindeki bireylerden oluşmuş bir toplumun sosyal sıkıntıları çözme kabiliyeti daha fazladır. Bu nedenle Allah Resûlü Müslümanları birbirlerinin ihtiyaçlarını gidermeye çağırır</w:t>
      </w:r>
    </w:p>
    <w:p>
      <w:pPr>
        <w:pStyle w:val="NormalWeb"/>
        <w:shd w:val="clear" w:color="auto" w:fill="FFFFFF"/>
        <w:bidi w:val="1"/>
        <w:spacing w:lineRule="atLeast" w:line="383" w:before="280" w:afterAutospacing="0" w:after="225"/>
        <w:jc w:val="left"/>
        <w:rPr/>
      </w:pPr>
      <w:r>
        <w:rPr>
          <w:rFonts w:ascii="Times New Roman" w:hAnsi="Times New Roman"/>
          <w:b/>
          <w:b/>
          <w:sz w:val="24"/>
          <w:sz w:val="24"/>
          <w:szCs w:val="24"/>
          <w:rtl w:val="true"/>
        </w:rPr>
        <w:t xml:space="preserve">عَنْ سَالِمٍ، عَنْ أَبِيهِ، أَنَّ رَسُولَ اللَّهِ </w:t>
      </w:r>
      <w:r>
        <w:rPr>
          <w:rFonts w:cs="Times New Roman"/>
          <w:b/>
          <w:sz w:val="24"/>
          <w:szCs w:val="24"/>
          <w:rtl w:val="true"/>
        </w:rPr>
        <w:t>(</w:t>
      </w:r>
      <w:r>
        <w:rPr>
          <w:rFonts w:ascii="Times New Roman" w:hAnsi="Times New Roman"/>
          <w:b/>
          <w:b/>
          <w:sz w:val="24"/>
          <w:sz w:val="24"/>
          <w:szCs w:val="24"/>
          <w:rtl w:val="true"/>
        </w:rPr>
        <w:t>صَلَّى اللَّهُ عَلَيْهِ وَ سَلَّمْ</w:t>
      </w:r>
      <w:r>
        <w:rPr>
          <w:rFonts w:cs="Times New Roman"/>
          <w:b/>
          <w:sz w:val="24"/>
          <w:szCs w:val="24"/>
          <w:rtl w:val="true"/>
        </w:rPr>
        <w:t xml:space="preserve">) </w:t>
      </w:r>
      <w:r>
        <w:rPr>
          <w:rFonts w:ascii="Times New Roman" w:hAnsi="Times New Roman"/>
          <w:b/>
          <w:b/>
          <w:sz w:val="24"/>
          <w:sz w:val="24"/>
          <w:szCs w:val="24"/>
          <w:rtl w:val="true"/>
        </w:rPr>
        <w:t>قَالَ</w:t>
      </w:r>
      <w:r>
        <w:rPr>
          <w:rFonts w:cs="Times New Roman"/>
          <w:b/>
          <w:sz w:val="24"/>
          <w:szCs w:val="24"/>
          <w:rtl w:val="true"/>
        </w:rPr>
        <w:t>:</w:t>
      </w:r>
    </w:p>
    <w:p>
      <w:pPr>
        <w:pStyle w:val="NormalWeb"/>
        <w:shd w:val="clear" w:color="auto" w:fill="FFFFFF"/>
        <w:bidi w:val="1"/>
        <w:spacing w:lineRule="atLeast" w:line="383" w:before="280" w:afterAutospacing="0" w:after="225"/>
        <w:jc w:val="left"/>
        <w:rPr/>
      </w:pPr>
      <w:r>
        <w:rPr>
          <w:rFonts w:cs="Times New Roman"/>
          <w:sz w:val="24"/>
          <w:szCs w:val="24"/>
          <w:rtl w:val="true"/>
        </w:rPr>
        <w:t>“…</w:t>
      </w:r>
      <w:r>
        <w:rPr>
          <w:rFonts w:ascii="Times New Roman" w:hAnsi="Times New Roman"/>
          <w:sz w:val="24"/>
          <w:sz w:val="24"/>
          <w:szCs w:val="24"/>
          <w:rtl w:val="true"/>
        </w:rPr>
        <w:t>مَنْ كَانَ فِى حَاجَةِ أَخِيهِ كَانَ اللَّهُ فِى حَاجَتِهِ…”</w:t>
      </w:r>
    </w:p>
    <w:p>
      <w:pPr>
        <w:pStyle w:val="NormalWeb"/>
        <w:shd w:val="clear" w:color="auto" w:fill="FFFFFF"/>
        <w:spacing w:lineRule="atLeast" w:line="383" w:before="280" w:afterAutospacing="0" w:after="225"/>
        <w:jc w:val="both"/>
        <w:rPr/>
      </w:pPr>
      <w:r>
        <w:rPr>
          <w:rFonts w:cs="Times New Roman"/>
          <w:sz w:val="24"/>
          <w:szCs w:val="24"/>
        </w:rPr>
        <w:t xml:space="preserve">Sâlim'in, babası (Abdullah b. Ömer) aracılığıyla rivayet ettiğine göre, Resûlullah (sav) şöyle buyurmuştur: </w:t>
      </w:r>
      <w:r>
        <w:rPr>
          <w:rStyle w:val="Vurgu"/>
          <w:rFonts w:cs="Times New Roman"/>
          <w:sz w:val="24"/>
          <w:szCs w:val="24"/>
        </w:rPr>
        <w:t xml:space="preserve">“…Kim kardeşinin ihtiyacını giderirse Allah da onun ihtiyacını giderir…” </w:t>
      </w:r>
      <w:r>
        <w:rPr>
          <w:rFonts w:cs="Times New Roman"/>
          <w:sz w:val="24"/>
          <w:szCs w:val="24"/>
        </w:rPr>
        <w:t>(M6578 Müslim, Birr, 58)</w:t>
      </w:r>
    </w:p>
    <w:p>
      <w:pPr>
        <w:pStyle w:val="Normal"/>
        <w:jc w:val="both"/>
        <w:rPr>
          <w:rFonts w:ascii="Times New Roman" w:hAnsi="Times New Roman" w:cs="Times New Roman"/>
          <w:sz w:val="24"/>
          <w:szCs w:val="24"/>
        </w:rPr>
      </w:pPr>
      <w:r>
        <w:rPr>
          <w:rFonts w:cs="Times New Roman" w:ascii="Times New Roman" w:hAnsi="Times New Roman"/>
          <w:sz w:val="24"/>
          <w:szCs w:val="24"/>
        </w:rPr>
        <w:t>İslam’ın sosyal yardımlaşma ve dayanışmaya verdiği önemi birkaç âyet ve Hadisle açıklamaya çalışalım:</w:t>
      </w:r>
    </w:p>
    <w:p>
      <w:pPr>
        <w:pStyle w:val="Normal"/>
        <w:shd w:val="clear" w:color="auto" w:fill="FFFFFF"/>
        <w:bidi w:val="1"/>
        <w:spacing w:lineRule="atLeast" w:line="360" w:beforeAutospacing="1" w:after="225"/>
        <w:jc w:val="left"/>
        <w:rPr>
          <w:rFonts w:ascii="Times New Roman" w:hAnsi="Times New Roman" w:cs="Times New Roman"/>
          <w:sz w:val="24"/>
          <w:szCs w:val="24"/>
        </w:rPr>
      </w:pPr>
      <w:r>
        <w:rPr>
          <w:rFonts w:ascii="Times New Roman" w:hAnsi="Times New Roman" w:eastAsia="Times New Roman" w:cs="Times New Roman"/>
          <w:sz w:val="24"/>
          <w:sz w:val="24"/>
          <w:szCs w:val="24"/>
          <w:rtl w:val="true"/>
          <w:lang w:eastAsia="tr-TR"/>
        </w:rPr>
        <w:t>ع</w:t>
      </w:r>
      <w:r>
        <w:rPr>
          <w:rFonts w:ascii="Times New Roman" w:hAnsi="Times New Roman" w:eastAsia="Times New Roman" w:cs="Times New Roman"/>
          <w:b/>
          <w:b/>
          <w:sz w:val="24"/>
          <w:sz w:val="24"/>
          <w:szCs w:val="24"/>
          <w:rtl w:val="true"/>
          <w:lang w:eastAsia="tr-TR"/>
        </w:rPr>
        <w:t xml:space="preserve">َنْ سَعِيدِ بْنِ أَبِى بُرْدَةَ عَنْ أَبِيهِ عَنْ جَدِّهِ عَنِ النَّبِيِّ </w:t>
      </w:r>
      <w:r>
        <w:rPr>
          <w:rFonts w:eastAsia="Times New Roman" w:cs="Times New Roman" w:ascii="Times New Roman" w:hAnsi="Times New Roman"/>
          <w:b/>
          <w:sz w:val="24"/>
          <w:szCs w:val="24"/>
          <w:rtl w:val="true"/>
          <w:lang w:eastAsia="tr-TR"/>
        </w:rPr>
        <w:t>(</w:t>
      </w:r>
      <w:r>
        <w:rPr>
          <w:rFonts w:ascii="Times New Roman" w:hAnsi="Times New Roman" w:eastAsia="Times New Roman" w:cs="Times New Roman"/>
          <w:b/>
          <w:b/>
          <w:sz w:val="24"/>
          <w:sz w:val="24"/>
          <w:szCs w:val="24"/>
          <w:rtl w:val="true"/>
          <w:lang w:eastAsia="tr-TR"/>
        </w:rPr>
        <w:t>صَلَّى اللَّهُ عَلَيْهِ وَ سَلَّمْ</w:t>
      </w:r>
      <w:r>
        <w:rPr>
          <w:rFonts w:eastAsia="Times New Roman" w:cs="Times New Roman" w:ascii="Times New Roman" w:hAnsi="Times New Roman"/>
          <w:b/>
          <w:sz w:val="24"/>
          <w:szCs w:val="24"/>
          <w:rtl w:val="true"/>
          <w:lang w:eastAsia="tr-TR"/>
        </w:rPr>
        <w:t xml:space="preserve">) </w:t>
      </w:r>
      <w:r>
        <w:rPr>
          <w:rFonts w:ascii="Times New Roman" w:hAnsi="Times New Roman" w:eastAsia="Times New Roman" w:cs="Times New Roman"/>
          <w:b/>
          <w:b/>
          <w:sz w:val="24"/>
          <w:sz w:val="24"/>
          <w:szCs w:val="24"/>
          <w:rtl w:val="true"/>
          <w:lang w:eastAsia="tr-TR"/>
        </w:rPr>
        <w:t>قَالَ</w:t>
      </w:r>
      <w:r>
        <w:rPr>
          <w:rFonts w:eastAsia="Times New Roman" w:cs="Times New Roman" w:ascii="Times New Roman" w:hAnsi="Times New Roman"/>
          <w:b/>
          <w:sz w:val="24"/>
          <w:szCs w:val="24"/>
          <w:rtl w:val="true"/>
          <w:lang w:eastAsia="tr-TR"/>
        </w:rPr>
        <w:t>: “</w:t>
      </w:r>
      <w:r>
        <w:rPr>
          <w:rFonts w:ascii="Times New Roman" w:hAnsi="Times New Roman" w:eastAsia="Times New Roman" w:cs="Times New Roman"/>
          <w:b/>
          <w:b/>
          <w:sz w:val="24"/>
          <w:sz w:val="24"/>
          <w:szCs w:val="24"/>
          <w:rtl w:val="true"/>
          <w:lang w:eastAsia="tr-TR"/>
        </w:rPr>
        <w:t>عَلَى كُلِّ مُسْلِمٍ صَدَقَةٌ</w:t>
      </w:r>
      <w:r>
        <w:rPr>
          <w:rFonts w:eastAsia="Times New Roman" w:cs="Times New Roman" w:ascii="Times New Roman" w:hAnsi="Times New Roman"/>
          <w:b/>
          <w:sz w:val="24"/>
          <w:szCs w:val="24"/>
          <w:rtl w:val="true"/>
          <w:lang w:eastAsia="tr-TR"/>
        </w:rPr>
        <w:t>.”</w:t>
      </w:r>
    </w:p>
    <w:p>
      <w:pPr>
        <w:pStyle w:val="Normal"/>
        <w:shd w:val="clear" w:color="auto" w:fill="FFFFFF"/>
        <w:spacing w:lineRule="atLeast" w:line="360" w:beforeAutospacing="1" w:after="225"/>
        <w:jc w:val="both"/>
        <w:rPr>
          <w:rFonts w:ascii="Times New Roman" w:hAnsi="Times New Roman" w:cs="Times New Roman"/>
          <w:sz w:val="24"/>
          <w:szCs w:val="24"/>
        </w:rPr>
      </w:pPr>
      <w:r>
        <w:rPr>
          <w:rFonts w:eastAsia="Times New Roman" w:cs="Times New Roman" w:ascii="Times New Roman" w:hAnsi="Times New Roman"/>
          <w:iCs/>
          <w:sz w:val="24"/>
          <w:szCs w:val="24"/>
          <w:lang w:eastAsia="tr-TR"/>
        </w:rPr>
        <w:t xml:space="preserve">Said b. Ebu Bürde’nin, babası aracılığıyla dedesinden naklettiğine göre, Hz. Peygamber (sav) şöyle buyurmuştur: “Her Müslüman'ın sadaka vermesi gerekir.”          </w:t>
      </w:r>
      <w:r>
        <w:rPr>
          <w:rFonts w:eastAsia="Times New Roman" w:cs="Times New Roman" w:ascii="Times New Roman" w:hAnsi="Times New Roman"/>
          <w:sz w:val="24"/>
          <w:szCs w:val="24"/>
          <w:lang w:eastAsia="tr-TR"/>
        </w:rPr>
        <w:t>(M2333 Müslim, Zekât, 55 )</w:t>
      </w:r>
    </w:p>
    <w:p>
      <w:pPr>
        <w:pStyle w:val="Normal"/>
        <w:shd w:val="clear" w:color="auto" w:fill="FFFFFF"/>
        <w:spacing w:lineRule="atLeast" w:line="360" w:beforeAutospacing="1" w:after="225"/>
        <w:jc w:val="both"/>
        <w:rPr/>
      </w:pPr>
      <w:r>
        <w:rPr>
          <w:rFonts w:eastAsia="Times New Roman" w:cs="Times New Roman" w:ascii="Times New Roman" w:hAnsi="Times New Roman"/>
          <w:sz w:val="24"/>
          <w:szCs w:val="24"/>
          <w:lang w:eastAsia="tr-TR"/>
        </w:rPr>
        <w:t xml:space="preserve">Peygamberimiz ( as): </w:t>
      </w:r>
      <w:r>
        <w:rPr>
          <w:rStyle w:val="Vurgu"/>
          <w:rFonts w:cs="Times New Roman" w:ascii="Times New Roman" w:hAnsi="Times New Roman"/>
          <w:sz w:val="24"/>
          <w:szCs w:val="24"/>
          <w:shd w:fill="FFFFFF" w:val="clear"/>
        </w:rPr>
        <w:t>“Her iyilik bir sadakadır.”</w:t>
      </w:r>
      <w:r>
        <w:rPr>
          <w:rStyle w:val="Appleconvertedspace"/>
          <w:rFonts w:cs="Times New Roman" w:ascii="Times New Roman" w:hAnsi="Times New Roman"/>
          <w:sz w:val="24"/>
          <w:szCs w:val="24"/>
          <w:shd w:fill="FFFFFF" w:val="clear"/>
        </w:rPr>
        <w:t> </w:t>
      </w:r>
      <w:r>
        <w:rPr>
          <w:rFonts w:cs="Times New Roman" w:ascii="Times New Roman" w:hAnsi="Times New Roman"/>
          <w:sz w:val="24"/>
          <w:szCs w:val="24"/>
          <w:shd w:fill="FFFFFF" w:val="clear"/>
          <w:vertAlign w:val="superscript"/>
        </w:rPr>
        <w:t>12</w:t>
      </w:r>
      <w:r>
        <w:rPr>
          <w:rStyle w:val="Appleconvertedspace"/>
          <w:rFonts w:cs="Times New Roman" w:ascii="Times New Roman" w:hAnsi="Times New Roman"/>
          <w:sz w:val="24"/>
          <w:szCs w:val="24"/>
          <w:shd w:fill="FFFFFF" w:val="clear"/>
        </w:rPr>
        <w:t> </w:t>
      </w:r>
      <w:r>
        <w:rPr>
          <w:rFonts w:cs="Times New Roman" w:ascii="Times New Roman" w:hAnsi="Times New Roman"/>
          <w:sz w:val="24"/>
          <w:szCs w:val="24"/>
          <w:shd w:fill="FFFFFF" w:val="clear"/>
        </w:rPr>
        <w:t>hadisi ile sadakaya her Müslüman'ın yapabileceği bütün güzel davranışları kuşatacak bir anlam yüklemiştir. Bu şekilde geniş bir uygulama alanı bulunan sadakalar âhiret yurdu için de en güzel hazırlıktır.</w:t>
      </w:r>
      <w:r>
        <w:rPr>
          <w:rFonts w:eastAsia="Times New Roman" w:cs="Times New Roman" w:ascii="Times New Roman" w:hAnsi="Times New Roman"/>
          <w:sz w:val="24"/>
          <w:szCs w:val="24"/>
          <w:lang w:eastAsia="tr-TR"/>
        </w:rPr>
        <w:t xml:space="preserve"> Söz konusu hadis-i şerif ve meali şöyledir:</w:t>
      </w:r>
    </w:p>
    <w:p>
      <w:pPr>
        <w:pStyle w:val="Normal"/>
        <w:shd w:val="clear" w:color="auto" w:fill="FFFFFF"/>
        <w:bidi w:val="1"/>
        <w:spacing w:lineRule="atLeast" w:line="360" w:beforeAutospacing="1" w:after="225"/>
        <w:jc w:val="left"/>
        <w:rPr>
          <w:rFonts w:ascii="Times New Roman" w:hAnsi="Times New Roman" w:cs="Times New Roman"/>
          <w:sz w:val="24"/>
          <w:szCs w:val="24"/>
        </w:rPr>
      </w:pPr>
      <w:r>
        <w:rPr>
          <w:rFonts w:ascii="Times New Roman" w:hAnsi="Times New Roman" w:eastAsia="Times New Roman" w:cs="Times New Roman"/>
          <w:sz w:val="24"/>
          <w:sz w:val="24"/>
          <w:szCs w:val="24"/>
          <w:rtl w:val="true"/>
          <w:lang w:eastAsia="tr-TR"/>
        </w:rPr>
        <w:t>ع</w:t>
      </w:r>
      <w:r>
        <w:rPr>
          <w:rFonts w:ascii="Times New Roman" w:hAnsi="Times New Roman" w:eastAsia="Times New Roman" w:cs="Times New Roman"/>
          <w:b/>
          <w:b/>
          <w:sz w:val="24"/>
          <w:sz w:val="24"/>
          <w:szCs w:val="24"/>
          <w:rtl w:val="true"/>
          <w:lang w:eastAsia="tr-TR"/>
        </w:rPr>
        <w:t>َنْ</w:t>
      </w:r>
      <w:r>
        <w:rPr>
          <w:rFonts w:ascii="Times New Roman" w:hAnsi="Times New Roman" w:eastAsia="Times New Roman" w:cs="Times New Roman"/>
          <w:sz w:val="24"/>
          <w:sz w:val="24"/>
          <w:szCs w:val="24"/>
          <w:rtl w:val="true"/>
          <w:lang w:eastAsia="tr-TR"/>
        </w:rPr>
        <w:t xml:space="preserve"> جَابِرِ بْنِ عَبْدِ اللَّهِ </w:t>
      </w:r>
      <w:r>
        <w:rPr>
          <w:rFonts w:eastAsia="Times New Roman" w:cs="Times New Roman" w:ascii="Times New Roman" w:hAnsi="Times New Roman"/>
          <w:sz w:val="24"/>
          <w:szCs w:val="24"/>
          <w:rtl w:val="true"/>
          <w:lang w:eastAsia="tr-TR"/>
        </w:rPr>
        <w:t>(</w:t>
      </w:r>
      <w:r>
        <w:rPr>
          <w:rFonts w:ascii="Times New Roman" w:hAnsi="Times New Roman" w:eastAsia="Times New Roman" w:cs="Times New Roman"/>
          <w:sz w:val="24"/>
          <w:sz w:val="24"/>
          <w:szCs w:val="24"/>
          <w:rtl w:val="true"/>
          <w:lang w:eastAsia="tr-TR"/>
        </w:rPr>
        <w:t>رَضِيَ اللَّهُ عَنْهُ</w:t>
      </w:r>
      <w:r>
        <w:rPr>
          <w:rFonts w:eastAsia="Times New Roman" w:cs="Times New Roman" w:ascii="Times New Roman" w:hAnsi="Times New Roman"/>
          <w:sz w:val="24"/>
          <w:szCs w:val="24"/>
          <w:rtl w:val="true"/>
          <w:lang w:eastAsia="tr-TR"/>
        </w:rPr>
        <w:t xml:space="preserve">) </w:t>
      </w:r>
      <w:r>
        <w:rPr>
          <w:rFonts w:ascii="Times New Roman" w:hAnsi="Times New Roman" w:eastAsia="Times New Roman" w:cs="Times New Roman"/>
          <w:sz w:val="24"/>
          <w:sz w:val="24"/>
          <w:szCs w:val="24"/>
          <w:rtl w:val="true"/>
          <w:lang w:eastAsia="tr-TR"/>
        </w:rPr>
        <w:t xml:space="preserve">عَنِ النَّبِيِّ </w:t>
      </w:r>
      <w:r>
        <w:rPr>
          <w:rFonts w:eastAsia="Times New Roman" w:cs="Times New Roman" w:ascii="Times New Roman" w:hAnsi="Times New Roman"/>
          <w:sz w:val="24"/>
          <w:szCs w:val="24"/>
          <w:rtl w:val="true"/>
          <w:lang w:eastAsia="tr-TR"/>
        </w:rPr>
        <w:t>(</w:t>
      </w:r>
      <w:r>
        <w:rPr>
          <w:rFonts w:ascii="Times New Roman" w:hAnsi="Times New Roman" w:eastAsia="Times New Roman" w:cs="Times New Roman"/>
          <w:sz w:val="24"/>
          <w:sz w:val="24"/>
          <w:szCs w:val="24"/>
          <w:rtl w:val="true"/>
          <w:lang w:eastAsia="tr-TR"/>
        </w:rPr>
        <w:t>صَلَّى اللَّهُ عَلَيْهِ وَ سَلَّمْ</w:t>
      </w:r>
      <w:r>
        <w:rPr>
          <w:rFonts w:eastAsia="Times New Roman" w:cs="Times New Roman" w:ascii="Times New Roman" w:hAnsi="Times New Roman"/>
          <w:sz w:val="24"/>
          <w:szCs w:val="24"/>
          <w:rtl w:val="true"/>
          <w:lang w:eastAsia="tr-TR"/>
        </w:rPr>
        <w:t xml:space="preserve">) </w:t>
      </w:r>
      <w:r>
        <w:rPr>
          <w:rFonts w:ascii="Times New Roman" w:hAnsi="Times New Roman" w:eastAsia="Times New Roman" w:cs="Times New Roman"/>
          <w:sz w:val="24"/>
          <w:sz w:val="24"/>
          <w:szCs w:val="24"/>
          <w:rtl w:val="true"/>
          <w:lang w:eastAsia="tr-TR"/>
        </w:rPr>
        <w:t>قَالَ</w:t>
      </w:r>
      <w:r>
        <w:rPr>
          <w:rFonts w:eastAsia="Times New Roman" w:cs="Times New Roman" w:ascii="Times New Roman" w:hAnsi="Times New Roman"/>
          <w:sz w:val="24"/>
          <w:szCs w:val="24"/>
          <w:rtl w:val="true"/>
          <w:lang w:eastAsia="tr-TR"/>
        </w:rPr>
        <w:t>: “</w:t>
      </w:r>
      <w:r>
        <w:rPr>
          <w:rFonts w:ascii="Times New Roman" w:hAnsi="Times New Roman" w:eastAsia="Times New Roman" w:cs="Times New Roman"/>
          <w:sz w:val="24"/>
          <w:sz w:val="24"/>
          <w:szCs w:val="24"/>
          <w:rtl w:val="true"/>
          <w:lang w:eastAsia="tr-TR"/>
        </w:rPr>
        <w:t>كُلُّ مَعْرُوفٍ صَدَقَةٌ</w:t>
      </w:r>
      <w:r>
        <w:rPr>
          <w:rFonts w:eastAsia="Times New Roman" w:cs="Times New Roman" w:ascii="Times New Roman" w:hAnsi="Times New Roman"/>
          <w:sz w:val="24"/>
          <w:szCs w:val="24"/>
          <w:rtl w:val="true"/>
          <w:lang w:eastAsia="tr-TR"/>
        </w:rPr>
        <w:t>.”</w:t>
      </w:r>
    </w:p>
    <w:p>
      <w:pPr>
        <w:pStyle w:val="Normal"/>
        <w:shd w:val="clear" w:color="auto" w:fill="FFFFFF"/>
        <w:spacing w:lineRule="atLeast" w:line="360" w:beforeAutospacing="1" w:after="225"/>
        <w:jc w:val="both"/>
        <w:rPr>
          <w:rFonts w:ascii="Times New Roman" w:hAnsi="Times New Roman" w:cs="Times New Roman"/>
          <w:sz w:val="24"/>
          <w:szCs w:val="24"/>
        </w:rPr>
      </w:pPr>
      <w:r>
        <w:rPr>
          <w:rFonts w:eastAsia="Times New Roman" w:cs="Times New Roman" w:ascii="Times New Roman" w:hAnsi="Times New Roman"/>
          <w:sz w:val="24"/>
          <w:szCs w:val="24"/>
          <w:lang w:eastAsia="tr-TR"/>
        </w:rPr>
        <w:t>Câbir b. Abdullah'ın (ra) naklettiğine göre, Hz. Peygamber (sav) şöyle buyurmuştur:  </w:t>
      </w:r>
      <w:r>
        <w:rPr>
          <w:rFonts w:eastAsia="Times New Roman" w:cs="Times New Roman" w:ascii="Times New Roman" w:hAnsi="Times New Roman"/>
          <w:i/>
          <w:iCs/>
          <w:sz w:val="24"/>
          <w:szCs w:val="24"/>
          <w:lang w:eastAsia="tr-TR"/>
        </w:rPr>
        <w:t xml:space="preserve">“Her iyilik/güzel iş bir sadakadır.”        </w:t>
      </w:r>
      <w:r>
        <w:rPr>
          <w:rFonts w:eastAsia="Times New Roman" w:cs="Times New Roman" w:ascii="Times New Roman" w:hAnsi="Times New Roman"/>
          <w:sz w:val="24"/>
          <w:szCs w:val="24"/>
          <w:lang w:eastAsia="tr-TR"/>
        </w:rPr>
        <w:t>(B6021 Buhârî, Edeb, 33)</w:t>
      </w:r>
      <w:r>
        <w:rPr>
          <w:rFonts w:eastAsia="Times New Roman" w:cs="Times New Roman" w:ascii="Times New Roman" w:hAnsi="Times New Roman"/>
          <w:iCs/>
          <w:sz w:val="24"/>
          <w:szCs w:val="24"/>
          <w:lang w:eastAsia="tr-TR"/>
        </w:rPr>
        <w:t xml:space="preserve">    </w:t>
      </w:r>
    </w:p>
    <w:p>
      <w:pPr>
        <w:pStyle w:val="Normal"/>
        <w:jc w:val="both"/>
        <w:rPr>
          <w:rFonts w:ascii="Times New Roman" w:hAnsi="Times New Roman" w:cs="Times New Roman"/>
          <w:sz w:val="24"/>
          <w:szCs w:val="24"/>
        </w:rPr>
      </w:pPr>
      <w:r>
        <w:rPr>
          <w:rFonts w:cs="Times New Roman" w:ascii="Times New Roman" w:hAnsi="Times New Roman"/>
          <w:sz w:val="24"/>
          <w:szCs w:val="24"/>
        </w:rPr>
        <w:t>Bakara Suresi, Âyet 177’de Cenab-ı Hak konu ile ilgili şöyle buyurmaktadır:</w:t>
      </w:r>
    </w:p>
    <w:p>
      <w:pPr>
        <w:pStyle w:val="Normal"/>
        <w:bidi w:val="1"/>
        <w:spacing w:lineRule="auto" w:line="240" w:before="0" w:after="0"/>
        <w:jc w:val="left"/>
        <w:rPr>
          <w:rFonts w:ascii="Times New Roman" w:hAnsi="Times New Roman" w:cs="Times New Roman"/>
          <w:sz w:val="24"/>
          <w:szCs w:val="24"/>
        </w:rPr>
      </w:pPr>
      <w:r>
        <w:rPr>
          <w:rFonts w:ascii="Times New Roman" w:hAnsi="Times New Roman" w:eastAsia="Times New Roman" w:cs="Times New Roman"/>
          <w:sz w:val="24"/>
          <w:sz w:val="24"/>
          <w:szCs w:val="24"/>
          <w:rtl w:val="true"/>
          <w:lang w:val="en-US"/>
        </w:rPr>
        <w:t>ليْسَ الْبِرَّ أَن تُوَلُّواْ وُجُوهَكُمْ قِبَلَ الْمَشْرِقِ وَالْمَغْرِبِ وَلَـكِنَّ</w:t>
      </w:r>
      <w:r>
        <w:rPr>
          <w:rFonts w:ascii="Times New Roman" w:hAnsi="Times New Roman" w:eastAsia="Times New Roman" w:cs="Times New Roman"/>
          <w:sz w:val="24"/>
          <w:sz w:val="24"/>
          <w:szCs w:val="24"/>
          <w:rtl w:val="true"/>
        </w:rPr>
        <w:t xml:space="preserve"> </w:t>
      </w:r>
      <w:r>
        <w:rPr>
          <w:rFonts w:ascii="Times New Roman" w:hAnsi="Times New Roman" w:eastAsia="Times New Roman" w:cs="Times New Roman"/>
          <w:sz w:val="24"/>
          <w:sz w:val="24"/>
          <w:szCs w:val="24"/>
          <w:rtl w:val="true"/>
          <w:lang w:val="en-US"/>
        </w:rPr>
        <w:t>الْبِرَّ مَنْ آمَنَ بِ</w:t>
      </w:r>
      <w:r>
        <w:rPr>
          <w:rFonts w:ascii="Times New Roman" w:hAnsi="Times New Roman" w:eastAsia="Times New Roman" w:cs="Times New Roman"/>
          <w:sz w:val="24"/>
          <w:sz w:val="24"/>
          <w:szCs w:val="24"/>
          <w:rtl w:val="true"/>
        </w:rPr>
        <w:t xml:space="preserve"> </w:t>
      </w:r>
      <w:r>
        <w:rPr>
          <w:rFonts w:ascii="Times New Roman" w:hAnsi="Times New Roman" w:eastAsia="Times New Roman" w:cs="Times New Roman"/>
          <w:sz w:val="24"/>
          <w:sz w:val="24"/>
          <w:szCs w:val="24"/>
          <w:rtl w:val="true"/>
          <w:lang w:val="en-US"/>
        </w:rPr>
        <w:t>اللّهِ وَالْيَوْمِ الآخِرِ وَالْمَلآئِكَةِ وَالْكِتَاب</w:t>
      </w:r>
      <w:r>
        <w:rPr>
          <w:rFonts w:ascii="Times New Roman" w:hAnsi="Times New Roman" w:eastAsia="Times New Roman" w:cs="Times New Roman"/>
          <w:sz w:val="24"/>
          <w:sz w:val="24"/>
          <w:szCs w:val="24"/>
          <w:rtl w:val="true"/>
        </w:rPr>
        <w:t xml:space="preserve"> </w:t>
      </w:r>
      <w:r>
        <w:rPr>
          <w:rFonts w:ascii="Times New Roman" w:hAnsi="Times New Roman" w:eastAsia="Times New Roman" w:cs="Times New Roman"/>
          <w:sz w:val="24"/>
          <w:sz w:val="24"/>
          <w:szCs w:val="24"/>
          <w:rtl w:val="true"/>
          <w:lang w:val="en-US"/>
        </w:rPr>
        <w:t>وَالنَّبِيِّينَ وَآتَى الْمَالَ عَلَى حُبِّهِ ذَوِي الْقُرْبَى وَالْيَتَامَى</w:t>
      </w:r>
      <w:r>
        <w:rPr>
          <w:rFonts w:ascii="Times New Roman" w:hAnsi="Times New Roman" w:eastAsia="Times New Roman" w:cs="Times New Roman"/>
          <w:sz w:val="24"/>
          <w:sz w:val="24"/>
          <w:szCs w:val="24"/>
          <w:rtl w:val="true"/>
        </w:rPr>
        <w:t xml:space="preserve"> </w:t>
      </w:r>
      <w:r>
        <w:rPr>
          <w:rFonts w:ascii="Times New Roman" w:hAnsi="Times New Roman" w:eastAsia="Times New Roman" w:cs="Times New Roman"/>
          <w:sz w:val="24"/>
          <w:sz w:val="24"/>
          <w:szCs w:val="24"/>
          <w:rtl w:val="true"/>
          <w:lang w:val="en-US"/>
        </w:rPr>
        <w:t>وَالْمَسَاكِينَ وَابْنَ السَّبِيلِ وَالسَّآئِلِينَ وَفِي الرِّقَابِ وَأَقَامَ</w:t>
      </w:r>
      <w:r>
        <w:rPr>
          <w:rFonts w:ascii="Times New Roman" w:hAnsi="Times New Roman" w:eastAsia="Times New Roman" w:cs="Times New Roman"/>
          <w:sz w:val="24"/>
          <w:sz w:val="24"/>
          <w:szCs w:val="24"/>
          <w:rtl w:val="true"/>
        </w:rPr>
        <w:t xml:space="preserve"> </w:t>
      </w:r>
      <w:r>
        <w:rPr>
          <w:rFonts w:ascii="Times New Roman" w:hAnsi="Times New Roman" w:eastAsia="Times New Roman" w:cs="Times New Roman"/>
          <w:sz w:val="24"/>
          <w:sz w:val="24"/>
          <w:szCs w:val="24"/>
          <w:rtl w:val="true"/>
          <w:lang w:val="en-US"/>
        </w:rPr>
        <w:t>الصَّلاةَ وَآتَى الزَّكَاةَ وَالْمُوفُونَ بِعَهْدِهِمْ إِذَا عَاهَدُواْ</w:t>
      </w:r>
      <w:r>
        <w:rPr>
          <w:rFonts w:ascii="Times New Roman" w:hAnsi="Times New Roman" w:eastAsia="Times New Roman" w:cs="Times New Roman"/>
          <w:sz w:val="24"/>
          <w:sz w:val="24"/>
          <w:szCs w:val="24"/>
          <w:rtl w:val="true"/>
        </w:rPr>
        <w:t xml:space="preserve"> </w:t>
      </w:r>
      <w:r>
        <w:rPr>
          <w:rFonts w:ascii="Times New Roman" w:hAnsi="Times New Roman" w:eastAsia="Times New Roman" w:cs="Times New Roman"/>
          <w:sz w:val="24"/>
          <w:sz w:val="24"/>
          <w:szCs w:val="24"/>
          <w:rtl w:val="true"/>
          <w:lang w:val="en-US"/>
        </w:rPr>
        <w:t>وَالصَّابِرِينَ فِي الْبَأْسَاء والضَّرَّاء وَحِينَ الْبَأْسِ أُولَـئِكَ الَّذِينَ</w:t>
      </w:r>
      <w:r>
        <w:rPr>
          <w:rFonts w:ascii="Times New Roman" w:hAnsi="Times New Roman" w:eastAsia="Times New Roman" w:cs="Times New Roman"/>
          <w:sz w:val="24"/>
          <w:sz w:val="24"/>
          <w:szCs w:val="24"/>
          <w:rtl w:val="true"/>
        </w:rPr>
        <w:t xml:space="preserve"> </w:t>
      </w:r>
      <w:r>
        <w:rPr>
          <w:rFonts w:ascii="Times New Roman" w:hAnsi="Times New Roman" w:eastAsia="Times New Roman" w:cs="Times New Roman"/>
          <w:sz w:val="24"/>
          <w:sz w:val="24"/>
          <w:szCs w:val="24"/>
          <w:rtl w:val="true"/>
          <w:lang w:val="en-US"/>
        </w:rPr>
        <w:t>صَدَقُوا وَأُولَـئِكَ هُمُ الْمُتَّقُونَ</w:t>
      </w:r>
    </w:p>
    <w:p>
      <w:pPr>
        <w:pStyle w:val="Normal"/>
        <w:bidi w:val="1"/>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tl w:val="true"/>
        </w:rPr>
      </w:r>
    </w:p>
    <w:p>
      <w:pPr>
        <w:pStyle w:val="Normal"/>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Yüzlerinizi doğudan yana ve batıdan yana çevirmeniz iyi olmak demek değildir; Lakin iyi olan, Allah'a, ahiret gününe, meleklere, Kitap'a, peygamberlere inanan, O'nun sevgisiyle, yakınlarına, yetimlere, düşkünlere, yolculara, yoksullara ve köleler uğrunda mal veren, namaz kılan, zekât veren ve asitleştiklerinde ahitlerine vefa gösterenler, zorda, darda ve savaş alanında sabredenlerdir. İşte onlar doğru olanlardır ve sakınanlar ancak onlardır.” </w:t>
      </w:r>
    </w:p>
    <w:p>
      <w:pPr>
        <w:pStyle w:val="Normal"/>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(Bakara Suresi, Ayet 177)</w:t>
      </w:r>
    </w:p>
    <w:p>
      <w:pPr>
        <w:pStyle w:val="Normal"/>
        <w:jc w:val="both"/>
        <w:rPr>
          <w:rFonts w:ascii="Times New Roman" w:hAnsi="Times New Roman" w:cs="Times New Roman"/>
          <w:sz w:val="24"/>
          <w:szCs w:val="24"/>
        </w:rPr>
      </w:pPr>
      <w:r>
        <w:rPr>
          <w:rFonts w:cs="Times New Roman" w:ascii="Times New Roman" w:hAnsi="Times New Roman"/>
          <w:sz w:val="24"/>
          <w:szCs w:val="24"/>
        </w:rPr>
        <w:t>Başka bir ayeti kerimede hayır yapanların durumu güzel bir bahçeye benzetilerek şöyle buyurulmaktadır:</w:t>
      </w:r>
    </w:p>
    <w:p>
      <w:pPr>
        <w:pStyle w:val="Normal"/>
        <w:bidi w:val="1"/>
        <w:spacing w:lineRule="auto" w:line="240" w:before="0" w:after="0"/>
        <w:jc w:val="left"/>
        <w:rPr>
          <w:rFonts w:ascii="Times New Roman" w:hAnsi="Times New Roman" w:cs="Times New Roman"/>
          <w:sz w:val="24"/>
          <w:szCs w:val="24"/>
        </w:rPr>
      </w:pPr>
      <w:r>
        <w:rPr>
          <w:rFonts w:ascii="Times New Roman" w:hAnsi="Times New Roman" w:eastAsia="Times New Roman" w:cs="Times New Roman"/>
          <w:sz w:val="24"/>
          <w:sz w:val="24"/>
          <w:szCs w:val="24"/>
          <w:rtl w:val="true"/>
          <w:lang w:val="en-US"/>
        </w:rPr>
        <w:t>وَمَثَلُ الَّذِينَ يُنفِقُونَ أَمْوَالَهُمُ ابْتِغَاء مَرْضَاتِ اللّهِ</w:t>
      </w:r>
      <w:r>
        <w:rPr>
          <w:rFonts w:ascii="Times New Roman" w:hAnsi="Times New Roman" w:eastAsia="Times New Roman" w:cs="Times New Roman"/>
          <w:sz w:val="24"/>
          <w:sz w:val="24"/>
          <w:szCs w:val="24"/>
          <w:rtl w:val="true"/>
        </w:rPr>
        <w:t xml:space="preserve"> </w:t>
      </w:r>
      <w:r>
        <w:rPr>
          <w:rFonts w:ascii="Times New Roman" w:hAnsi="Times New Roman" w:eastAsia="Times New Roman" w:cs="Times New Roman"/>
          <w:sz w:val="24"/>
          <w:sz w:val="24"/>
          <w:szCs w:val="24"/>
          <w:rtl w:val="true"/>
          <w:lang w:val="en-US"/>
        </w:rPr>
        <w:t>وَتَثْبِيتاً مِّنْ أَنفُسِهِمْ كَمَثَلِ جَنَّةٍ بِرَبْوَةٍ أَصَابَهَا وَابِلٌ</w:t>
      </w:r>
      <w:r>
        <w:rPr>
          <w:rFonts w:ascii="Times New Roman" w:hAnsi="Times New Roman" w:eastAsia="Times New Roman" w:cs="Times New Roman"/>
          <w:sz w:val="24"/>
          <w:sz w:val="24"/>
          <w:szCs w:val="24"/>
          <w:rtl w:val="true"/>
        </w:rPr>
        <w:t xml:space="preserve"> </w:t>
      </w:r>
      <w:r>
        <w:rPr>
          <w:rFonts w:ascii="Times New Roman" w:hAnsi="Times New Roman" w:eastAsia="Times New Roman" w:cs="Times New Roman"/>
          <w:sz w:val="24"/>
          <w:sz w:val="24"/>
          <w:szCs w:val="24"/>
          <w:rtl w:val="true"/>
          <w:lang w:val="en-US"/>
        </w:rPr>
        <w:t>فَآتَتْ أُكُلَهَا ضِعْفَيْنِ فَإِن لَّمْ يُصِبْهَا وَابِلٌ فَطَلٌّ</w:t>
      </w:r>
      <w:r>
        <w:rPr>
          <w:rFonts w:ascii="Times New Roman" w:hAnsi="Times New Roman" w:eastAsia="Times New Roman" w:cs="Times New Roman"/>
          <w:sz w:val="24"/>
          <w:sz w:val="24"/>
          <w:szCs w:val="24"/>
          <w:rtl w:val="true"/>
        </w:rPr>
        <w:t xml:space="preserve"> </w:t>
      </w:r>
      <w:r>
        <w:rPr>
          <w:rFonts w:ascii="Times New Roman" w:hAnsi="Times New Roman" w:eastAsia="Times New Roman" w:cs="Times New Roman"/>
          <w:sz w:val="24"/>
          <w:sz w:val="24"/>
          <w:szCs w:val="24"/>
          <w:rtl w:val="true"/>
          <w:lang w:val="en-US"/>
        </w:rPr>
        <w:t xml:space="preserve">وَاللّهُ بِمَا تَعْمَلُونَ بَصِيرٌ </w:t>
      </w:r>
    </w:p>
    <w:p>
      <w:pPr>
        <w:pStyle w:val="Normal"/>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Allah'ın rızasını kazanmak ve kalplerini sağlamlaştırmak için mallarını sarf edenlerin durumu, yüksekçe bir tepede bulunan, bol yağmur aldığında yemişlerini iki kat veren, bol yağmur yağmasa bile çisentisi düşen bir bahçenin durumu gibidir. Allah işlediklerinizi görür”       Bakara Suresi (2), Âyet 265.</w:t>
      </w:r>
    </w:p>
    <w:p>
      <w:pPr>
        <w:pStyle w:val="Normal"/>
        <w:jc w:val="both"/>
        <w:rPr>
          <w:rFonts w:ascii="Times New Roman" w:hAnsi="Times New Roman" w:cs="Times New Roman"/>
          <w:sz w:val="24"/>
          <w:szCs w:val="24"/>
        </w:rPr>
      </w:pPr>
      <w:r>
        <w:rPr>
          <w:rFonts w:cs="Times New Roman" w:ascii="Times New Roman" w:hAnsi="Times New Roman"/>
          <w:sz w:val="24"/>
          <w:szCs w:val="24"/>
        </w:rPr>
        <w:t>Sevdiğimiz şeylerden harcamadıkça iyiliğe ulaşamayacağımızı belirten Allah’u Teala, bize verildiğinde gözümüz kapalı olmadıkça alamayacağımız kadar kötü olan malların, ürünlerin de hayır olarak verilmemesi gerektiğini şöyle belirtiyor:</w:t>
      </w:r>
    </w:p>
    <w:p>
      <w:pPr>
        <w:pStyle w:val="Normal"/>
        <w:bidi w:val="1"/>
        <w:jc w:val="left"/>
        <w:rPr>
          <w:rFonts w:ascii="Times New Roman" w:hAnsi="Times New Roman" w:cs="Times New Roman"/>
          <w:sz w:val="24"/>
          <w:szCs w:val="24"/>
        </w:rPr>
      </w:pPr>
      <w:r>
        <w:rPr>
          <w:rFonts w:ascii="Times New Roman" w:hAnsi="Times New Roman" w:eastAsia="Times New Roman" w:cs="Times New Roman"/>
          <w:sz w:val="24"/>
          <w:sz w:val="24"/>
          <w:szCs w:val="24"/>
          <w:rtl w:val="true"/>
          <w:lang w:val="en-US"/>
        </w:rPr>
        <w:t>يَا أَيُّهَا الَّذِينَ</w:t>
      </w:r>
      <w:r>
        <w:rPr>
          <w:rFonts w:ascii="Times New Roman" w:hAnsi="Times New Roman" w:eastAsia="Times New Roman" w:cs="Times New Roman"/>
          <w:sz w:val="24"/>
          <w:sz w:val="24"/>
          <w:szCs w:val="24"/>
          <w:rtl w:val="true"/>
        </w:rPr>
        <w:t xml:space="preserve"> </w:t>
      </w:r>
      <w:r>
        <w:rPr>
          <w:rFonts w:ascii="Times New Roman" w:hAnsi="Times New Roman" w:eastAsia="Times New Roman" w:cs="Times New Roman"/>
          <w:sz w:val="24"/>
          <w:sz w:val="24"/>
          <w:szCs w:val="24"/>
          <w:rtl w:val="true"/>
          <w:lang w:val="en-US"/>
        </w:rPr>
        <w:t>آمَنُواْ أَنفِقُواْ مِن طَيِّبَاتِ مَا كَسَبْتُمْ وَمِمَّا أَخْرَجْنَالَكُم مِّنَ الأَرْضِ وَلاَ تَيَمَّمُواْ الْخَبِيثَ مِنْهُ تُنفِقُونَ وَلَسْتُم</w:t>
      </w:r>
      <w:r>
        <w:rPr>
          <w:rFonts w:ascii="Times New Roman" w:hAnsi="Times New Roman" w:eastAsia="Times New Roman" w:cs="Times New Roman"/>
          <w:sz w:val="24"/>
          <w:sz w:val="24"/>
          <w:szCs w:val="24"/>
          <w:rtl w:val="true"/>
        </w:rPr>
        <w:t xml:space="preserve">  </w:t>
      </w:r>
      <w:r>
        <w:rPr>
          <w:rFonts w:ascii="Times New Roman" w:hAnsi="Times New Roman" w:eastAsia="Times New Roman" w:cs="Times New Roman"/>
          <w:sz w:val="24"/>
          <w:sz w:val="24"/>
          <w:szCs w:val="24"/>
          <w:rtl w:val="true"/>
          <w:lang w:val="en-US"/>
        </w:rPr>
        <w:t>بِآخِذِيهِ إِلاَّ أَن تُغْمِضُواْ فِيهِ وَاعْلَمُواْ أَنَّ اللّهَ غَنِيٌّ حَمِيدٌ</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Ey İnananlar! Kazandıklarınızın temizlerinden ve size yerden çıkardıklarımızdan sarf edin; iğrenmeden alamayacağınız pis şeyleri vermeye kalkmayın. Allah'ın müstağni ve övülmeye layık olduğunu bilin. (Bakara Suresi,  Âyet 267) </w:t>
      </w:r>
    </w:p>
    <w:p>
      <w:pPr>
        <w:pStyle w:val="Normal"/>
        <w:jc w:val="both"/>
        <w:rPr>
          <w:rFonts w:ascii="Times New Roman" w:hAnsi="Times New Roman" w:cs="Times New Roman"/>
          <w:sz w:val="24"/>
          <w:szCs w:val="24"/>
        </w:rPr>
      </w:pPr>
      <w:r>
        <w:rPr>
          <w:rFonts w:cs="Times New Roman" w:ascii="Times New Roman" w:hAnsi="Times New Roman"/>
          <w:sz w:val="24"/>
          <w:szCs w:val="24"/>
        </w:rPr>
        <w:t>Şeytanın, kişiyi fakirlikle korkutarak, cimriliği telkin ederek hayır yapmaktan alıkoyduğu da Kur’ân-ı Kerim’de şöyle ifade edilmektedir:</w:t>
      </w:r>
    </w:p>
    <w:p>
      <w:pPr>
        <w:pStyle w:val="Normal"/>
        <w:bidi w:val="1"/>
        <w:spacing w:lineRule="auto" w:line="240" w:before="0" w:after="0"/>
        <w:jc w:val="left"/>
        <w:rPr>
          <w:rFonts w:ascii="Times New Roman" w:hAnsi="Times New Roman" w:cs="Times New Roman"/>
          <w:sz w:val="24"/>
          <w:szCs w:val="24"/>
        </w:rPr>
      </w:pPr>
      <w:r>
        <w:rPr>
          <w:rFonts w:ascii="Times New Roman" w:hAnsi="Times New Roman" w:eastAsia="Times New Roman" w:cs="Times New Roman"/>
          <w:sz w:val="24"/>
          <w:sz w:val="24"/>
          <w:szCs w:val="24"/>
          <w:rtl w:val="true"/>
          <w:lang w:val="en-US"/>
        </w:rPr>
        <w:t xml:space="preserve">الشَّيْطَانُ يَعِدُكُمُ الْفَقْرَ وَيَأْمُرُكُم بِالْفَحْشَاءوَاللّهُ يَعِدُكُم مَّغْفِرَةً مِّنْهُ وَفَضْلاً وَاللّهُ وَاسِعٌ عَلِيمٌ </w:t>
      </w:r>
    </w:p>
    <w:p>
      <w:pPr>
        <w:pStyle w:val="Normal"/>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Şeytan sizi fakirlikle korkutarak cimriliği ve hayâsızlığı emreder; Allah ise kendisinden mağfiret ve bol nimet vadeder. Allah'ın lütfü boldur, O her şeyi bilir”   Bakara Suresi, (2), Âyet 268</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Esasında bizler başkasına iyilik ederken bu iyiliği kendimize yaptığımızı bilmeliyiz. Çünkü Allah’u Teâla buyuruyor ki: </w:t>
      </w:r>
    </w:p>
    <w:p>
      <w:pPr>
        <w:pStyle w:val="Normal"/>
        <w:bidi w:val="1"/>
        <w:spacing w:lineRule="auto" w:line="240" w:before="0" w:after="0"/>
        <w:jc w:val="left"/>
        <w:rPr>
          <w:rFonts w:ascii="Times New Roman" w:hAnsi="Times New Roman" w:cs="Times New Roman"/>
          <w:sz w:val="24"/>
          <w:szCs w:val="24"/>
        </w:rPr>
      </w:pPr>
      <w:r>
        <w:rPr>
          <w:rFonts w:ascii="Times New Roman" w:hAnsi="Times New Roman" w:eastAsia="Times New Roman" w:cs="Times New Roman"/>
          <w:sz w:val="24"/>
          <w:sz w:val="24"/>
          <w:szCs w:val="24"/>
          <w:rtl w:val="true"/>
          <w:lang w:val="en-US"/>
        </w:rPr>
        <w:t>مَنْ عَمِلَ صَالِحاً فَلِنَفْسِهِ</w:t>
      </w:r>
      <w:r>
        <w:rPr>
          <w:rFonts w:ascii="Times New Roman" w:hAnsi="Times New Roman" w:eastAsia="Times New Roman" w:cs="Times New Roman"/>
          <w:sz w:val="24"/>
          <w:sz w:val="24"/>
          <w:szCs w:val="24"/>
          <w:rtl w:val="true"/>
        </w:rPr>
        <w:t xml:space="preserve"> </w:t>
      </w:r>
      <w:r>
        <w:rPr>
          <w:rFonts w:ascii="Times New Roman" w:hAnsi="Times New Roman" w:eastAsia="Times New Roman" w:cs="Times New Roman"/>
          <w:sz w:val="24"/>
          <w:sz w:val="24"/>
          <w:szCs w:val="24"/>
          <w:rtl w:val="true"/>
          <w:lang w:val="en-US"/>
        </w:rPr>
        <w:t>وَمَنْ أَسَاء فَعَلَيْهَا ثُمَّ إِلَى رَبِّكُمْ تُرْجَعُونَ</w:t>
      </w:r>
    </w:p>
    <w:p>
      <w:pPr>
        <w:pStyle w:val="Normal"/>
        <w:bidi w:val="1"/>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tl w:val="true"/>
        </w:rPr>
      </w:r>
    </w:p>
    <w:p>
      <w:pPr>
        <w:pStyle w:val="Normal"/>
        <w:jc w:val="both"/>
        <w:rPr>
          <w:rFonts w:ascii="Times New Roman" w:hAnsi="Times New Roman" w:cs="Times New Roman"/>
          <w:sz w:val="24"/>
          <w:szCs w:val="24"/>
        </w:rPr>
      </w:pPr>
      <w:r>
        <w:rPr>
          <w:rFonts w:cs="Times New Roman" w:ascii="Times New Roman" w:hAnsi="Times New Roman"/>
          <w:sz w:val="24"/>
          <w:szCs w:val="24"/>
        </w:rPr>
        <w:t>Kim yararlı iş işlerse kendinedir; kim kötülük yaparsa kendi aleyhinedir. Sonra Rabbinize döndürülürsünüz. (Casiye Suresi,  Âyet 15)</w:t>
      </w:r>
    </w:p>
    <w:p>
      <w:pPr>
        <w:pStyle w:val="Normal"/>
        <w:jc w:val="both"/>
        <w:rPr>
          <w:rFonts w:ascii="Times New Roman" w:hAnsi="Times New Roman" w:cs="Times New Roman"/>
          <w:sz w:val="24"/>
          <w:szCs w:val="24"/>
        </w:rPr>
      </w:pPr>
      <w:r>
        <w:rPr>
          <w:rFonts w:cs="Times New Roman" w:ascii="Times New Roman" w:hAnsi="Times New Roman"/>
          <w:sz w:val="24"/>
          <w:szCs w:val="24"/>
        </w:rPr>
        <w:t>Hadis-i Şeriflerde ise konu daha kapsamlı bir şekilde ele alınmakta Allah’a iman ve Allah yolunda cihattan başlayıp başkalarına zarar vermeme noktasına kadar varan Salih ameller zinciri içinde kendini bulan bir infak ve iyilik anlayışı. Ebeu Zer’le Peygamberimiz (as)  arasında geçen diyalog şöyle rivayet edilmektedir:</w:t>
      </w:r>
    </w:p>
    <w:p>
      <w:pPr>
        <w:pStyle w:val="NormalWeb"/>
        <w:bidi w:val="1"/>
        <w:spacing w:before="280" w:after="280"/>
        <w:jc w:val="left"/>
        <w:rPr>
          <w:rFonts w:ascii="Times New Roman" w:hAnsi="Times New Roman" w:cs="Times New Roman"/>
          <w:sz w:val="24"/>
          <w:szCs w:val="24"/>
        </w:rPr>
      </w:pPr>
      <w:r>
        <w:rPr>
          <w:rFonts w:cs="Times New Roman"/>
          <w:sz w:val="24"/>
          <w:szCs w:val="24"/>
          <w:rtl w:val="true"/>
        </w:rPr>
        <w:t xml:space="preserve">  </w:t>
      </w:r>
      <w:r>
        <w:rPr>
          <w:rFonts w:ascii="Times New Roman" w:hAnsi="Times New Roman"/>
          <w:sz w:val="24"/>
          <w:sz w:val="24"/>
          <w:szCs w:val="24"/>
          <w:rtl w:val="true"/>
        </w:rPr>
        <w:t xml:space="preserve">عن أَبِي ذرٍّ جُنْدَبِ بنِ جُنَادَةَ رضي اللَّه عنه قال </w:t>
      </w:r>
      <w:r>
        <w:rPr>
          <w:rFonts w:cs="Times New Roman"/>
          <w:sz w:val="24"/>
          <w:szCs w:val="24"/>
          <w:rtl w:val="true"/>
        </w:rPr>
        <w:t xml:space="preserve">: </w:t>
      </w:r>
      <w:r>
        <w:rPr>
          <w:rFonts w:ascii="Times New Roman" w:hAnsi="Times New Roman"/>
          <w:sz w:val="24"/>
          <w:sz w:val="24"/>
          <w:szCs w:val="24"/>
          <w:rtl w:val="true"/>
        </w:rPr>
        <w:t xml:space="preserve">قلت يا رسولَ اللَّه، أيُّ الأعْمالِ أفْضَلُ ؟ قال </w:t>
      </w:r>
      <w:r>
        <w:rPr>
          <w:rFonts w:cs="Times New Roman"/>
          <w:sz w:val="24"/>
          <w:szCs w:val="24"/>
          <w:rtl w:val="true"/>
        </w:rPr>
        <w:t xml:space="preserve">: « </w:t>
      </w:r>
      <w:r>
        <w:rPr>
          <w:rFonts w:ascii="Times New Roman" w:hAnsi="Times New Roman"/>
          <w:sz w:val="24"/>
          <w:sz w:val="24"/>
          <w:szCs w:val="24"/>
          <w:rtl w:val="true"/>
        </w:rPr>
        <w:t xml:space="preserve">الإِيمانُ بِاللَّهِ ، وَالجِهَادُ فِي سَبِيلِهِ </w:t>
      </w:r>
      <w:r>
        <w:rPr>
          <w:rFonts w:cs="Times New Roman"/>
          <w:sz w:val="24"/>
          <w:szCs w:val="24"/>
          <w:rtl w:val="true"/>
        </w:rPr>
        <w:t xml:space="preserve">» . </w:t>
      </w:r>
      <w:r>
        <w:rPr>
          <w:rFonts w:ascii="Times New Roman" w:hAnsi="Times New Roman"/>
          <w:sz w:val="24"/>
          <w:sz w:val="24"/>
          <w:szCs w:val="24"/>
          <w:rtl w:val="true"/>
        </w:rPr>
        <w:t xml:space="preserve">قُلْتُ </w:t>
      </w:r>
      <w:r>
        <w:rPr>
          <w:rFonts w:cs="Times New Roman"/>
          <w:sz w:val="24"/>
          <w:szCs w:val="24"/>
          <w:rtl w:val="true"/>
        </w:rPr>
        <w:t xml:space="preserve">: </w:t>
      </w:r>
      <w:r>
        <w:rPr>
          <w:rFonts w:ascii="Times New Roman" w:hAnsi="Times New Roman"/>
          <w:sz w:val="24"/>
          <w:sz w:val="24"/>
          <w:szCs w:val="24"/>
          <w:rtl w:val="true"/>
        </w:rPr>
        <w:t xml:space="preserve">أيُّ الرِّقَابِ أفْضَلُ ؟ قال </w:t>
      </w:r>
      <w:r>
        <w:rPr>
          <w:rFonts w:cs="Times New Roman"/>
          <w:sz w:val="24"/>
          <w:szCs w:val="24"/>
          <w:rtl w:val="true"/>
        </w:rPr>
        <w:t xml:space="preserve">: « </w:t>
      </w:r>
      <w:r>
        <w:rPr>
          <w:rFonts w:ascii="Times New Roman" w:hAnsi="Times New Roman"/>
          <w:sz w:val="24"/>
          <w:sz w:val="24"/>
          <w:szCs w:val="24"/>
          <w:rtl w:val="true"/>
        </w:rPr>
        <w:t xml:space="preserve">أنْفَسُهَا عِنْد أهْلِهَا ، وأكثَرُهَا ثَمَناً </w:t>
      </w:r>
      <w:r>
        <w:rPr>
          <w:rFonts w:cs="Times New Roman"/>
          <w:sz w:val="24"/>
          <w:szCs w:val="24"/>
          <w:rtl w:val="true"/>
        </w:rPr>
        <w:t xml:space="preserve">» . </w:t>
      </w:r>
      <w:r>
        <w:rPr>
          <w:rFonts w:ascii="Times New Roman" w:hAnsi="Times New Roman"/>
          <w:sz w:val="24"/>
          <w:sz w:val="24"/>
          <w:szCs w:val="24"/>
          <w:rtl w:val="true"/>
        </w:rPr>
        <w:t xml:space="preserve">قُلْتُ </w:t>
      </w:r>
      <w:r>
        <w:rPr>
          <w:rFonts w:cs="Times New Roman"/>
          <w:sz w:val="24"/>
          <w:szCs w:val="24"/>
          <w:rtl w:val="true"/>
        </w:rPr>
        <w:t xml:space="preserve">: </w:t>
      </w:r>
      <w:r>
        <w:rPr>
          <w:rFonts w:ascii="Times New Roman" w:hAnsi="Times New Roman"/>
          <w:sz w:val="24"/>
          <w:sz w:val="24"/>
          <w:szCs w:val="24"/>
          <w:rtl w:val="true"/>
        </w:rPr>
        <w:t xml:space="preserve">فَإِنْ لَمْ أفْعلْ ؟ قال </w:t>
      </w:r>
      <w:r>
        <w:rPr>
          <w:rFonts w:cs="Times New Roman"/>
          <w:sz w:val="24"/>
          <w:szCs w:val="24"/>
          <w:rtl w:val="true"/>
        </w:rPr>
        <w:t xml:space="preserve">: « </w:t>
      </w:r>
      <w:r>
        <w:rPr>
          <w:rFonts w:ascii="Times New Roman" w:hAnsi="Times New Roman"/>
          <w:sz w:val="24"/>
          <w:sz w:val="24"/>
          <w:szCs w:val="24"/>
          <w:rtl w:val="true"/>
        </w:rPr>
        <w:t xml:space="preserve">تُعينُ صَانِعاً أوْ تَصْنَعُ لأخْرَقَ </w:t>
      </w:r>
      <w:r>
        <w:rPr>
          <w:rFonts w:cs="Times New Roman"/>
          <w:sz w:val="24"/>
          <w:szCs w:val="24"/>
          <w:rtl w:val="true"/>
        </w:rPr>
        <w:t xml:space="preserve">» </w:t>
      </w:r>
      <w:r>
        <w:rPr>
          <w:rFonts w:ascii="Times New Roman" w:hAnsi="Times New Roman"/>
          <w:sz w:val="24"/>
          <w:sz w:val="24"/>
          <w:szCs w:val="24"/>
          <w:rtl w:val="true"/>
        </w:rPr>
        <w:t xml:space="preserve">قُلْتُ </w:t>
      </w:r>
      <w:r>
        <w:rPr>
          <w:rFonts w:cs="Times New Roman"/>
          <w:sz w:val="24"/>
          <w:szCs w:val="24"/>
          <w:rtl w:val="true"/>
        </w:rPr>
        <w:t xml:space="preserve">: </w:t>
      </w:r>
      <w:r>
        <w:rPr>
          <w:rFonts w:ascii="Times New Roman" w:hAnsi="Times New Roman"/>
          <w:sz w:val="24"/>
          <w:sz w:val="24"/>
          <w:szCs w:val="24"/>
          <w:rtl w:val="true"/>
        </w:rPr>
        <w:t xml:space="preserve">يا رسول اللَّه أرَأيتَ إنْ ضَعُفْتُ عَنْ بَعْضِ الْعملِ ؟ قال </w:t>
      </w:r>
      <w:r>
        <w:rPr>
          <w:rFonts w:cs="Times New Roman"/>
          <w:sz w:val="24"/>
          <w:szCs w:val="24"/>
          <w:rtl w:val="true"/>
        </w:rPr>
        <w:t xml:space="preserve">: « </w:t>
      </w:r>
      <w:r>
        <w:rPr>
          <w:rFonts w:ascii="Times New Roman" w:hAnsi="Times New Roman"/>
          <w:sz w:val="24"/>
          <w:sz w:val="24"/>
          <w:szCs w:val="24"/>
          <w:rtl w:val="true"/>
        </w:rPr>
        <w:t xml:space="preserve">تَكُفُّ شَرَّكَ عَن النَّاسِ فَإِنَّها صدقةٌ مِنْكَ على نَفسِكَ </w:t>
      </w:r>
      <w:r>
        <w:rPr>
          <w:rFonts w:cs="Times New Roman"/>
          <w:sz w:val="24"/>
          <w:szCs w:val="24"/>
          <w:rtl w:val="true"/>
        </w:rPr>
        <w:t xml:space="preserve">» </w:t>
      </w:r>
    </w:p>
    <w:p>
      <w:pPr>
        <w:pStyle w:val="Normal"/>
        <w:spacing w:lineRule="atLeast" w:line="280" w:before="57" w:after="0"/>
        <w:ind w:firstLine="397"/>
        <w:jc w:val="both"/>
        <w:rPr>
          <w:rFonts w:ascii="Times New Roman" w:hAnsi="Times New Roman" w:cs="Times New Roman"/>
          <w:sz w:val="24"/>
          <w:szCs w:val="24"/>
        </w:rPr>
      </w:pPr>
      <w:r>
        <w:rPr>
          <w:rFonts w:eastAsia="Times New Roman" w:cs="Times New Roman" w:ascii="Times New Roman" w:hAnsi="Times New Roman"/>
          <w:b/>
          <w:bCs/>
          <w:sz w:val="24"/>
          <w:szCs w:val="24"/>
        </w:rPr>
        <w:t xml:space="preserve"> </w:t>
      </w:r>
      <w:r>
        <w:rPr>
          <w:rFonts w:eastAsia="Times New Roman" w:cs="Times New Roman" w:ascii="Times New Roman" w:hAnsi="Times New Roman"/>
          <w:b/>
          <w:bCs/>
          <w:sz w:val="24"/>
          <w:szCs w:val="24"/>
        </w:rPr>
        <w:t>.</w:t>
      </w:r>
      <w:r>
        <w:rPr>
          <w:rFonts w:eastAsia="Times New Roman" w:cs="Times New Roman" w:ascii="Times New Roman" w:hAnsi="Times New Roman"/>
          <w:b/>
          <w:bCs/>
          <w:i/>
          <w:iCs/>
          <w:sz w:val="24"/>
          <w:szCs w:val="24"/>
        </w:rPr>
        <w:t xml:space="preserve"> </w:t>
      </w:r>
      <w:r>
        <w:rPr>
          <w:rFonts w:eastAsia="Times New Roman" w:cs="Times New Roman" w:ascii="Times New Roman" w:hAnsi="Times New Roman"/>
          <w:sz w:val="24"/>
          <w:szCs w:val="24"/>
        </w:rPr>
        <w:t xml:space="preserve">Ebû Zer Cündeb İbni Cünâde </w:t>
      </w:r>
      <w:r>
        <w:rPr>
          <w:rFonts w:eastAsia="Times New Roman" w:cs="Times New Roman" w:ascii="Times New Roman" w:hAnsi="Times New Roman"/>
          <w:i/>
          <w:iCs/>
          <w:sz w:val="24"/>
          <w:szCs w:val="24"/>
        </w:rPr>
        <w:t>radıyallahu anh:</w:t>
      </w:r>
    </w:p>
    <w:p>
      <w:pPr>
        <w:pStyle w:val="Normal"/>
        <w:spacing w:lineRule="atLeast" w:line="280" w:before="142" w:after="0"/>
        <w:ind w:firstLine="397"/>
        <w:jc w:val="both"/>
        <w:rPr>
          <w:rFonts w:ascii="Times New Roman" w:hAnsi="Times New Roman" w:cs="Times New Roman"/>
          <w:sz w:val="24"/>
          <w:szCs w:val="24"/>
        </w:rPr>
      </w:pPr>
      <w:r>
        <w:rPr>
          <w:rFonts w:eastAsia="Times New Roman" w:cs="Times New Roman" w:ascii="Times New Roman" w:hAnsi="Times New Roman"/>
          <w:sz w:val="24"/>
          <w:szCs w:val="24"/>
        </w:rPr>
        <w:t>- Ey Allah’ın Resûlü! Hangi amel daha üstündür? dedim.</w:t>
      </w:r>
    </w:p>
    <w:p>
      <w:pPr>
        <w:pStyle w:val="Normal"/>
        <w:spacing w:lineRule="atLeast" w:line="280" w:before="142" w:after="0"/>
        <w:ind w:firstLine="397"/>
        <w:jc w:val="both"/>
        <w:rPr>
          <w:rFonts w:ascii="Times New Roman" w:hAnsi="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b/>
          <w:bCs/>
          <w:sz w:val="24"/>
          <w:szCs w:val="24"/>
        </w:rPr>
        <w:t>Allah’a iman ve Allah yolunda cihaddır</w:t>
      </w:r>
      <w:r>
        <w:rPr>
          <w:rFonts w:eastAsia="Times New Roman" w:cs="Times New Roman" w:ascii="Times New Roman" w:hAnsi="Times New Roman"/>
          <w:sz w:val="24"/>
          <w:szCs w:val="24"/>
        </w:rPr>
        <w:t>” buyurdu. Ben:</w:t>
      </w:r>
    </w:p>
    <w:p>
      <w:pPr>
        <w:pStyle w:val="Normal"/>
        <w:spacing w:lineRule="atLeast" w:line="280" w:before="142" w:after="0"/>
        <w:ind w:firstLine="397"/>
        <w:jc w:val="both"/>
        <w:rPr>
          <w:rFonts w:ascii="Times New Roman" w:hAnsi="Times New Roman" w:cs="Times New Roman"/>
          <w:sz w:val="24"/>
          <w:szCs w:val="24"/>
        </w:rPr>
      </w:pPr>
      <w:r>
        <w:rPr>
          <w:rFonts w:eastAsia="Times New Roman" w:cs="Times New Roman" w:ascii="Times New Roman" w:hAnsi="Times New Roman"/>
          <w:sz w:val="24"/>
          <w:szCs w:val="24"/>
        </w:rPr>
        <w:t>- Hangi (esir veya) köle (yi âzat etmek) daha faziletlidir? dedim.</w:t>
      </w:r>
    </w:p>
    <w:p>
      <w:pPr>
        <w:pStyle w:val="Normal"/>
        <w:spacing w:lineRule="atLeast" w:line="280" w:before="142" w:after="0"/>
        <w:ind w:firstLine="397"/>
        <w:jc w:val="both"/>
        <w:rPr>
          <w:rFonts w:ascii="Times New Roman" w:hAnsi="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b/>
          <w:bCs/>
          <w:sz w:val="24"/>
          <w:szCs w:val="24"/>
        </w:rPr>
        <w:t xml:space="preserve"> “Sahiplerine göre en kıymetli ve bedeli en yüksek olanı</w:t>
      </w:r>
      <w:r>
        <w:rPr>
          <w:rFonts w:eastAsia="Times New Roman" w:cs="Times New Roman" w:ascii="Times New Roman" w:hAnsi="Times New Roman"/>
          <w:sz w:val="24"/>
          <w:szCs w:val="24"/>
        </w:rPr>
        <w:t>” buyurdu.</w:t>
      </w:r>
    </w:p>
    <w:p>
      <w:pPr>
        <w:pStyle w:val="Normal"/>
        <w:spacing w:lineRule="atLeast" w:line="280" w:before="142" w:after="0"/>
        <w:ind w:firstLine="397"/>
        <w:jc w:val="both"/>
        <w:rPr>
          <w:rFonts w:ascii="Times New Roman" w:hAnsi="Times New Roman" w:cs="Times New Roman"/>
          <w:sz w:val="24"/>
          <w:szCs w:val="24"/>
        </w:rPr>
      </w:pPr>
      <w:r>
        <w:rPr>
          <w:rFonts w:eastAsia="Times New Roman" w:cs="Times New Roman" w:ascii="Times New Roman" w:hAnsi="Times New Roman"/>
          <w:sz w:val="24"/>
          <w:szCs w:val="24"/>
        </w:rPr>
        <w:t xml:space="preserve">- (Cihad ve köle âzâdını) yapamazsam? dedim. </w:t>
      </w:r>
    </w:p>
    <w:p>
      <w:pPr>
        <w:pStyle w:val="Normal"/>
        <w:spacing w:lineRule="atLeast" w:line="280" w:before="142" w:after="0"/>
        <w:ind w:firstLine="397"/>
        <w:jc w:val="both"/>
        <w:rPr>
          <w:rFonts w:ascii="Times New Roman" w:hAnsi="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b/>
          <w:bCs/>
          <w:sz w:val="24"/>
          <w:szCs w:val="24"/>
        </w:rPr>
        <w:t>(Bir) iş yapana yardım edersin veya işini beceremeyenin işini görürsün</w:t>
      </w:r>
      <w:r>
        <w:rPr>
          <w:rFonts w:eastAsia="Times New Roman" w:cs="Times New Roman" w:ascii="Times New Roman" w:hAnsi="Times New Roman"/>
          <w:sz w:val="24"/>
          <w:szCs w:val="24"/>
        </w:rPr>
        <w:t>” buyurdu.</w:t>
      </w:r>
    </w:p>
    <w:p>
      <w:pPr>
        <w:pStyle w:val="Normal"/>
        <w:spacing w:lineRule="atLeast" w:line="280" w:before="170" w:after="0"/>
        <w:ind w:firstLine="397"/>
        <w:jc w:val="both"/>
        <w:rPr>
          <w:rFonts w:ascii="Times New Roman" w:hAnsi="Times New Roman" w:cs="Times New Roman"/>
          <w:sz w:val="24"/>
          <w:szCs w:val="24"/>
        </w:rPr>
      </w:pPr>
      <w:r>
        <w:rPr>
          <w:rFonts w:eastAsia="Times New Roman" w:cs="Times New Roman" w:ascii="Times New Roman" w:hAnsi="Times New Roman"/>
          <w:sz w:val="24"/>
          <w:szCs w:val="24"/>
        </w:rPr>
        <w:t>- Ey Allah’ın Resûlü! Bunlardan hiçbirini yapamazsam? dedim.</w:t>
      </w:r>
    </w:p>
    <w:p>
      <w:pPr>
        <w:pStyle w:val="Normal"/>
        <w:spacing w:lineRule="atLeast" w:line="280" w:before="142" w:after="0"/>
        <w:ind w:firstLine="397"/>
        <w:jc w:val="both"/>
        <w:rPr>
          <w:rFonts w:ascii="Times New Roman" w:hAnsi="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b/>
          <w:bCs/>
          <w:sz w:val="24"/>
          <w:szCs w:val="24"/>
        </w:rPr>
        <w:t>İnsanlara zarar vermezsin. Zira bu da kendi kendine iyilik etmen demektir”</w:t>
      </w:r>
      <w:r>
        <w:rPr>
          <w:rFonts w:eastAsia="Times New Roman" w:cs="Times New Roman" w:ascii="Times New Roman" w:hAnsi="Times New Roman"/>
          <w:sz w:val="24"/>
          <w:szCs w:val="24"/>
        </w:rPr>
        <w:t xml:space="preserve"> buyurdu. (Buhârî, Itk 2; Müslim, Îmân 136)</w:t>
      </w:r>
    </w:p>
    <w:p>
      <w:pPr>
        <w:pStyle w:val="Normal"/>
        <w:spacing w:lineRule="atLeast" w:line="220" w:before="57" w:after="0"/>
        <w:ind w:firstLine="39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before="0" w:after="60"/>
        <w:jc w:val="both"/>
        <w:rPr>
          <w:rFonts w:ascii="Times New Roman" w:hAnsi="Times New Roman" w:cs="Times New Roman"/>
          <w:sz w:val="24"/>
          <w:szCs w:val="24"/>
        </w:rPr>
      </w:pPr>
      <w:r>
        <w:rPr>
          <w:rFonts w:cs="Times New Roman" w:ascii="Times New Roman" w:hAnsi="Times New Roman"/>
          <w:sz w:val="24"/>
          <w:szCs w:val="24"/>
        </w:rPr>
        <w:t>Hadis-i Şerif’in başında Allah’a iman her hayrın başı olarak ifade edilmiş.</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Son olarak hadisimiz insanlara ve topluma zarar vermemeyi, hiçbir iyilik yapamayanlar için başlı başına bir iyilik olarak önümüze koymaktadır. İnsan iyilik yapamıyorsa, bâri kötülük yapmamalıdır. Bu da neticede kendisi için bir iyiliktir. Kötülük yapmamayı bile bir iyilik olarak değerlendiren dinimiz, hayır ve iyilik idealine ne kadar önem verdiğini ortaya koymaktadır. Bütün bunlar gösteriyor ki, Müslüman toplumu iyiler ve iyilikler toplumudur. Ondan da önce zararsızlar toplumudur.  </w:t>
      </w:r>
    </w:p>
    <w:p>
      <w:pPr>
        <w:pStyle w:val="Normal"/>
        <w:jc w:val="both"/>
        <w:rPr>
          <w:rFonts w:ascii="Times New Roman" w:hAnsi="Times New Roman" w:cs="Times New Roman"/>
          <w:sz w:val="24"/>
          <w:szCs w:val="24"/>
        </w:rPr>
      </w:pPr>
      <w:r>
        <w:rPr>
          <w:rFonts w:cs="Times New Roman" w:ascii="Times New Roman" w:hAnsi="Times New Roman"/>
          <w:sz w:val="24"/>
          <w:szCs w:val="24"/>
        </w:rPr>
        <w:t>Her Müslümanın sadaka vermesinin şart olduğu sonucuna varabileceğimiz, ayrıca her Müslümanın verebileceği bir sadaka, yapabileceği bir iyilik ve hayrın olduğu konusuyla ilgili bir hadisi şerif şöyle:</w:t>
      </w:r>
    </w:p>
    <w:p>
      <w:pPr>
        <w:pStyle w:val="Normal"/>
        <w:bidi w:val="1"/>
        <w:spacing w:lineRule="auto" w:line="240" w:beforeAutospacing="1" w:afterAutospacing="1"/>
        <w:jc w:val="left"/>
        <w:rPr>
          <w:rFonts w:ascii="Times New Roman" w:hAnsi="Times New Roman" w:cs="Times New Roman"/>
          <w:sz w:val="24"/>
          <w:szCs w:val="24"/>
        </w:rPr>
      </w:pPr>
      <w:r>
        <w:rPr>
          <w:rFonts w:eastAsia="Times New Roman" w:cs="Times New Roman" w:ascii="Times New Roman" w:hAnsi="Times New Roman"/>
          <w:sz w:val="24"/>
          <w:szCs w:val="24"/>
          <w:rtl w:val="true"/>
        </w:rPr>
        <w:t> </w:t>
      </w:r>
      <w:r>
        <w:rPr>
          <w:rFonts w:eastAsia="Times New Roman" w:cs="Times New Roman" w:ascii="Times New Roman" w:hAnsi="Times New Roman"/>
          <w:b/>
          <w:bCs/>
          <w:sz w:val="24"/>
          <w:szCs w:val="24"/>
          <w:rtl w:val="true"/>
        </w:rPr>
        <w:t xml:space="preserve"> </w:t>
      </w:r>
      <w:r>
        <w:rPr>
          <w:rFonts w:eastAsia="Times New Roman" w:cs="Times New Roman" w:ascii="Times New Roman" w:hAnsi="Times New Roman"/>
          <w:sz w:val="24"/>
          <w:szCs w:val="24"/>
          <w:rtl w:val="true"/>
        </w:rPr>
        <w:t xml:space="preserve"> </w:t>
      </w:r>
      <w:r>
        <w:rPr>
          <w:rFonts w:ascii="Times New Roman" w:hAnsi="Times New Roman" w:eastAsia="Times New Roman" w:cs="Times New Roman"/>
          <w:sz w:val="24"/>
          <w:sz w:val="24"/>
          <w:szCs w:val="24"/>
          <w:rtl w:val="true"/>
        </w:rPr>
        <w:t xml:space="preserve">عن أَبِي رضي اللَّه عنه ، عن النبى صَلّى اللهُ عَلَيْهِ وسَلَّم قال </w:t>
      </w:r>
      <w:r>
        <w:rPr>
          <w:rFonts w:eastAsia="Times New Roman" w:cs="Times New Roman" w:ascii="Times New Roman" w:hAnsi="Times New Roman"/>
          <w:sz w:val="24"/>
          <w:szCs w:val="24"/>
          <w:rtl w:val="true"/>
        </w:rPr>
        <w:t xml:space="preserve">: « </w:t>
      </w:r>
      <w:r>
        <w:rPr>
          <w:rFonts w:ascii="Times New Roman" w:hAnsi="Times New Roman" w:eastAsia="Times New Roman" w:cs="Times New Roman"/>
          <w:sz w:val="24"/>
          <w:sz w:val="24"/>
          <w:szCs w:val="24"/>
          <w:rtl w:val="true"/>
        </w:rPr>
        <w:t xml:space="preserve">عَلَى كُلِّ مُسْلِمٍ صدقةٌ </w:t>
      </w:r>
      <w:r>
        <w:rPr>
          <w:rFonts w:eastAsia="Times New Roman" w:cs="Times New Roman" w:ascii="Times New Roman" w:hAnsi="Times New Roman"/>
          <w:sz w:val="24"/>
          <w:szCs w:val="24"/>
          <w:rtl w:val="true"/>
        </w:rPr>
        <w:t xml:space="preserve">» </w:t>
      </w:r>
      <w:r>
        <w:rPr>
          <w:rFonts w:ascii="Times New Roman" w:hAnsi="Times New Roman" w:eastAsia="Times New Roman" w:cs="Times New Roman"/>
          <w:sz w:val="24"/>
          <w:sz w:val="24"/>
          <w:szCs w:val="24"/>
          <w:rtl w:val="true"/>
        </w:rPr>
        <w:t xml:space="preserve">قال </w:t>
      </w:r>
      <w:r>
        <w:rPr>
          <w:rFonts w:eastAsia="Times New Roman" w:cs="Times New Roman" w:ascii="Times New Roman" w:hAnsi="Times New Roman"/>
          <w:sz w:val="24"/>
          <w:szCs w:val="24"/>
          <w:rtl w:val="true"/>
        </w:rPr>
        <w:t xml:space="preserve">: </w:t>
      </w:r>
      <w:r>
        <w:rPr>
          <w:rFonts w:ascii="Times New Roman" w:hAnsi="Times New Roman" w:eastAsia="Times New Roman" w:cs="Times New Roman"/>
          <w:sz w:val="24"/>
          <w:sz w:val="24"/>
          <w:szCs w:val="24"/>
          <w:rtl w:val="true"/>
        </w:rPr>
        <w:t xml:space="preserve">أَرَأَيْتَ إِنْ لَمْ يَجدْ ؟ قالَ </w:t>
      </w:r>
      <w:r>
        <w:rPr>
          <w:rFonts w:eastAsia="Times New Roman" w:cs="Times New Roman" w:ascii="Times New Roman" w:hAnsi="Times New Roman"/>
          <w:sz w:val="24"/>
          <w:szCs w:val="24"/>
          <w:rtl w:val="true"/>
        </w:rPr>
        <w:t xml:space="preserve">: « </w:t>
      </w:r>
      <w:r>
        <w:rPr>
          <w:rFonts w:ascii="Times New Roman" w:hAnsi="Times New Roman" w:eastAsia="Times New Roman" w:cs="Times New Roman"/>
          <w:sz w:val="24"/>
          <w:sz w:val="24"/>
          <w:szCs w:val="24"/>
          <w:rtl w:val="true"/>
        </w:rPr>
        <w:t xml:space="preserve">يعْمَل بِيَديِهِ فَينْفَعُ نَفْسَه وَيَتَصدَّقُ </w:t>
      </w:r>
      <w:r>
        <w:rPr>
          <w:rFonts w:eastAsia="Times New Roman" w:cs="Times New Roman" w:ascii="Times New Roman" w:hAnsi="Times New Roman"/>
          <w:sz w:val="24"/>
          <w:szCs w:val="24"/>
          <w:rtl w:val="true"/>
        </w:rPr>
        <w:t xml:space="preserve">» : </w:t>
      </w:r>
      <w:r>
        <w:rPr>
          <w:rFonts w:ascii="Times New Roman" w:hAnsi="Times New Roman" w:eastAsia="Times New Roman" w:cs="Times New Roman"/>
          <w:sz w:val="24"/>
          <w:sz w:val="24"/>
          <w:szCs w:val="24"/>
          <w:rtl w:val="true"/>
        </w:rPr>
        <w:t xml:space="preserve">قَال </w:t>
      </w:r>
      <w:r>
        <w:rPr>
          <w:rFonts w:eastAsia="Times New Roman" w:cs="Times New Roman" w:ascii="Times New Roman" w:hAnsi="Times New Roman"/>
          <w:sz w:val="24"/>
          <w:szCs w:val="24"/>
          <w:rtl w:val="true"/>
        </w:rPr>
        <w:t xml:space="preserve">: </w:t>
      </w:r>
      <w:r>
        <w:rPr>
          <w:rFonts w:ascii="Times New Roman" w:hAnsi="Times New Roman" w:eastAsia="Times New Roman" w:cs="Times New Roman"/>
          <w:sz w:val="24"/>
          <w:sz w:val="24"/>
          <w:szCs w:val="24"/>
          <w:rtl w:val="true"/>
        </w:rPr>
        <w:t xml:space="preserve">أَرَأَيْتَ إِنْ لَمْ يسْتطِعْ ؟ قال </w:t>
      </w:r>
      <w:r>
        <w:rPr>
          <w:rFonts w:eastAsia="Times New Roman" w:cs="Times New Roman" w:ascii="Times New Roman" w:hAnsi="Times New Roman"/>
          <w:sz w:val="24"/>
          <w:szCs w:val="24"/>
          <w:rtl w:val="true"/>
        </w:rPr>
        <w:t xml:space="preserve">: </w:t>
      </w:r>
      <w:r>
        <w:rPr>
          <w:rFonts w:ascii="Times New Roman" w:hAnsi="Times New Roman" w:eastAsia="Times New Roman" w:cs="Times New Roman"/>
          <w:sz w:val="24"/>
          <w:sz w:val="24"/>
          <w:szCs w:val="24"/>
          <w:rtl w:val="true"/>
        </w:rPr>
        <w:t xml:space="preserve">يُعِينُ ذَا الْحَاجَةِ الْملْهوفَ </w:t>
      </w:r>
      <w:r>
        <w:rPr>
          <w:rFonts w:eastAsia="Times New Roman" w:cs="Times New Roman" w:ascii="Times New Roman" w:hAnsi="Times New Roman"/>
          <w:sz w:val="24"/>
          <w:szCs w:val="24"/>
          <w:rtl w:val="true"/>
        </w:rPr>
        <w:t xml:space="preserve">» </w:t>
      </w:r>
      <w:r>
        <w:rPr>
          <w:rFonts w:ascii="Times New Roman" w:hAnsi="Times New Roman" w:eastAsia="Times New Roman" w:cs="Times New Roman"/>
          <w:sz w:val="24"/>
          <w:sz w:val="24"/>
          <w:szCs w:val="24"/>
          <w:rtl w:val="true"/>
        </w:rPr>
        <w:t xml:space="preserve">قالَ </w:t>
      </w:r>
      <w:r>
        <w:rPr>
          <w:rFonts w:eastAsia="Times New Roman" w:cs="Times New Roman" w:ascii="Times New Roman" w:hAnsi="Times New Roman"/>
          <w:sz w:val="24"/>
          <w:szCs w:val="24"/>
          <w:rtl w:val="true"/>
        </w:rPr>
        <w:t xml:space="preserve">: </w:t>
      </w:r>
      <w:r>
        <w:rPr>
          <w:rFonts w:ascii="Times New Roman" w:hAnsi="Times New Roman" w:eastAsia="Times New Roman" w:cs="Times New Roman"/>
          <w:sz w:val="24"/>
          <w:sz w:val="24"/>
          <w:szCs w:val="24"/>
          <w:rtl w:val="true"/>
        </w:rPr>
        <w:t xml:space="preserve">أَرأَيْت إِنْ لَمْ يسْتَطِعْ قالَ </w:t>
      </w:r>
      <w:r>
        <w:rPr>
          <w:rFonts w:eastAsia="Times New Roman" w:cs="Times New Roman" w:ascii="Times New Roman" w:hAnsi="Times New Roman"/>
          <w:sz w:val="24"/>
          <w:szCs w:val="24"/>
          <w:rtl w:val="true"/>
        </w:rPr>
        <w:t xml:space="preserve">: « </w:t>
      </w:r>
      <w:r>
        <w:rPr>
          <w:rFonts w:ascii="Times New Roman" w:hAnsi="Times New Roman" w:eastAsia="Times New Roman" w:cs="Times New Roman"/>
          <w:sz w:val="24"/>
          <w:sz w:val="24"/>
          <w:szCs w:val="24"/>
          <w:rtl w:val="true"/>
        </w:rPr>
        <w:t xml:space="preserve">يَأْمُرُ بِالمَعْرُوفِ أَوِ الْخَيْرِ </w:t>
      </w:r>
      <w:r>
        <w:rPr>
          <w:rFonts w:eastAsia="Times New Roman" w:cs="Times New Roman" w:ascii="Times New Roman" w:hAnsi="Times New Roman"/>
          <w:sz w:val="24"/>
          <w:szCs w:val="24"/>
          <w:rtl w:val="true"/>
        </w:rPr>
        <w:t xml:space="preserve">» </w:t>
      </w:r>
      <w:r>
        <w:rPr>
          <w:rFonts w:ascii="Times New Roman" w:hAnsi="Times New Roman" w:eastAsia="Times New Roman" w:cs="Times New Roman"/>
          <w:sz w:val="24"/>
          <w:sz w:val="24"/>
          <w:szCs w:val="24"/>
          <w:rtl w:val="true"/>
        </w:rPr>
        <w:t xml:space="preserve">قالَ </w:t>
      </w:r>
      <w:r>
        <w:rPr>
          <w:rFonts w:eastAsia="Times New Roman" w:cs="Times New Roman" w:ascii="Times New Roman" w:hAnsi="Times New Roman"/>
          <w:sz w:val="24"/>
          <w:szCs w:val="24"/>
          <w:rtl w:val="true"/>
        </w:rPr>
        <w:t xml:space="preserve">: </w:t>
      </w:r>
      <w:r>
        <w:rPr>
          <w:rFonts w:ascii="Times New Roman" w:hAnsi="Times New Roman" w:eastAsia="Times New Roman" w:cs="Times New Roman"/>
          <w:sz w:val="24"/>
          <w:sz w:val="24"/>
          <w:szCs w:val="24"/>
          <w:rtl w:val="true"/>
        </w:rPr>
        <w:t xml:space="preserve">أَرأَيْتَ إِنْ لَمْ يفْعلْ ؟ قالْ </w:t>
      </w:r>
      <w:r>
        <w:rPr>
          <w:rFonts w:eastAsia="Times New Roman" w:cs="Times New Roman" w:ascii="Times New Roman" w:hAnsi="Times New Roman"/>
          <w:sz w:val="24"/>
          <w:szCs w:val="24"/>
          <w:rtl w:val="true"/>
        </w:rPr>
        <w:t>: «</w:t>
      </w:r>
      <w:r>
        <w:rPr>
          <w:rFonts w:ascii="Times New Roman" w:hAnsi="Times New Roman" w:eastAsia="Times New Roman" w:cs="Times New Roman"/>
          <w:sz w:val="24"/>
          <w:sz w:val="24"/>
          <w:szCs w:val="24"/>
          <w:rtl w:val="true"/>
        </w:rPr>
        <w:t xml:space="preserve">يُمْسِكُ عَنِ الشَّرِّ فَإِنَّهَا صدَقةٌ </w:t>
      </w:r>
    </w:p>
    <w:p>
      <w:pPr>
        <w:pStyle w:val="Normal"/>
        <w:spacing w:lineRule="atLeast" w:line="280" w:before="0" w:after="0"/>
        <w:jc w:val="both"/>
        <w:rPr>
          <w:rFonts w:ascii="Times New Roman" w:hAnsi="Times New Roman" w:cs="Times New Roman"/>
          <w:sz w:val="24"/>
          <w:szCs w:val="24"/>
        </w:rPr>
      </w:pPr>
      <w:r>
        <w:rPr>
          <w:rFonts w:eastAsia="Times New Roman" w:cs="Times New Roman" w:ascii="Times New Roman" w:hAnsi="Times New Roman"/>
          <w:b/>
          <w:bCs/>
          <w:sz w:val="24"/>
          <w:szCs w:val="24"/>
        </w:rPr>
        <w:t xml:space="preserve">  </w:t>
      </w:r>
      <w:r>
        <w:rPr>
          <w:rFonts w:eastAsia="Times New Roman" w:cs="Times New Roman" w:ascii="Times New Roman" w:hAnsi="Times New Roman"/>
          <w:b/>
          <w:sz w:val="24"/>
          <w:szCs w:val="24"/>
        </w:rPr>
        <w:t xml:space="preserve">Ebû Mûsâ (el-Eş’arî) </w:t>
      </w:r>
      <w:r>
        <w:rPr>
          <w:rFonts w:eastAsia="Times New Roman" w:cs="Times New Roman" w:ascii="Times New Roman" w:hAnsi="Times New Roman"/>
          <w:b/>
          <w:i/>
          <w:iCs/>
          <w:sz w:val="24"/>
          <w:szCs w:val="24"/>
        </w:rPr>
        <w:t>radıyallahu anh</w:t>
      </w:r>
      <w:r>
        <w:rPr>
          <w:rFonts w:eastAsia="Times New Roman" w:cs="Times New Roman" w:ascii="Times New Roman" w:hAnsi="Times New Roman"/>
          <w:b/>
          <w:sz w:val="24"/>
          <w:szCs w:val="24"/>
        </w:rPr>
        <w:t>’den rivayet edildiğine göre Nebi</w:t>
      </w:r>
      <w:r>
        <w:rPr>
          <w:rFonts w:eastAsia="Times New Roman" w:cs="Times New Roman" w:ascii="Times New Roman" w:hAnsi="Times New Roman"/>
          <w:sz w:val="24"/>
          <w:szCs w:val="24"/>
        </w:rPr>
        <w:t xml:space="preserve"> </w:t>
      </w:r>
      <w:r>
        <w:rPr>
          <w:rFonts w:eastAsia="Times New Roman" w:cs="Times New Roman" w:ascii="Times New Roman" w:hAnsi="Times New Roman"/>
          <w:i/>
          <w:iCs/>
          <w:sz w:val="24"/>
          <w:szCs w:val="24"/>
        </w:rPr>
        <w:t>sallallahu aleyhi ve sellem</w:t>
      </w:r>
      <w:r>
        <w:rPr>
          <w:rFonts w:eastAsia="Times New Roman" w:cs="Times New Roman" w:ascii="Times New Roman" w:hAnsi="Times New Roman"/>
          <w:sz w:val="24"/>
          <w:szCs w:val="24"/>
        </w:rPr>
        <w:t xml:space="preserve"> (bir keresinde):</w:t>
      </w:r>
    </w:p>
    <w:p>
      <w:pPr>
        <w:pStyle w:val="NoSpacing"/>
        <w:jc w:val="both"/>
        <w:rPr>
          <w:rFonts w:ascii="Times New Roman" w:hAnsi="Times New Roman" w:cs="Times New Roman"/>
          <w:sz w:val="24"/>
          <w:szCs w:val="24"/>
        </w:rPr>
      </w:pPr>
      <w:r>
        <w:rPr>
          <w:rFonts w:cs="Times New Roman" w:ascii="Times New Roman" w:hAnsi="Times New Roman"/>
          <w:sz w:val="24"/>
          <w:szCs w:val="24"/>
        </w:rPr>
        <w:t>- “Sadaka vermek her Müslümanın görevidir” buyurdu.</w:t>
      </w:r>
    </w:p>
    <w:p>
      <w:pPr>
        <w:pStyle w:val="NoSpacing"/>
        <w:jc w:val="both"/>
        <w:rPr>
          <w:rFonts w:ascii="Times New Roman" w:hAnsi="Times New Roman" w:cs="Times New Roman"/>
          <w:sz w:val="24"/>
          <w:szCs w:val="24"/>
        </w:rPr>
      </w:pPr>
      <w:r>
        <w:rPr>
          <w:rFonts w:cs="Times New Roman" w:ascii="Times New Roman" w:hAnsi="Times New Roman"/>
          <w:sz w:val="24"/>
          <w:szCs w:val="24"/>
        </w:rPr>
        <w:t>- Sadaka verecek bir şey bulamazsa? dediler.</w:t>
      </w:r>
    </w:p>
    <w:p>
      <w:pPr>
        <w:pStyle w:val="NoSpacing"/>
        <w:jc w:val="both"/>
        <w:rPr>
          <w:rFonts w:ascii="Times New Roman" w:hAnsi="Times New Roman" w:cs="Times New Roman"/>
          <w:sz w:val="24"/>
          <w:szCs w:val="24"/>
        </w:rPr>
      </w:pPr>
      <w:r>
        <w:rPr>
          <w:rFonts w:cs="Times New Roman" w:ascii="Times New Roman" w:hAnsi="Times New Roman"/>
          <w:sz w:val="24"/>
          <w:szCs w:val="24"/>
        </w:rPr>
        <w:t>- “Amelelik yapar, hem kendisine faydalı olur, hem de tasadduk eder” buyurdu.</w:t>
      </w:r>
    </w:p>
    <w:p>
      <w:pPr>
        <w:pStyle w:val="NoSpacing"/>
        <w:jc w:val="both"/>
        <w:rPr>
          <w:rFonts w:ascii="Times New Roman" w:hAnsi="Times New Roman" w:cs="Times New Roman"/>
          <w:sz w:val="24"/>
          <w:szCs w:val="24"/>
        </w:rPr>
      </w:pPr>
      <w:r>
        <w:rPr>
          <w:rFonts w:cs="Times New Roman" w:ascii="Times New Roman" w:hAnsi="Times New Roman"/>
          <w:sz w:val="24"/>
          <w:szCs w:val="24"/>
        </w:rPr>
        <w:t>- Buna gücü yetmez (veya iş bulamaz) ise? dediler.</w:t>
      </w:r>
    </w:p>
    <w:p>
      <w:pPr>
        <w:pStyle w:val="NoSpacing"/>
        <w:jc w:val="both"/>
        <w:rPr>
          <w:rFonts w:ascii="Times New Roman" w:hAnsi="Times New Roman" w:cs="Times New Roman"/>
          <w:sz w:val="24"/>
          <w:szCs w:val="24"/>
        </w:rPr>
      </w:pPr>
      <w:r>
        <w:rPr>
          <w:rFonts w:cs="Times New Roman" w:ascii="Times New Roman" w:hAnsi="Times New Roman"/>
          <w:sz w:val="24"/>
          <w:szCs w:val="24"/>
        </w:rPr>
        <w:t>- “Darda kalana, ihtiyaç sahibine yardım eder” buyurdu.</w:t>
      </w:r>
    </w:p>
    <w:p>
      <w:pPr>
        <w:pStyle w:val="NoSpacing"/>
        <w:jc w:val="both"/>
        <w:rPr>
          <w:rFonts w:ascii="Times New Roman" w:hAnsi="Times New Roman" w:cs="Times New Roman"/>
          <w:sz w:val="24"/>
          <w:szCs w:val="24"/>
        </w:rPr>
      </w:pPr>
      <w:r>
        <w:rPr>
          <w:rFonts w:cs="Times New Roman" w:ascii="Times New Roman" w:hAnsi="Times New Roman"/>
          <w:sz w:val="24"/>
          <w:szCs w:val="24"/>
        </w:rPr>
        <w:t>- Buna da gücü yetmezse? dediler.</w:t>
      </w:r>
    </w:p>
    <w:p>
      <w:pPr>
        <w:pStyle w:val="NoSpacing"/>
        <w:jc w:val="both"/>
        <w:rPr>
          <w:rFonts w:ascii="Times New Roman" w:hAnsi="Times New Roman" w:cs="Times New Roman"/>
          <w:sz w:val="24"/>
          <w:szCs w:val="24"/>
        </w:rPr>
      </w:pPr>
      <w:r>
        <w:rPr>
          <w:rFonts w:cs="Times New Roman" w:ascii="Times New Roman" w:hAnsi="Times New Roman"/>
          <w:sz w:val="24"/>
          <w:szCs w:val="24"/>
        </w:rPr>
        <w:t>- “İyilik yapmayı tavsiye eder” buyurdu.</w:t>
      </w:r>
    </w:p>
    <w:p>
      <w:pPr>
        <w:pStyle w:val="NoSpacing"/>
        <w:jc w:val="both"/>
        <w:rPr>
          <w:rFonts w:ascii="Times New Roman" w:hAnsi="Times New Roman" w:cs="Times New Roman"/>
          <w:sz w:val="24"/>
          <w:szCs w:val="24"/>
        </w:rPr>
      </w:pPr>
      <w:r>
        <w:rPr>
          <w:rFonts w:cs="Times New Roman" w:ascii="Times New Roman" w:hAnsi="Times New Roman"/>
          <w:sz w:val="24"/>
          <w:szCs w:val="24"/>
        </w:rPr>
        <w:t>- Bunu da yapamazsa? dediler.</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“Kötülük yapmaktan uzak durur. Bu da onun için sadakadır” buyurdu.                                                     ( Buhârî, Zekât 30, Edeb 33)  </w:t>
      </w:r>
    </w:p>
    <w:p>
      <w:pPr>
        <w:pStyle w:val="Normal"/>
        <w:bidi w:val="1"/>
        <w:spacing w:lineRule="auto" w:line="240" w:beforeAutospacing="1" w:afterAutospacing="1"/>
        <w:jc w:val="left"/>
        <w:rPr>
          <w:rFonts w:ascii="Times New Roman" w:hAnsi="Times New Roman" w:cs="Times New Roman"/>
          <w:sz w:val="24"/>
          <w:szCs w:val="24"/>
        </w:rPr>
      </w:pPr>
      <w:r>
        <w:rPr>
          <w:rFonts w:eastAsia="Times New Roman" w:cs="Times New Roman" w:ascii="Times New Roman" w:hAnsi="Times New Roman"/>
          <w:b/>
          <w:bCs/>
          <w:sz w:val="24"/>
          <w:szCs w:val="24"/>
          <w:rtl w:val="true"/>
        </w:rPr>
        <w:t xml:space="preserve"> </w:t>
      </w:r>
      <w:r>
        <w:rPr>
          <w:rFonts w:eastAsia="Times New Roman" w:cs="Times New Roman" w:ascii="Times New Roman" w:hAnsi="Times New Roman"/>
          <w:sz w:val="24"/>
          <w:szCs w:val="24"/>
          <w:rtl w:val="true"/>
        </w:rPr>
        <w:t xml:space="preserve"> </w:t>
      </w:r>
      <w:r>
        <w:rPr>
          <w:rFonts w:eastAsia="Times New Roman" w:cs="Times New Roman" w:ascii="Times New Roman" w:hAnsi="Times New Roman"/>
          <w:b/>
          <w:sz w:val="24"/>
          <w:szCs w:val="24"/>
          <w:rtl w:val="true"/>
        </w:rPr>
        <w:t xml:space="preserve"> </w:t>
      </w:r>
      <w:r>
        <w:rPr>
          <w:rFonts w:eastAsia="Times New Roman" w:cs="Times New Roman" w:ascii="Times New Roman" w:hAnsi="Times New Roman"/>
          <w:b/>
          <w:sz w:val="24"/>
          <w:szCs w:val="28"/>
          <w:rtl w:val="true"/>
        </w:rPr>
        <w:t xml:space="preserve"> </w:t>
      </w:r>
      <w:r>
        <w:rPr>
          <w:rFonts w:eastAsia="Times New Roman" w:cs="Times New Roman" w:ascii="Times New Roman" w:hAnsi="Times New Roman"/>
          <w:b/>
          <w:sz w:val="24"/>
          <w:szCs w:val="28"/>
          <w:rtl w:val="true"/>
        </w:rPr>
        <w:t xml:space="preserve">: </w:t>
      </w:r>
      <w:r>
        <w:rPr>
          <w:rFonts w:ascii="Times New Roman" w:hAnsi="Times New Roman" w:eastAsia="Times New Roman" w:cs="Times New Roman"/>
          <w:b/>
          <w:b/>
          <w:sz w:val="24"/>
          <w:sz w:val="24"/>
          <w:szCs w:val="28"/>
          <w:rtl w:val="true"/>
        </w:rPr>
        <w:t xml:space="preserve">قال رسولُ اللَّه صَلّى اللهُ عَلَيْهِ وسَلَّم   كُلُّ معرُوفٍ صدقَةٌ </w:t>
      </w:r>
    </w:p>
    <w:p>
      <w:pPr>
        <w:pStyle w:val="Normal"/>
        <w:spacing w:lineRule="atLeast" w:line="280" w:before="57" w:after="0"/>
        <w:jc w:val="both"/>
        <w:rPr>
          <w:rFonts w:ascii="Times New Roman" w:hAnsi="Times New Roman" w:cs="Times New Roman"/>
          <w:sz w:val="24"/>
          <w:szCs w:val="24"/>
        </w:rPr>
      </w:pPr>
      <w:r>
        <w:rPr>
          <w:rFonts w:eastAsia="Times New Roman" w:cs="Times New Roman" w:ascii="Times New Roman" w:hAnsi="Times New Roman"/>
          <w:sz w:val="24"/>
          <w:szCs w:val="24"/>
        </w:rPr>
        <w:t xml:space="preserve">Resûlullah </w:t>
      </w:r>
      <w:r>
        <w:rPr>
          <w:rFonts w:eastAsia="Times New Roman" w:cs="Times New Roman" w:ascii="Times New Roman" w:hAnsi="Times New Roman"/>
          <w:i/>
          <w:iCs/>
          <w:sz w:val="24"/>
          <w:szCs w:val="24"/>
        </w:rPr>
        <w:t>sallallahu aleyhi ve sellem</w:t>
      </w:r>
      <w:r>
        <w:rPr>
          <w:rFonts w:eastAsia="Times New Roman" w:cs="Times New Roman" w:ascii="Times New Roman" w:hAnsi="Times New Roman"/>
          <w:sz w:val="24"/>
          <w:szCs w:val="24"/>
        </w:rPr>
        <w:t xml:space="preserve"> şöyle buyurdu:</w:t>
      </w:r>
    </w:p>
    <w:p>
      <w:pPr>
        <w:pStyle w:val="Normal"/>
        <w:tabs>
          <w:tab w:val="clear" w:pos="708"/>
          <w:tab w:val="left" w:pos="2970" w:leader="none"/>
        </w:tabs>
        <w:spacing w:lineRule="atLeast" w:line="280" w:before="57" w:after="0"/>
        <w:jc w:val="both"/>
        <w:rPr>
          <w:rFonts w:ascii="Times New Roman" w:hAnsi="Times New Roman" w:cs="Times New Roman"/>
          <w:sz w:val="24"/>
          <w:szCs w:val="24"/>
        </w:rPr>
      </w:pPr>
      <w:r>
        <w:rPr>
          <w:rFonts w:eastAsia="Times New Roman" w:cs="Times New Roman" w:ascii="Times New Roman" w:hAnsi="Times New Roman"/>
          <w:sz w:val="24"/>
          <w:szCs w:val="24"/>
        </w:rPr>
        <w:tab/>
      </w:r>
    </w:p>
    <w:p>
      <w:pPr>
        <w:pStyle w:val="Normal"/>
        <w:spacing w:lineRule="atLeast" w:line="280" w:before="142" w:after="0"/>
        <w:jc w:val="both"/>
        <w:rPr>
          <w:rFonts w:ascii="Times New Roman" w:hAnsi="Times New Roman" w:cs="Times New Roman"/>
          <w:sz w:val="24"/>
          <w:szCs w:val="24"/>
        </w:rPr>
      </w:pPr>
      <w:r>
        <w:rPr>
          <w:rFonts w:eastAsia="Times New Roman" w:cs="Times New Roman" w:ascii="Times New Roman" w:hAnsi="Times New Roman"/>
          <w:b/>
          <w:bCs/>
          <w:sz w:val="24"/>
          <w:szCs w:val="24"/>
        </w:rPr>
        <w:t>“</w:t>
      </w:r>
      <w:r>
        <w:rPr>
          <w:rFonts w:eastAsia="Times New Roman" w:cs="Times New Roman" w:ascii="Times New Roman" w:hAnsi="Times New Roman"/>
          <w:b/>
          <w:bCs/>
          <w:sz w:val="24"/>
          <w:szCs w:val="24"/>
        </w:rPr>
        <w:t xml:space="preserve">Her meşrû ve güzel iş sadakadır.”( </w:t>
      </w:r>
      <w:r>
        <w:rPr>
          <w:rFonts w:eastAsia="Times New Roman" w:cs="Times New Roman" w:ascii="Times New Roman" w:hAnsi="Times New Roman"/>
          <w:spacing w:val="-5"/>
          <w:sz w:val="24"/>
          <w:szCs w:val="24"/>
        </w:rPr>
        <w:t>Buhârî, Edeb</w:t>
      </w:r>
      <w:r>
        <w:rPr>
          <w:rFonts w:eastAsia="Times New Roman" w:cs="Times New Roman" w:ascii="Times New Roman" w:hAnsi="Times New Roman"/>
          <w:spacing w:val="-35"/>
          <w:sz w:val="24"/>
          <w:szCs w:val="24"/>
        </w:rPr>
        <w:t xml:space="preserve"> </w:t>
      </w:r>
      <w:r>
        <w:rPr>
          <w:rFonts w:eastAsia="Times New Roman" w:cs="Times New Roman" w:ascii="Times New Roman" w:hAnsi="Times New Roman"/>
          <w:spacing w:val="-5"/>
          <w:sz w:val="24"/>
          <w:szCs w:val="24"/>
        </w:rPr>
        <w:t>33; Müslim, Zekât 53.)</w:t>
      </w:r>
      <w:r>
        <w:rPr>
          <w:rFonts w:eastAsia="Times New Roman" w:cs="Times New Roman" w:ascii="Times New Roman" w:hAnsi="Times New Roman"/>
          <w:spacing w:val="-35"/>
          <w:sz w:val="24"/>
          <w:szCs w:val="24"/>
        </w:rPr>
        <w:t xml:space="preserve"> </w:t>
      </w:r>
    </w:p>
    <w:p>
      <w:pPr>
        <w:pStyle w:val="Normal"/>
        <w:spacing w:lineRule="atLeast" w:line="280" w:before="170" w:after="0"/>
        <w:jc w:val="both"/>
        <w:rPr>
          <w:rFonts w:ascii="Times New Roman" w:hAnsi="Times New Roman" w:cs="Times New Roman"/>
          <w:sz w:val="24"/>
          <w:szCs w:val="24"/>
        </w:rPr>
      </w:pPr>
      <w:r>
        <w:rPr>
          <w:rFonts w:eastAsia="Times New Roman" w:cs="Times New Roman" w:ascii="Times New Roman" w:hAnsi="Times New Roman"/>
          <w:sz w:val="24"/>
          <w:szCs w:val="24"/>
        </w:rPr>
        <w:t>Hadîs-i şerîf, mal infâkı veya güzel ahlâk ve davranış gibi hayır türlerinden olan her şeyin bir sadaka olduğunu, yani işleyene sadaka sevabı kazandırdığını ifâde etmektedir. Bu da İslâm’da hayr ve iyilik yollarının gerçekten sınırsız olduğunu göstermektedir.</w:t>
      </w:r>
    </w:p>
    <w:p>
      <w:pPr>
        <w:pStyle w:val="Normal"/>
        <w:spacing w:lineRule="atLeast" w:line="280" w:before="170" w:after="0"/>
        <w:jc w:val="both"/>
        <w:rPr>
          <w:rFonts w:ascii="Times New Roman" w:hAnsi="Times New Roman" w:cs="Times New Roman"/>
          <w:sz w:val="24"/>
          <w:szCs w:val="24"/>
        </w:rPr>
      </w:pPr>
      <w:r>
        <w:rPr>
          <w:rFonts w:cs="Times New Roman" w:ascii="Times New Roman" w:hAnsi="Times New Roman"/>
          <w:sz w:val="24"/>
          <w:szCs w:val="24"/>
          <w:shd w:fill="FFFFFF" w:val="clear"/>
        </w:rPr>
        <w:t xml:space="preserve"> </w:t>
      </w:r>
      <w:r>
        <w:rPr>
          <w:rFonts w:cs="Times New Roman" w:ascii="Times New Roman" w:hAnsi="Times New Roman"/>
          <w:sz w:val="24"/>
          <w:szCs w:val="24"/>
          <w:shd w:fill="FFFFFF" w:val="clear"/>
        </w:rPr>
        <w:t xml:space="preserve">İnfak edip hayırlı yerlere ve hizmetlere verebileceğimiz şey bizimdir, veremediğimiz şey ise bizim değildir. Çünkü ebedî hayatımızı kurtaracak olan şeyler hayatta iken yapmış olduğumuz güzel amellerimiz, hayır ve hasenatımızdır. </w:t>
      </w:r>
    </w:p>
    <w:p>
      <w:pPr>
        <w:pStyle w:val="Normal"/>
        <w:spacing w:lineRule="atLeast" w:line="280" w:before="170" w:after="0"/>
        <w:jc w:val="both"/>
        <w:rPr>
          <w:rFonts w:ascii="Times New Roman" w:hAnsi="Times New Roman" w:cs="Times New Roman"/>
          <w:sz w:val="24"/>
          <w:szCs w:val="24"/>
        </w:rPr>
      </w:pPr>
      <w:r>
        <w:rPr>
          <w:rFonts w:cs="Times New Roman" w:ascii="Times New Roman" w:hAnsi="Times New Roman"/>
          <w:b/>
          <w:sz w:val="24"/>
          <w:szCs w:val="24"/>
          <w:shd w:fill="FFFFFF" w:val="clear"/>
        </w:rPr>
        <w:t>Velhamdulillahirabbilâlemîn</w:t>
      </w:r>
    </w:p>
    <w:p>
      <w:pPr>
        <w:pStyle w:val="Normal"/>
        <w:spacing w:lineRule="atLeast" w:line="280" w:before="170" w:after="0"/>
        <w:jc w:val="both"/>
        <w:rPr>
          <w:rFonts w:ascii="Times New Roman" w:hAnsi="Times New Roman" w:cs="Times New Roman"/>
          <w:sz w:val="24"/>
          <w:szCs w:val="24"/>
        </w:rPr>
      </w:pPr>
      <w:r>
        <w:rPr>
          <w:rFonts w:eastAsia="Times New Roman" w:cs="Times New Roman" w:ascii="Times New Roman" w:hAnsi="Times New Roman"/>
          <w:b/>
          <w:sz w:val="24"/>
          <w:szCs w:val="24"/>
        </w:rPr>
        <w:t>Konu İle İlgili İki Hadis-İ Şerif</w:t>
      </w:r>
    </w:p>
    <w:p>
      <w:pPr>
        <w:pStyle w:val="Normal"/>
        <w:bidi w:val="1"/>
        <w:spacing w:lineRule="auto" w:line="240" w:beforeAutospacing="1" w:afterAutospacing="1"/>
        <w:jc w:val="left"/>
        <w:rPr>
          <w:rFonts w:ascii="Times New Roman" w:hAnsi="Times New Roman" w:cs="Times New Roman"/>
          <w:sz w:val="24"/>
          <w:szCs w:val="24"/>
        </w:rPr>
      </w:pPr>
      <w:r>
        <w:rPr>
          <w:rFonts w:ascii="Times New Roman" w:hAnsi="Times New Roman" w:eastAsia="Times New Roman" w:cs="Times New Roman"/>
          <w:sz w:val="24"/>
          <w:sz w:val="24"/>
          <w:szCs w:val="24"/>
          <w:rtl w:val="true"/>
        </w:rPr>
        <w:t xml:space="preserve">عنه عن النبي صَلّى اللهُ عَلَيْهِ وسَلَّم قال </w:t>
      </w:r>
      <w:r>
        <w:rPr>
          <w:rFonts w:eastAsia="Times New Roman" w:cs="Times New Roman" w:ascii="Times New Roman" w:hAnsi="Times New Roman"/>
          <w:sz w:val="24"/>
          <w:szCs w:val="24"/>
          <w:rtl w:val="true"/>
        </w:rPr>
        <w:t xml:space="preserve">: « </w:t>
      </w:r>
      <w:r>
        <w:rPr>
          <w:rFonts w:ascii="Times New Roman" w:hAnsi="Times New Roman" w:eastAsia="Times New Roman" w:cs="Times New Roman"/>
          <w:sz w:val="24"/>
          <w:sz w:val="24"/>
          <w:szCs w:val="24"/>
          <w:rtl w:val="true"/>
        </w:rPr>
        <w:t xml:space="preserve">الْيَدُ الْعُلْيا خَيْرٌ مِنَ الْيدِ السُّفْلَى وابْدَأْ بمن تَعُولُ ، وَخَيْرُ الصَّدَقَةِ مَا كَانَ عَنْ ظَهْرِ غِنَى ، ومَنْ يَسْتَعِففْ ، يُعِفَّهُ اللَّهُ ، ومَنْ يَسْتَغْنِ يُغْنِه اللَّهُ </w:t>
      </w:r>
      <w:r>
        <w:rPr>
          <w:rFonts w:eastAsia="Times New Roman" w:cs="Times New Roman" w:ascii="Times New Roman" w:hAnsi="Times New Roman"/>
          <w:sz w:val="24"/>
          <w:szCs w:val="24"/>
          <w:rtl w:val="true"/>
        </w:rPr>
        <w:t>»   .</w:t>
      </w:r>
    </w:p>
    <w:p>
      <w:pPr>
        <w:pStyle w:val="Normal"/>
        <w:spacing w:lineRule="atLeast" w:line="280" w:before="170" w:after="0"/>
        <w:jc w:val="both"/>
        <w:rPr>
          <w:rFonts w:ascii="Times New Roman" w:hAnsi="Times New Roman" w:cs="Times New Roman"/>
          <w:sz w:val="24"/>
          <w:szCs w:val="24"/>
        </w:rPr>
      </w:pPr>
      <w:r>
        <w:rPr>
          <w:rFonts w:eastAsia="Times New Roman" w:cs="Times New Roman" w:ascii="Times New Roman" w:hAnsi="Times New Roman"/>
          <w:sz w:val="24"/>
          <w:szCs w:val="24"/>
        </w:rPr>
        <w:t xml:space="preserve">Ebû Hüreyre </w:t>
      </w:r>
      <w:r>
        <w:rPr>
          <w:rFonts w:eastAsia="Times New Roman" w:cs="Times New Roman" w:ascii="Times New Roman" w:hAnsi="Times New Roman"/>
          <w:i/>
          <w:iCs/>
          <w:sz w:val="24"/>
          <w:szCs w:val="24"/>
        </w:rPr>
        <w:t>radıyallahu anh</w:t>
      </w:r>
      <w:r>
        <w:rPr>
          <w:rFonts w:eastAsia="Times New Roman" w:cs="Times New Roman" w:ascii="Times New Roman" w:hAnsi="Times New Roman"/>
          <w:sz w:val="24"/>
          <w:szCs w:val="24"/>
        </w:rPr>
        <w:t>’den rivayet edildiğine göre Peygamber</w:t>
      </w:r>
      <w:r>
        <w:rPr>
          <w:rFonts w:eastAsia="Times New Roman" w:cs="Times New Roman" w:ascii="Times New Roman" w:hAnsi="Times New Roman"/>
          <w:i/>
          <w:iCs/>
          <w:sz w:val="24"/>
          <w:szCs w:val="24"/>
        </w:rPr>
        <w:t xml:space="preserve"> aleyhisselâm</w:t>
      </w:r>
      <w:r>
        <w:rPr>
          <w:rFonts w:eastAsia="Times New Roman" w:cs="Times New Roman" w:ascii="Times New Roman" w:hAnsi="Times New Roman"/>
          <w:sz w:val="24"/>
          <w:szCs w:val="24"/>
        </w:rPr>
        <w:t xml:space="preserve"> şöyle buyurdu:</w:t>
      </w:r>
    </w:p>
    <w:p>
      <w:pPr>
        <w:pStyle w:val="Normal"/>
        <w:spacing w:lineRule="atLeast" w:line="280" w:before="170" w:after="0"/>
        <w:jc w:val="both"/>
        <w:rPr>
          <w:rFonts w:ascii="Times New Roman" w:hAnsi="Times New Roman" w:cs="Times New Roman"/>
          <w:sz w:val="24"/>
          <w:szCs w:val="24"/>
        </w:rPr>
      </w:pPr>
      <w:r>
        <w:rPr>
          <w:rFonts w:eastAsia="Times New Roman" w:cs="Times New Roman" w:ascii="Times New Roman" w:hAnsi="Times New Roman"/>
          <w:b/>
          <w:bCs/>
          <w:sz w:val="24"/>
          <w:szCs w:val="24"/>
        </w:rPr>
        <w:t>“</w:t>
      </w:r>
      <w:r>
        <w:rPr>
          <w:rFonts w:eastAsia="Times New Roman" w:cs="Times New Roman" w:ascii="Times New Roman" w:hAnsi="Times New Roman"/>
          <w:b/>
          <w:bCs/>
          <w:sz w:val="24"/>
          <w:szCs w:val="24"/>
        </w:rPr>
        <w:t xml:space="preserve">Veren el alan elden hayırlıdır. Yardım etmeye, geçimini üstlendiğin kimselerden başla! Sadakanın hayırlısı, ihtiyaç fazlası maldan verilendir. Kim insanlardan bir şey istemezse, Allah onu kimseye muhtaç etmez. Kim de tokgözlü olursa, Allah onu zengin kılar.”      </w:t>
      </w:r>
      <w:r>
        <w:rPr>
          <w:rFonts w:eastAsia="Times New Roman" w:cs="Times New Roman" w:ascii="Times New Roman" w:hAnsi="Times New Roman"/>
          <w:sz w:val="24"/>
          <w:szCs w:val="24"/>
        </w:rPr>
        <w:t xml:space="preserve">Buhârî, Zekât 18, Nefekât 2  </w:t>
      </w:r>
    </w:p>
    <w:p>
      <w:pPr>
        <w:pStyle w:val="Normal"/>
        <w:bidi w:val="1"/>
        <w:spacing w:lineRule="auto" w:line="240" w:beforeAutospacing="1" w:afterAutospacing="1"/>
        <w:jc w:val="left"/>
        <w:rPr>
          <w:rFonts w:ascii="Times New Roman" w:hAnsi="Times New Roman" w:cs="Times New Roman"/>
          <w:sz w:val="24"/>
          <w:szCs w:val="24"/>
        </w:rPr>
      </w:pPr>
      <w:r>
        <w:rPr>
          <w:rFonts w:ascii="Times New Roman" w:hAnsi="Times New Roman" w:eastAsia="Times New Roman" w:cs="Times New Roman"/>
          <w:sz w:val="24"/>
          <w:sz w:val="24"/>
          <w:szCs w:val="24"/>
          <w:rtl w:val="true"/>
        </w:rPr>
        <w:t xml:space="preserve">وعن أبي هريرةَ رضي اللَّهُ عنه أَن النبيَّ صَلّى اللهُ عَلَيْهِ وسَلَّم قال </w:t>
      </w:r>
      <w:r>
        <w:rPr>
          <w:rFonts w:eastAsia="Times New Roman" w:cs="Times New Roman" w:ascii="Times New Roman" w:hAnsi="Times New Roman"/>
          <w:sz w:val="24"/>
          <w:szCs w:val="24"/>
          <w:rtl w:val="true"/>
        </w:rPr>
        <w:t xml:space="preserve">: « </w:t>
      </w:r>
      <w:r>
        <w:rPr>
          <w:rFonts w:ascii="Times New Roman" w:hAnsi="Times New Roman" w:eastAsia="Times New Roman" w:cs="Times New Roman"/>
          <w:sz w:val="24"/>
          <w:sz w:val="24"/>
          <w:szCs w:val="24"/>
          <w:rtl w:val="true"/>
        </w:rPr>
        <w:t xml:space="preserve">مَا مِنْ يوْمٍ يُصْبِحُ الْعِبَادُ فِيهِ إِلاَّ ملَكَانِ يَنْزلانِ ، فَيقولُ أَحدُهُما </w:t>
      </w:r>
      <w:r>
        <w:rPr>
          <w:rFonts w:eastAsia="Times New Roman" w:cs="Times New Roman" w:ascii="Times New Roman" w:hAnsi="Times New Roman"/>
          <w:sz w:val="24"/>
          <w:szCs w:val="24"/>
          <w:rtl w:val="true"/>
        </w:rPr>
        <w:t xml:space="preserve">: </w:t>
      </w:r>
      <w:r>
        <w:rPr>
          <w:rFonts w:ascii="Times New Roman" w:hAnsi="Times New Roman" w:eastAsia="Times New Roman" w:cs="Times New Roman"/>
          <w:sz w:val="24"/>
          <w:sz w:val="24"/>
          <w:szCs w:val="24"/>
          <w:rtl w:val="true"/>
        </w:rPr>
        <w:t xml:space="preserve">اللَّهُمَّ أَعْطِ مُنْفِقاً خَلفاً ، ويَقولُ الآخَرُ </w:t>
      </w:r>
      <w:r>
        <w:rPr>
          <w:rFonts w:eastAsia="Times New Roman" w:cs="Times New Roman" w:ascii="Times New Roman" w:hAnsi="Times New Roman"/>
          <w:sz w:val="24"/>
          <w:szCs w:val="24"/>
          <w:rtl w:val="true"/>
        </w:rPr>
        <w:t xml:space="preserve">: </w:t>
      </w:r>
      <w:r>
        <w:rPr>
          <w:rFonts w:ascii="Times New Roman" w:hAnsi="Times New Roman" w:eastAsia="Times New Roman" w:cs="Times New Roman"/>
          <w:sz w:val="24"/>
          <w:sz w:val="24"/>
          <w:szCs w:val="24"/>
          <w:rtl w:val="true"/>
        </w:rPr>
        <w:t>اللَّهُمَّ أَعْطِ مُمْسِكاً تَلَفاً</w:t>
      </w:r>
    </w:p>
    <w:p>
      <w:pPr>
        <w:pStyle w:val="Normal"/>
        <w:rPr/>
      </w:pPr>
      <w:r>
        <w:rPr/>
        <w:t>Ebû Hüreyre radıyallahu anh’den rivayet edildiğine göre Peygamber aleyhisselâm şöyle buyurdu</w:t>
      </w:r>
    </w:p>
    <w:p>
      <w:pPr>
        <w:pStyle w:val="Normal"/>
        <w:rPr/>
      </w:pPr>
      <w:r>
        <w:rPr/>
        <w:t>Her Allah’ın günü iki melek iner. Bunlardan biri:</w:t>
      </w:r>
    </w:p>
    <w:p>
      <w:pPr>
        <w:pStyle w:val="Normal"/>
        <w:rPr/>
      </w:pPr>
      <w:r>
        <w:rPr/>
        <w:t xml:space="preserve">“ </w:t>
      </w:r>
      <w:r>
        <w:rPr/>
        <w:t>Allah’ım! Malını verene yenisini ver! diye dua eder. Diğeri de:</w:t>
      </w:r>
    </w:p>
    <w:p>
      <w:pPr>
        <w:pStyle w:val="Normal"/>
        <w:rPr/>
      </w:pPr>
      <w:r>
        <w:rPr/>
        <w:t xml:space="preserve">“ </w:t>
      </w:r>
      <w:r>
        <w:rPr/>
        <w:t xml:space="preserve">Allahım! Cimrilik edenin malını yok et! diye beddua eder. ( Buhârî, Zekât 27 )  </w:t>
      </w:r>
    </w:p>
    <w:p>
      <w:pPr>
        <w:pStyle w:val="Normal"/>
        <w:rPr/>
      </w:pPr>
      <w:r>
        <w:rPr/>
        <w:t xml:space="preserve"> </w:t>
      </w:r>
    </w:p>
    <w:p>
      <w:pPr>
        <w:pStyle w:val="Normal"/>
        <w:spacing w:lineRule="auto" w:line="240"/>
        <w:rPr/>
      </w:pPr>
      <w:r>
        <w:rPr/>
        <w:t>Yararlanılan Kaynaklar</w:t>
      </w:r>
    </w:p>
    <w:p>
      <w:pPr>
        <w:pStyle w:val="Normal"/>
        <w:spacing w:lineRule="auto" w:line="240"/>
        <w:rPr/>
      </w:pPr>
      <w:r>
        <w:rPr/>
        <w:t>Kur’ân-ı Kerim ve Açıklamalı Meâli TDV</w:t>
      </w:r>
    </w:p>
    <w:p>
      <w:pPr>
        <w:pStyle w:val="Normal"/>
        <w:spacing w:lineRule="auto" w:line="240"/>
        <w:rPr/>
      </w:pPr>
      <w:r>
        <w:rPr/>
        <w:t>Hadislerle İslam DİB</w:t>
      </w:r>
    </w:p>
    <w:p>
      <w:pPr>
        <w:pStyle w:val="Normal"/>
        <w:spacing w:lineRule="auto" w:line="240"/>
        <w:rPr/>
      </w:pPr>
      <w:r>
        <w:rPr/>
        <w:t>Riyazü’s Sâlihin Erkam Yayınları</w:t>
      </w:r>
    </w:p>
    <w:p>
      <w:pPr>
        <w:pStyle w:val="Normal"/>
        <w:bidi w:val="1"/>
        <w:spacing w:lineRule="auto" w:line="240" w:beforeAutospacing="1" w:afterAutospacing="1"/>
        <w:jc w:val="right"/>
        <w:rPr/>
      </w:pPr>
      <w:r>
        <w:rPr>
          <w:rFonts w:eastAsia="Calibri" w:cs="Times New Roman" w:ascii="Times New Roman" w:hAnsi="Times New Roman" w:eastAsiaTheme="minorHAnsi"/>
          <w:color w:val="auto"/>
          <w:kern w:val="0"/>
          <w:sz w:val="24"/>
          <w:szCs w:val="24"/>
          <w:lang w:val="tr-TR" w:eastAsia="en-US" w:bidi="ar-SA"/>
        </w:rPr>
        <w:t>İslam Ansiklopedisi TDV</w:t>
      </w:r>
    </w:p>
    <w:p>
      <w:pPr>
        <w:pStyle w:val="Normal"/>
        <w:spacing w:before="0" w:after="200"/>
        <w:jc w:val="both"/>
        <w:rPr>
          <w:rFonts w:ascii="Cambria" w:hAnsi="Cambria" w:cs="" w:asciiTheme="majorHAnsi" w:cstheme="majorBidi" w:hAnsiTheme="majorHAnsi"/>
          <w:b/>
          <w:b/>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 w:name="Cambria">
    <w:charset w:val="01"/>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fc29dc"/>
    <w:rPr/>
  </w:style>
  <w:style w:type="character" w:styleId="Vurgu">
    <w:name w:val="Vurgu"/>
    <w:basedOn w:val="DefaultParagraphFont"/>
    <w:uiPriority w:val="20"/>
    <w:qFormat/>
    <w:rsid w:val="00fc29dc"/>
    <w:rPr>
      <w:i/>
      <w:iCs/>
    </w:rPr>
  </w:style>
  <w:style w:type="character" w:styleId="DipnotSabitleyicisi">
    <w:name w:val="Dipnot Sabitleyicisi"/>
    <w:rPr>
      <w:vertAlign w:val="superscript"/>
    </w:rPr>
  </w:style>
  <w:style w:type="character" w:styleId="FootnoteCharacters">
    <w:name w:val="Footnote Characters"/>
    <w:basedOn w:val="DefaultParagraphFont"/>
    <w:semiHidden/>
    <w:unhideWhenUsed/>
    <w:qFormat/>
    <w:rsid w:val="00017713"/>
    <w:rPr>
      <w:vertAlign w:val="superscript"/>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lang w:val="zxx" w:eastAsia="zxx" w:bidi="zxx"/>
    </w:rPr>
  </w:style>
  <w:style w:type="paragraph" w:styleId="NormalWeb">
    <w:name w:val="Normal (Web)"/>
    <w:basedOn w:val="Normal"/>
    <w:uiPriority w:val="99"/>
    <w:semiHidden/>
    <w:unhideWhenUsed/>
    <w:qFormat/>
    <w:rsid w:val="00fc29dc"/>
    <w:pPr>
      <w:spacing w:lineRule="auto" w:line="240" w:beforeAutospacing="1" w:afterAutospacing="1"/>
    </w:pPr>
    <w:rPr>
      <w:rFonts w:ascii="Times New Roman" w:hAnsi="Times New Roman" w:eastAsia="Times New Roman" w:cs="Times New Roman"/>
      <w:sz w:val="24"/>
      <w:szCs w:val="24"/>
      <w:lang w:eastAsia="tr-TR"/>
    </w:rPr>
  </w:style>
  <w:style w:type="paragraph" w:styleId="NoSpacing">
    <w:name w:val="No Spacing"/>
    <w:uiPriority w:val="1"/>
    <w:qFormat/>
    <w:rsid w:val="00ea6168"/>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Application>LibreOffice/7.2.4.1$Linux_X86_64 LibreOffice_project/27d75539669ac387bb498e35313b970b7fe9c4f9</Application>
  <AppVersion>15.0000</AppVersion>
  <Pages>5</Pages>
  <Words>1672</Words>
  <Characters>9519</Characters>
  <CharactersWithSpaces>11253</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2016-12-14T09:16:00Z</dcterms:created>
  <dc:creator>Ccox</dc:creator>
  <dc:description/>
  <dc:language>tr-TR</dc:language>
  <cp:lastModifiedBy/>
  <dcterms:modified xsi:type="dcterms:W3CDTF">2024-03-26T14:16:59Z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