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EA" w:rsidRPr="00A71EAA" w:rsidRDefault="00A71EAA" w:rsidP="00A71EAA">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r>
      <w:r w:rsidRPr="00A71EAA">
        <w:rPr>
          <w:rFonts w:asciiTheme="majorBidi" w:hAnsiTheme="majorBidi" w:cstheme="majorBidi"/>
          <w:color w:val="000000"/>
          <w:sz w:val="44"/>
          <w:szCs w:val="44"/>
        </w:rPr>
        <w:tab/>
      </w:r>
      <w:r w:rsidRPr="00A71EAA">
        <w:rPr>
          <w:rFonts w:asciiTheme="majorBidi" w:hAnsiTheme="majorBidi" w:cstheme="majorBidi"/>
          <w:color w:val="000000"/>
          <w:sz w:val="44"/>
          <w:szCs w:val="44"/>
        </w:rPr>
        <w:tab/>
      </w:r>
      <w:r w:rsidRPr="00A71EAA">
        <w:rPr>
          <w:rFonts w:asciiTheme="majorBidi" w:hAnsiTheme="majorBidi" w:cstheme="majorBidi"/>
          <w:color w:val="000000"/>
          <w:sz w:val="44"/>
          <w:szCs w:val="44"/>
        </w:rPr>
        <w:tab/>
        <w:t>AHİRET GÜNÜNE İMAN</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Kıymetli müminler!</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Ölüm denen gerçek her gün yaklaşıyor. Her geçen gün, yaşlı olsun, genç olsun, bütün insanların ömür takviminden bir yaprak daha düşürüyor ve herkes kaçınılmaz biçimde hayatının sonuna doğru yol alıyor. Bunu, her gün yaşadığımız sayısız örneği ile görüp duruyoruz.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Her canlının, her insanın hayatı son bulacak. Ancak ömrü sınırlı olan yalnız insan değildir! İnsanı omuzlarında taşıyan dünya; onun içinde yer aldığı sistem ve bütün kâinatın da tıpkı canlılar gibi belli bir ömrü vardır ve kaçınılmaz bir şekilde sonu gelecek ve kıyameti yaşayacaktır.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Bir gün gelecek kâinatın da ömrü tükenecek ve her şey yerle bir olacak, düzen bozulacaktır. Bu yeryüzünün ve bütün kâinatın "ömrünün" sonu olacaktır. </w:t>
      </w:r>
    </w:p>
    <w:p w:rsidR="000E3CEA" w:rsidRPr="00A71EAA" w:rsidRDefault="00A71EAA" w:rsidP="00A71EAA">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Kıymetli kardeşlerim!</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Şunu iyi bilelim ki; İnsanın ölümü, kâinat düzeninin bozulması ile kıyametin kopması her şeyin sonu değildir. Aksine, kıyametin ardından, bozulan düzen yeniden kurulacak, ölen herkes tekrar diriltilecek, ikinci ve sonsuz bir hayat başlayacaktır. </w:t>
      </w:r>
      <w:r w:rsidRPr="00A71EAA">
        <w:rPr>
          <w:rFonts w:asciiTheme="majorBidi" w:hAnsiTheme="majorBidi" w:cstheme="majorBidi"/>
          <w:color w:val="000000"/>
          <w:sz w:val="44"/>
          <w:szCs w:val="44"/>
        </w:rPr>
        <w:tab/>
      </w:r>
      <w:r w:rsidRPr="00A71EAA">
        <w:rPr>
          <w:rFonts w:asciiTheme="majorBidi" w:hAnsiTheme="majorBidi" w:cstheme="majorBidi"/>
          <w:color w:val="000000"/>
          <w:sz w:val="44"/>
          <w:szCs w:val="44"/>
        </w:rPr>
        <w:tab/>
        <w:t>Yüce Allah'ın kudreti ile gerçekleşecek olan bu olaya Ahiret hayatının süreci denilmektedir.</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Bütün semavi dinlerin inanç esasları içinde, ahiret hayatına iman esası vardır ve en önemli konumdadır. </w:t>
      </w:r>
    </w:p>
    <w:p w:rsidR="000E3CEA" w:rsidRPr="00A71EAA" w:rsidRDefault="000E3CEA" w:rsidP="00A71EAA">
      <w:pPr>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sz w:val="44"/>
          <w:szCs w:val="44"/>
        </w:rPr>
        <w:tab/>
        <w:t>Kıymetli kardeşlerim!</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lastRenderedPageBreak/>
        <w:tab/>
        <w:t xml:space="preserve">En son semavi din olan İslâm, ahiret hayatının varlığı üzerinde önemle durur. Tıpkı geçmiş semavi dinlerde olduğu gibi, bizim dinimizde de, her şeyin son bulmasından sonra ikinci ve sonsuz bir hayatın varlığına inanmak, nihai kurtuluşun temel şartları yani iman esasları arasında yer almaktadır. </w:t>
      </w:r>
    </w:p>
    <w:p w:rsidR="000E3CEA" w:rsidRPr="00A71EAA" w:rsidRDefault="00A71EAA" w:rsidP="00484A5F">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"Ahiret" sözlük anlamı ile, "evvel" kelimesinin zıddını ifade eder. İslâmî bir terim olarak, "öbür dünya", "ölümden sonraki hayat" anlamında kullanılır. Allah'a iman esasından ayrı düşünülemez. Çünkü Allah'a iman etmek, O'nun bildirdiği hakikatlere de iman etmeyi gerektirir ki, zaten inandığımız Allahımız c.c, bize ahiret gününün varlığını, orada müminlerin ulaşacağı nimetleri, kâfirlerin göreceği azabı haber vermiştir. Bu sebeple </w:t>
      </w:r>
    </w:p>
    <w:p w:rsidR="000E3CEA" w:rsidRPr="00A71EAA" w:rsidRDefault="00A71EAA" w:rsidP="00A71EAA">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 xml:space="preserve">ahiret gününe inanmamız da kaçınılmaz olur ki, aksi durum Allah göstermesin bizi hak din olan İslamdan çıkartır. </w:t>
      </w:r>
    </w:p>
    <w:p w:rsidR="000E3CEA" w:rsidRPr="00A71EAA" w:rsidRDefault="000E3CEA" w:rsidP="00A71EAA">
      <w:pPr>
        <w:spacing w:line="276" w:lineRule="auto"/>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Şu ayeti kerime (Nisa, 4/136) biz müslümanlara, ahirete imanın, İslâm'ın inanç temellerinden biri olduğunu bildirmektedir: </w:t>
      </w:r>
    </w:p>
    <w:p w:rsidR="000E3CEA" w:rsidRPr="00A71EAA" w:rsidRDefault="000E3CEA" w:rsidP="00A71EAA">
      <w:pPr>
        <w:jc w:val="both"/>
        <w:rPr>
          <w:rFonts w:asciiTheme="majorBidi" w:hAnsiTheme="majorBidi" w:cstheme="majorBidi"/>
          <w:sz w:val="44"/>
          <w:szCs w:val="44"/>
        </w:rPr>
      </w:pPr>
    </w:p>
    <w:p w:rsidR="000E3CEA" w:rsidRPr="00A71EAA" w:rsidRDefault="00484A5F" w:rsidP="00484A5F">
      <w:pPr>
        <w:jc w:val="right"/>
        <w:rPr>
          <w:rFonts w:asciiTheme="majorBidi" w:hAnsiTheme="majorBidi" w:cstheme="majorBidi"/>
          <w:sz w:val="44"/>
          <w:szCs w:val="44"/>
        </w:rPr>
      </w:pPr>
      <w:r>
        <w:rPr>
          <w:rFonts w:ascii="Simplified Arabic" w:hAnsi="Simplified Arabic" w:cs="Simplified Arabic"/>
          <w:color w:val="000000"/>
          <w:sz w:val="36"/>
          <w:szCs w:val="36"/>
          <w:shd w:val="clear" w:color="auto" w:fill="FFFFFF"/>
          <w:rtl/>
        </w:rPr>
        <w:t>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"Ey iman edenler! Allah'a, Peygamber'ine, peygamberine indirdiği kitaba ve daha önce indirdiği kitaba iman edin. Kim Allah'ı, meleklerini, kitaplarını, </w:t>
      </w:r>
      <w:r w:rsidRPr="00A71EAA">
        <w:rPr>
          <w:rFonts w:asciiTheme="majorBidi" w:hAnsiTheme="majorBidi" w:cstheme="majorBidi"/>
          <w:color w:val="000000"/>
          <w:sz w:val="44"/>
          <w:szCs w:val="44"/>
        </w:rPr>
        <w:lastRenderedPageBreak/>
        <w:t xml:space="preserve">peygamber lerini ve ahiret gününü inkar ederse, derin bir sapıklığa düşmüş olur."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Kıymetli kardeşlerim!</w:t>
      </w:r>
    </w:p>
    <w:p w:rsidR="000E3CEA" w:rsidRDefault="00A71EAA" w:rsidP="00A71EAA">
      <w:pPr>
        <w:jc w:val="both"/>
        <w:rPr>
          <w:rFonts w:asciiTheme="majorBidi" w:hAnsiTheme="majorBidi" w:cstheme="majorBidi"/>
          <w:color w:val="000000"/>
          <w:sz w:val="44"/>
          <w:szCs w:val="44"/>
        </w:rPr>
      </w:pPr>
      <w:r w:rsidRPr="00A71EAA">
        <w:rPr>
          <w:rFonts w:asciiTheme="majorBidi" w:hAnsiTheme="majorBidi" w:cstheme="majorBidi"/>
          <w:color w:val="000000"/>
          <w:sz w:val="44"/>
          <w:szCs w:val="44"/>
        </w:rPr>
        <w:tab/>
        <w:t>Kıyametin mutlaka kopacağı Kur'an-ı Kerim'in bir çok ayet-i kerimesi ile sabit olmakla beraber, Cenabı Mevlamız bizleri özellikle uyarmış ve ona hazılığın esasına sık sık vurgu yapmıştır.</w:t>
      </w:r>
    </w:p>
    <w:p w:rsidR="00FF4E4A" w:rsidRPr="00FF4E4A" w:rsidRDefault="00FF4E4A" w:rsidP="00FF4E4A">
      <w:pPr>
        <w:jc w:val="right"/>
        <w:rPr>
          <w:rFonts w:asciiTheme="majorBidi" w:hAnsiTheme="majorBidi" w:cstheme="majorBidi"/>
          <w:sz w:val="44"/>
          <w:szCs w:val="44"/>
        </w:rPr>
      </w:pPr>
      <w:r w:rsidRPr="00FF4E4A">
        <w:rPr>
          <w:rFonts w:ascii="Simplified Arabic" w:hAnsi="Simplified Arabic" w:cs="Simplified Arabic"/>
          <w:color w:val="000000"/>
          <w:sz w:val="44"/>
          <w:szCs w:val="44"/>
          <w:shd w:val="clear" w:color="auto" w:fill="FFFFFF"/>
          <w:rtl/>
        </w:rPr>
        <w:t>إِنَّ السَّاعَةَ ءاَتِيَةٌ أَكَادُ أُخْفِيهَا لِتُجْزَى كُلُّ نَفْسٍ بِمَا تَسْعَى</w:t>
      </w:r>
    </w:p>
    <w:p w:rsidR="000E3CEA" w:rsidRPr="00A71EAA" w:rsidRDefault="00A71EAA" w:rsidP="00FF4E4A">
      <w:pPr>
        <w:jc w:val="both"/>
        <w:rPr>
          <w:rFonts w:asciiTheme="majorBidi" w:hAnsiTheme="majorBidi" w:cstheme="majorBidi"/>
          <w:sz w:val="44"/>
          <w:szCs w:val="44"/>
        </w:rPr>
      </w:pPr>
      <w:r w:rsidRPr="00FF4E4A">
        <w:rPr>
          <w:rFonts w:asciiTheme="majorBidi" w:hAnsiTheme="majorBidi" w:cstheme="majorBidi"/>
          <w:color w:val="000000"/>
          <w:sz w:val="40"/>
          <w:szCs w:val="40"/>
        </w:rPr>
        <w:tab/>
      </w:r>
      <w:r w:rsidR="00FF4E4A" w:rsidRPr="00FF4E4A">
        <w:rPr>
          <w:rFonts w:asciiTheme="majorBidi" w:hAnsiTheme="majorBidi" w:cstheme="majorBidi"/>
          <w:color w:val="4C4B4A"/>
          <w:sz w:val="40"/>
          <w:szCs w:val="40"/>
          <w:shd w:val="clear" w:color="auto" w:fill="FFFFFF"/>
        </w:rPr>
        <w:t>“Kıyamet mutlaka gelecektir. Herkes işlediğinin karşılığını görsün diye, neredeyse onu gizleyecek (geleceğinden hiç söz etmeyecek)tim.”</w:t>
      </w:r>
      <w:r w:rsidR="00FF4E4A" w:rsidRPr="00A71EAA">
        <w:rPr>
          <w:rFonts w:asciiTheme="majorBidi" w:hAnsiTheme="majorBidi" w:cstheme="majorBidi"/>
          <w:color w:val="000000"/>
          <w:sz w:val="44"/>
          <w:szCs w:val="44"/>
        </w:rPr>
        <w:t xml:space="preserve"> </w:t>
      </w:r>
      <w:r w:rsidRPr="00A71EAA">
        <w:rPr>
          <w:rFonts w:asciiTheme="majorBidi" w:hAnsiTheme="majorBidi" w:cstheme="majorBidi"/>
          <w:color w:val="000000"/>
          <w:sz w:val="44"/>
          <w:szCs w:val="44"/>
        </w:rPr>
        <w:t>(Tâhâ, 20/15)</w:t>
      </w:r>
    </w:p>
    <w:p w:rsidR="000E3CEA" w:rsidRDefault="00A71EAA" w:rsidP="00A71EAA">
      <w:pPr>
        <w:jc w:val="both"/>
        <w:rPr>
          <w:rFonts w:asciiTheme="majorBidi" w:hAnsiTheme="majorBidi" w:cstheme="majorBidi"/>
          <w:color w:val="000000"/>
          <w:sz w:val="44"/>
          <w:szCs w:val="44"/>
        </w:rPr>
      </w:pPr>
      <w:r w:rsidRPr="00A71EAA">
        <w:rPr>
          <w:rFonts w:asciiTheme="majorBidi" w:hAnsiTheme="majorBidi" w:cstheme="majorBidi"/>
          <w:color w:val="000000"/>
          <w:sz w:val="44"/>
          <w:szCs w:val="44"/>
        </w:rPr>
        <w:tab/>
        <w:t xml:space="preserve">Kâinattaki akıllara durgunluk veren düzen ve sistem o gün son bulacak, bambaşka ve dehşetli bir hal yaşanacaktır. </w:t>
      </w:r>
    </w:p>
    <w:p w:rsidR="00FF4E4A" w:rsidRDefault="00FF4E4A" w:rsidP="00A71EAA">
      <w:pPr>
        <w:jc w:val="both"/>
        <w:rPr>
          <w:rFonts w:asciiTheme="majorBidi" w:hAnsiTheme="majorBidi" w:cstheme="majorBidi"/>
          <w:color w:val="000000"/>
          <w:sz w:val="44"/>
          <w:szCs w:val="44"/>
        </w:rPr>
      </w:pPr>
      <w:r>
        <w:rPr>
          <w:rFonts w:asciiTheme="majorBidi" w:hAnsiTheme="majorBidi" w:cstheme="majorBidi"/>
          <w:color w:val="000000"/>
          <w:sz w:val="44"/>
          <w:szCs w:val="44"/>
        </w:rPr>
        <w:t>Allahu teala Kur’an-I Kerimde Şöyle buyuruyor:</w:t>
      </w:r>
    </w:p>
    <w:p w:rsidR="00FF4E4A" w:rsidRPr="00FF4E4A" w:rsidRDefault="00FF4E4A" w:rsidP="00FF4E4A">
      <w:pPr>
        <w:jc w:val="right"/>
        <w:rPr>
          <w:rFonts w:asciiTheme="majorBidi" w:hAnsiTheme="majorBidi" w:cstheme="majorBidi"/>
          <w:sz w:val="44"/>
          <w:szCs w:val="44"/>
        </w:rPr>
      </w:pPr>
      <w:r w:rsidRPr="00FF4E4A">
        <w:rPr>
          <w:rFonts w:ascii="Simplified Arabic" w:hAnsi="Simplified Arabic" w:cs="Simplified Arabic"/>
          <w:color w:val="000000"/>
          <w:sz w:val="44"/>
          <w:szCs w:val="44"/>
          <w:shd w:val="clear" w:color="auto" w:fill="FFFFFF"/>
          <w:rtl/>
        </w:rPr>
        <w:t>يَوْمَ نَطْوِي السَّمَاء كَطَيِّ السِّجِلِّ لِلْكُتُبِ كَمَا بَدَأْنَا أَوَّلَ خَلْقٍ نُّعِيدُهُ وَعْدًا عَلَيْنَا إِنَّا كُنَّا فَاعِلِينَ</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"Yazılı kağıt tomarlarının dürülmesi gibi, göğü düreceğimiz günü düşün. Başlangıçta ilk yaratmayı nasıl yaptıysak, üzerimize bir vaad olarak onu yine yapacağız." (Enbiya, 21/104)</w:t>
      </w:r>
    </w:p>
    <w:p w:rsidR="000E3CEA" w:rsidRPr="002E5B8F" w:rsidRDefault="00A71EAA" w:rsidP="002E5B8F">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Kıyametin kopması ile Yüce Allah'tan başka her şey yok olacaktır. Şu ayetlerde de bu gerçekler ortaya konmaktadır:  </w:t>
      </w:r>
    </w:p>
    <w:p w:rsidR="00FF4E4A" w:rsidRPr="00FF4E4A" w:rsidRDefault="00FF4E4A" w:rsidP="00FF4E4A">
      <w:pPr>
        <w:jc w:val="right"/>
        <w:rPr>
          <w:rFonts w:asciiTheme="majorBidi" w:hAnsiTheme="majorBidi" w:cstheme="majorBidi"/>
          <w:sz w:val="44"/>
          <w:szCs w:val="44"/>
        </w:rPr>
      </w:pPr>
      <w:r w:rsidRPr="00FF4E4A">
        <w:rPr>
          <w:rFonts w:ascii="Simplified Arabic" w:hAnsi="Simplified Arabic" w:cs="Simplified Arabic"/>
          <w:color w:val="000000"/>
          <w:sz w:val="44"/>
          <w:szCs w:val="44"/>
          <w:shd w:val="clear" w:color="auto" w:fill="FFFFFF"/>
          <w:rtl/>
        </w:rPr>
        <w:t>كُلُّ مَنْ عَلَيْهَا فَانٍ وَيَبْقَى وَجْهُ رَبِّكَ ذُو الْجَلَالِ وَالْإِكْرَامِ</w:t>
      </w:r>
    </w:p>
    <w:p w:rsidR="000E3CEA" w:rsidRDefault="00A71EAA" w:rsidP="00A71EAA">
      <w:pPr>
        <w:jc w:val="both"/>
        <w:rPr>
          <w:rFonts w:asciiTheme="majorBidi" w:hAnsiTheme="majorBidi" w:cstheme="majorBidi"/>
          <w:color w:val="000000"/>
          <w:sz w:val="44"/>
          <w:szCs w:val="44"/>
        </w:rPr>
      </w:pPr>
      <w:r w:rsidRPr="00A71EAA">
        <w:rPr>
          <w:rFonts w:asciiTheme="majorBidi" w:hAnsiTheme="majorBidi" w:cstheme="majorBidi"/>
          <w:color w:val="000000"/>
          <w:sz w:val="44"/>
          <w:szCs w:val="44"/>
        </w:rPr>
        <w:lastRenderedPageBreak/>
        <w:tab/>
        <w:t xml:space="preserve">"Yeryüzündeki her şey yok olacaktır. Ancak azamet ve ikram sahibi Rabb'inin zatı bakî kalacaktır." (Rahman, 55/26-27) </w:t>
      </w:r>
    </w:p>
    <w:p w:rsidR="00FF4E4A" w:rsidRDefault="00FF4E4A" w:rsidP="00A71EAA">
      <w:pPr>
        <w:jc w:val="both"/>
        <w:rPr>
          <w:rFonts w:asciiTheme="majorBidi" w:hAnsiTheme="majorBidi" w:cstheme="majorBidi"/>
          <w:color w:val="000000"/>
          <w:sz w:val="44"/>
          <w:szCs w:val="44"/>
        </w:rPr>
      </w:pPr>
    </w:p>
    <w:p w:rsidR="00FF4E4A" w:rsidRPr="002E5B8F" w:rsidRDefault="00FF4E4A" w:rsidP="00FF4E4A">
      <w:pPr>
        <w:jc w:val="right"/>
        <w:rPr>
          <w:rFonts w:asciiTheme="majorBidi" w:hAnsiTheme="majorBidi" w:cstheme="majorBidi"/>
          <w:sz w:val="40"/>
          <w:szCs w:val="40"/>
        </w:rPr>
      </w:pPr>
      <w:r w:rsidRPr="00FF4E4A">
        <w:rPr>
          <w:rFonts w:ascii="Simplified Arabic" w:hAnsi="Simplified Arabic" w:cs="Simplified Arabic"/>
          <w:color w:val="000000"/>
          <w:sz w:val="44"/>
          <w:szCs w:val="44"/>
          <w:shd w:val="clear" w:color="auto" w:fill="FFFFFF"/>
          <w:rtl/>
        </w:rPr>
        <w:t>وَلَا تَدْعُ مَعَ اللَّهِ إِلَهًا آخَرَ لَا إِلَهَ إِلَّا هُوَ كُلُّ شَيْءٍ هَالِكٌ إِلَّا وَجْهَهُ لَهُ الْحُكْمُ وَإِلَيْهِ تُرْجَعُونَ</w:t>
      </w:r>
    </w:p>
    <w:p w:rsidR="000E3CEA" w:rsidRPr="00A71EAA" w:rsidRDefault="00A71EAA" w:rsidP="002E5B8F">
      <w:pPr>
        <w:spacing w:line="276" w:lineRule="auto"/>
        <w:jc w:val="both"/>
        <w:rPr>
          <w:rFonts w:asciiTheme="majorBidi" w:hAnsiTheme="majorBidi" w:cstheme="majorBidi"/>
          <w:sz w:val="44"/>
          <w:szCs w:val="44"/>
        </w:rPr>
      </w:pPr>
      <w:r w:rsidRPr="002E5B8F">
        <w:rPr>
          <w:rFonts w:asciiTheme="majorBidi" w:hAnsiTheme="majorBidi" w:cstheme="majorBidi"/>
          <w:color w:val="000000"/>
          <w:sz w:val="40"/>
          <w:szCs w:val="40"/>
        </w:rPr>
        <w:tab/>
      </w:r>
      <w:r w:rsidR="002E5B8F" w:rsidRPr="002E5B8F">
        <w:rPr>
          <w:rFonts w:asciiTheme="majorBidi" w:hAnsiTheme="majorBidi" w:cstheme="majorBidi"/>
          <w:color w:val="4C4B4A"/>
          <w:sz w:val="40"/>
          <w:szCs w:val="40"/>
          <w:shd w:val="clear" w:color="auto" w:fill="FFFFFF"/>
        </w:rPr>
        <w:t>Allah ile birlikte başka bir tanrıya tapıp yalvarma! O'ndan başka tanrı yoktur. O'nun zâtından başka her şey yok olacaktır. Hüküm O'nundur ve siz ancak O'na döndürüleceksiniz.</w:t>
      </w:r>
      <w:r w:rsidRPr="002E5B8F">
        <w:rPr>
          <w:rFonts w:asciiTheme="majorBidi" w:hAnsiTheme="majorBidi" w:cstheme="majorBidi"/>
          <w:color w:val="000000"/>
          <w:sz w:val="40"/>
          <w:szCs w:val="40"/>
        </w:rPr>
        <w:t>."</w:t>
      </w:r>
      <w:r w:rsidRPr="00A71EAA">
        <w:rPr>
          <w:rFonts w:asciiTheme="majorBidi" w:hAnsiTheme="majorBidi" w:cstheme="majorBidi"/>
          <w:color w:val="000000"/>
          <w:sz w:val="44"/>
          <w:szCs w:val="44"/>
        </w:rPr>
        <w:t xml:space="preserve"> (Kasas, 28/88)</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Değerli müminler! </w:t>
      </w:r>
    </w:p>
    <w:p w:rsidR="000E3CEA" w:rsidRPr="00A71EAA" w:rsidRDefault="000E3CEA" w:rsidP="00A71EAA">
      <w:pPr>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Her şeyi merak eden insan, kendi akıbetini doğrudan ilgilendiren kıyametin ne zaman kopacağı konusunuda elbette merak etmiştir. Fakat, hikmeti gereği, Allah-u Teâlâ kıyametin kopacağı zamanın bilgisini kendisine saklamış, yani onu gayb bilgileri arasına koymuştur.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Şu ayet-i kerime onların bu sorularına cevap olmak üzere inmiştir: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"Sana kıyametin ne zaman kopacağını soruyorlar. De ki: 'Onun bilgisi ancak Rabb'imin katındadır. Onun vaktinide ancak o açıklayacaktır. O, göklere de, yere de ağır basmıştır. O, size ancak ansızın gelecektir.' Sanki senin ondan haberin varmış gibi sana soruyorlar. De ki: "Onun bilgisi sadece Allah katındadır. Fakat insanların çoğu bilmiyor." (A’raf, 7/187)</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Cebrail'in, "Kıyamet ne zaman kopacaktır?" sorusuna, Peygamber efendimiz (s.a.s.), "Bu konuda kendisine soru </w:t>
      </w:r>
      <w:r w:rsidRPr="00A71EAA">
        <w:rPr>
          <w:rFonts w:asciiTheme="majorBidi" w:hAnsiTheme="majorBidi" w:cstheme="majorBidi"/>
          <w:color w:val="000000"/>
          <w:sz w:val="44"/>
          <w:szCs w:val="44"/>
        </w:rPr>
        <w:lastRenderedPageBreak/>
        <w:t xml:space="preserve">sorulan kimse, soruyu sorandan daha çok bilgiye sahip değildir." (Buhârî, İman, 37) cevabını vermiştir.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Allah Teâlâ, kıyametin vaktini bildirmemekle beraber, onun yakın olduğunu haber vermektedir. </w:t>
      </w:r>
    </w:p>
    <w:p w:rsidR="000E3CEA" w:rsidRPr="00A71EAA" w:rsidRDefault="00A71EAA" w:rsidP="00A71EAA">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"Kıyamet yaklaştı ve ay yarıldı." (Kamer, 54/1)</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Ayette, Hz. Peygamber'in bir mucizesine (ayın yarılması) işaret edilirken, kıyametin yaklaştığı da ortaya konmaktadır.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Şu hadis-i şerif de bu konuyu vurgulamaktadır: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"Hz. Peygamber (s.a.s.) işaret parmağı ile orta parmağını birleştirip göstererek, "Kıyametin gelmesi şu ikisi (arasındaki fark) gibi (yakın) iken ben gönderildim" (Buhârî, Rikak, 39) buyurmuştur. </w:t>
      </w:r>
    </w:p>
    <w:p w:rsidR="000E3CEA" w:rsidRPr="00A71EAA" w:rsidRDefault="000E3CEA" w:rsidP="00A71EAA">
      <w:pPr>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“Şüphesiz Rabbinin nezdinde bir gün, sizin saydığınız bin yıl gibidir."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 xml:space="preserve">(Hac,22 /47) ayetinden hareketle söyleyebiliriz ki, kıyametin yakın oluşu bizim ölçülerimizden çok, kâinatın kendi ömrü içindeki bir oranlamayı ifade ediyor. Buna göre kıyametin yakın oluşu, kâinatın yaratılışından itibaren geçen zamana nispetle, kalan ömrünün çok az olduğunu ifade etmektedir, diyebiliriz. </w:t>
      </w:r>
    </w:p>
    <w:p w:rsidR="000E3CEA" w:rsidRPr="00A71EAA" w:rsidRDefault="000E3CEA" w:rsidP="00A71EAA">
      <w:pPr>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Kıymetli kardeşlerim!</w:t>
      </w:r>
    </w:p>
    <w:p w:rsidR="000E3CEA" w:rsidRPr="00A71EAA" w:rsidRDefault="000E3CEA" w:rsidP="00A71EAA">
      <w:pPr>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İnsan ölüp kabre konulunca, "Münker" ve "Nekîr" adlı iki melek gelip, onu sorguya çeker.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Şu hadis-i şerif kabir ahvâlini tasvir etmektedir: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lastRenderedPageBreak/>
        <w:tab/>
        <w:t xml:space="preserve">"(Mü'min) kul kabrine konup arkadaşları ve dostları geri dönüp gittiklerinde- ki ölü onların ayakkabılarının sesini bile işitir- ona ("Münker" ve "Nekîr" adlı) iki melek gelir. Bunlar ölüyü oturturlar ve ona;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"-Şu Muhammed (s.a.s.) denen kimse hakkında ne dersin (kanaatin nedir)?" diye sorarlar.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Mümin de şöyle cevap verir: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"-Şahitlik ederim ki o, Allah'ın kulu ve Resulüdür." </w:t>
      </w:r>
    </w:p>
    <w:p w:rsidR="000E3CEA" w:rsidRPr="00A71EAA" w:rsidRDefault="00A71EAA" w:rsidP="00A71EAA">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Bunun üzerine ona melekler tarafından,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"-Ey mümin! Cehennemdeki yerine bak, Allah Teâlâ bu azap yerini, senin için Cennette (yüce) bir makam ile değiştirdi, denilir.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-Hz. Peygamber (s.a.s.); "O mü'min, Cehennem ve Cennetteki iki makamını birden görür" buyurmuştur.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-Fakat kâfir veya münafık olan ölü, (meleklerin bu sorusuna karşı);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"-Muhammed hakkında bir şey bilmiyorum. Halkın ona "peygamber" dedikleri bir sözü (işitir), ben de halka uyup söylerdim, diye cevap verir. Bu iki melek tarafından kâfir veya münafığa;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Hay anlamaz ve uymaz olaydın!" denilir, sonra da iki kulağı arasına demirden bir topuzla vurulur. Bu tokmağı yiyince öyle bir bağırır ki, bu feryadı insanlar ve cinlerden başka, bu ölüye yakın olan her şey işitir." (Buhâri, Cenaiz, 68)</w:t>
      </w:r>
    </w:p>
    <w:p w:rsidR="000E3CEA" w:rsidRPr="00A71EAA" w:rsidRDefault="000E3CEA" w:rsidP="00A71EAA">
      <w:pPr>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Kıymetli kardeşlerim!</w:t>
      </w:r>
    </w:p>
    <w:p w:rsidR="000E3CEA" w:rsidRPr="00A71EAA" w:rsidRDefault="000E3CEA" w:rsidP="00A71EAA">
      <w:pPr>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lastRenderedPageBreak/>
        <w:tab/>
        <w:t xml:space="preserve">İnsanın kabre konulması ile, berzah âlemi denen ve tekrar dirilmeye kadar devam edecek olan süreç başlar. Kıyametin gerçekleşmesi ile daha sonra meydana gelecek olan bir takım olaylara ve yaşanacak hallere kıyamet ahvali, kıyamet halleri denir ki; </w:t>
      </w:r>
    </w:p>
    <w:p w:rsidR="000E3CEA" w:rsidRPr="00A71EAA" w:rsidRDefault="00A71EAA" w:rsidP="00A71EAA">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Bunları şöyle sıralamak mümkündür: </w:t>
      </w:r>
    </w:p>
    <w:p w:rsidR="000E3CEA" w:rsidRPr="00A71EAA" w:rsidRDefault="000E3CEA" w:rsidP="00A71EAA">
      <w:pPr>
        <w:spacing w:line="276" w:lineRule="auto"/>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1. Kıyametin kopması: </w:t>
      </w:r>
    </w:p>
    <w:p w:rsidR="000E3CEA" w:rsidRPr="00A71EAA" w:rsidRDefault="000E3CEA" w:rsidP="00A71EAA">
      <w:pPr>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Mahiyetini ancak Allah'ın bildiği, "sûr" denilen bir boruya Allah'ın emri ile, İsrafil adlı meleğin üfürmesi ile kâinatın düzeni bozulacak, kıyamet kopacak, bütün canlılar ölecek, Allah'tan başka her şey yok olacaktır.</w:t>
      </w:r>
    </w:p>
    <w:p w:rsidR="000E3CEA" w:rsidRPr="00A71EAA" w:rsidRDefault="00A71EAA" w:rsidP="00A71EAA">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"Sûra üflenir ve Allah'ın dilediği kimseler dışında, göklerdeki herkes ve yerdeki herkes ölür." (Zümer, 39/68)</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"insanların hesaba çekilmeleri yaklaştı. Halbuki onlar gaflet içinde yüz çevirmekteler. Rablerinden kendilerine yeni bir öğüt (bir uyarı) gelmez ki, onlar mutlaka onu alaya alarak (kalpleri de gaflette olarak) dinlemesinler." (Enbiya, 21/1-2)</w:t>
      </w:r>
    </w:p>
    <w:p w:rsidR="000E3CEA" w:rsidRPr="00A71EAA" w:rsidRDefault="000E3CEA" w:rsidP="00A71EAA">
      <w:pPr>
        <w:spacing w:line="276" w:lineRule="auto"/>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2. Öldükten sonra diriltilme (Ba’s): </w:t>
      </w:r>
    </w:p>
    <w:p w:rsidR="000E3CEA" w:rsidRPr="00A71EAA" w:rsidRDefault="000E3CEA" w:rsidP="00A71EAA">
      <w:pPr>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Yine Allah'ın emri ile, İsrafil adlı meleğin "sûr"a ikinci defa üflemesi ile bütün insanlar tekrar diriltileceklerdir. Bu dirilme, ruhların cesetleri ile buluşup birleşmesi ile gerçekleşecektir. Öldükten sonra dirilmek, yok olan bedenlerin tekrar var edilmesi ve onlara hayat verilmesi </w:t>
      </w:r>
      <w:r w:rsidRPr="00A71EAA">
        <w:rPr>
          <w:rFonts w:asciiTheme="majorBidi" w:hAnsiTheme="majorBidi" w:cstheme="majorBidi"/>
          <w:color w:val="000000"/>
          <w:sz w:val="44"/>
          <w:szCs w:val="44"/>
        </w:rPr>
        <w:lastRenderedPageBreak/>
        <w:t>olduğuna göre, her normal akıl, bir şeyi baştan yaratmakla onu tekrar var etmenin eş değerde olduğunu; bir şeyi ilk defa yaratanın, onu tekrar var edebileceğini kabul eder.</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"O, başlangıçta yaratmayı yapan, sonra onu tekrarlayacak olandır. Bu, O'na göre (ilk yaratmadan) daha kolaydır." (Rûm, 30/27)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"Gökleri ve yeri yaratan ve onları yaratmaktan yorulmayan Allah'ın, ölüleri diriltmeye gücünün yeteceğini görmediler mi? Evet şüphesiz O, her şeye hakkıyla gücü yetendir." (Ahkâf, 46/33)</w:t>
      </w:r>
    </w:p>
    <w:p w:rsidR="000E3CEA" w:rsidRPr="00A71EAA" w:rsidRDefault="00A71EAA" w:rsidP="005F0FF8">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Bu sebeple öldükten sonra dirilmek kesin bir hakikattir:  "Çünkü kıyamet muhakkak gelecektir. Onda hiçbir şüphe yoktur ve şüphesiz Allah, kabirdeki kimseleri diriltecektir." (Hac, 22/7)</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r>
    </w:p>
    <w:p w:rsidR="000E3CEA" w:rsidRPr="00A71EAA" w:rsidRDefault="00A71EAA" w:rsidP="00A71EAA">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3. Haşr: </w:t>
      </w:r>
    </w:p>
    <w:p w:rsidR="000E3CEA" w:rsidRPr="00A71EAA" w:rsidRDefault="000E3CEA" w:rsidP="00A71EAA">
      <w:pPr>
        <w:spacing w:line="276" w:lineRule="auto"/>
        <w:jc w:val="both"/>
        <w:rPr>
          <w:rFonts w:asciiTheme="majorBidi" w:hAnsiTheme="majorBidi" w:cstheme="majorBidi"/>
          <w:sz w:val="44"/>
          <w:szCs w:val="44"/>
        </w:rPr>
      </w:pPr>
    </w:p>
    <w:p w:rsidR="000E3CEA" w:rsidRPr="00A71EAA" w:rsidRDefault="00A71EAA" w:rsidP="005F0FF8">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Yeniden dirilişin ardından, bütün mahlukat, hesap vermek üzere bir araya toplanırlar. Bu toplantı yerine "mahşer" denir. Mahşerde toplama anı, çok zor ve sıkıntılı olacaktır. İnsanlar, melekler, cinler ve bütün hayvanlar bir arada haşrolacak lardır. Herkes kendi derdine düşecek, kimsenin kimseye bakacak hâli olmayacaktır. </w:t>
      </w:r>
      <w:r w:rsidRPr="00A71EAA">
        <w:rPr>
          <w:rFonts w:asciiTheme="majorBidi" w:hAnsiTheme="majorBidi" w:cstheme="majorBidi"/>
          <w:color w:val="000000"/>
          <w:sz w:val="44"/>
          <w:szCs w:val="44"/>
        </w:rPr>
        <w:tab/>
        <w:t xml:space="preserve">Hz. Peygamber efendimiz (S.A.V); "Kıyamet gününde insanlar çıplak, sünnet olmamış ve yalın ayak bir halde (mahşere) geleceklerdir." deyince </w:t>
      </w:r>
    </w:p>
    <w:p w:rsidR="000E3CEA" w:rsidRPr="00A71EAA" w:rsidRDefault="00A71EAA" w:rsidP="002E5B8F">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lastRenderedPageBreak/>
        <w:tab/>
        <w:t xml:space="preserve">Hz. Aişe; "Ey Allah'ın Resulü, kadın ve erkeklerin hepsi bir arada olunca birbirlerine bakmazlar mı?" diye sormuş, Hz. Peygamber (s.a.s.) de; </w:t>
      </w:r>
    </w:p>
    <w:p w:rsidR="000E3CEA" w:rsidRPr="00A71EAA" w:rsidRDefault="00A71EAA" w:rsidP="002E5B8F">
      <w:pPr>
        <w:jc w:val="both"/>
        <w:rPr>
          <w:rFonts w:asciiTheme="majorBidi" w:hAnsiTheme="majorBidi" w:cstheme="majorBidi"/>
          <w:sz w:val="44"/>
          <w:szCs w:val="44"/>
        </w:rPr>
      </w:pPr>
      <w:r w:rsidRPr="00A71EAA">
        <w:rPr>
          <w:rFonts w:asciiTheme="majorBidi" w:hAnsiTheme="majorBidi" w:cstheme="majorBidi"/>
          <w:color w:val="000000"/>
          <w:sz w:val="44"/>
          <w:szCs w:val="44"/>
        </w:rPr>
        <w:tab/>
        <w:t>"Ey Aişe, o gün, insanların birbirlerine bakamayacakları kadar şiddetlidir."cevabını vermişlerdir. (Müslim, Cennet, 14)</w:t>
      </w:r>
    </w:p>
    <w:p w:rsidR="000E3CEA" w:rsidRPr="00A71EAA" w:rsidRDefault="00A71EAA" w:rsidP="00A71EAA">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Resûlullah efendimiz (S.A.V) şöyle buyurmuştur: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"Kıyamet gününde hakları sahiplerine mutlaka ödeyeceksiniz. Öyle ki, boynuzsuz koyunun hakkı, kendisine tos vuran boynuzlu koyundan alınıp, kendisine verilecektir." (Müslim, Birr, 15)</w:t>
      </w:r>
    </w:p>
    <w:p w:rsidR="000E3CEA" w:rsidRPr="00A71EAA" w:rsidRDefault="000E3CEA" w:rsidP="00A71EAA">
      <w:pPr>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4. Şefaat: </w:t>
      </w:r>
    </w:p>
    <w:p w:rsidR="000E3CEA" w:rsidRPr="00A71EAA" w:rsidRDefault="000E3CEA" w:rsidP="00A71EAA">
      <w:pPr>
        <w:jc w:val="both"/>
        <w:rPr>
          <w:rFonts w:asciiTheme="majorBidi" w:hAnsiTheme="majorBidi" w:cstheme="majorBidi"/>
          <w:sz w:val="44"/>
          <w:szCs w:val="44"/>
        </w:rPr>
      </w:pPr>
    </w:p>
    <w:p w:rsidR="000E3CEA" w:rsidRPr="00A71EAA" w:rsidRDefault="00A71EAA" w:rsidP="005F0FF8">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Özür dilemenin ve kurtuluş fidyelerinin bir değer taşımadığı, dillerin tutulup konuşamayacağı kıyamet gününde ancak kendilerine, insanlar için şefaat etme izni verilenler konuşabilir. Peygamberler, melekler, Allah'ın sevgili kulları şefaatte bulunacaklardır.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Ayette buna işaret edilmektedir: </w:t>
      </w:r>
    </w:p>
    <w:p w:rsidR="000E3CEA" w:rsidRPr="00A71EAA" w:rsidRDefault="00A71EAA" w:rsidP="00A71EAA">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"Rahman'ın katında söz almış olanlardan başkaları şefaat hakkına sahip olmayacaklardır." (Meryem, 19/8)</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İnsanlar Âdem, Nuh, ibrahim, Musa ve İsa peygamberlere, kendilerine şefaat etmeleri için giderler. Onlar bu konuda özür beyan edince bu defa peygamberimiz, efendimiz Hz. Muhammed'e gelirler.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Hz. Peygamberin iki yerde şefaati olacaktır.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lastRenderedPageBreak/>
        <w:tab/>
        <w:t xml:space="preserve">Birincisi, mahşerde toplanan insanların hesaplarının bir an evvel görülmesi ve o dehşet hâlinin bitmesi için edeceği şefaat. Buna "şefaat-i uzmâ" (büyük şefaat) denir.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İkincisi de Peygamberimiz (s.a.s.)'in kendi ümmetine özel şefaati olacaktır. Bu şefaat sayesinde sorguya çekilmeden cennete girenler olacaktır. Böylece bir kısmının derecesi yükselecek, bir kısmının da günahları affolacak ve cennete girecektir. </w:t>
      </w:r>
    </w:p>
    <w:p w:rsidR="000E3CEA" w:rsidRPr="00A71EAA" w:rsidRDefault="00A71EAA" w:rsidP="002E5B8F">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Resûlullah, "Benim şefaatim, ümmetimden büyük günah sahipleri içindir."buyurmuştur. (Ebû Dâvud, Sünnet, 23)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Küçük günahları, nafile ibadetlerin affettireceğini yine Peygamberimiz haber vermiştir. </w:t>
      </w:r>
    </w:p>
    <w:p w:rsidR="000E3CEA" w:rsidRPr="00A71EAA" w:rsidRDefault="000E3CEA" w:rsidP="00A71EAA">
      <w:pPr>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5. Kitap: </w:t>
      </w:r>
    </w:p>
    <w:p w:rsidR="000E3CEA" w:rsidRPr="00A71EAA" w:rsidRDefault="000E3CEA" w:rsidP="00A71EAA">
      <w:pPr>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Dünya hayatında herkesin yaptıkları, görevli melekler tarafından kaydedilmektedir.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Bu gerçeğe Kur’an’da şu ayetle işaret edilir: </w:t>
      </w:r>
    </w:p>
    <w:p w:rsidR="000E3CEA" w:rsidRPr="00A71EAA" w:rsidRDefault="00A71EAA" w:rsidP="00A71EAA">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"Halbuki üzerinizde, muhakkak bekçiler, değerli yazıcılar vardır. Onlar yapmakta olduklarınızı bilirler." (İnfitâr, 82/10-12)</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İşte kıyamet gününde bu kayıtların tutulduğu "amel defterleri" (kitap) herkese teslim edilecek ve kimse yaptıklarını inkar etme imkanı bulamayacaktır. </w:t>
      </w:r>
    </w:p>
    <w:p w:rsidR="000E3CEA" w:rsidRPr="00A71EAA" w:rsidRDefault="00A71EAA" w:rsidP="00A71EAA">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"Her insanın amelini boynuna yükledik. Kıyamet günü kendisine, açılmış olarak karşılaşacağı bir kitap </w:t>
      </w:r>
      <w:r w:rsidRPr="00A71EAA">
        <w:rPr>
          <w:rFonts w:asciiTheme="majorBidi" w:hAnsiTheme="majorBidi" w:cstheme="majorBidi"/>
          <w:color w:val="000000"/>
          <w:sz w:val="44"/>
          <w:szCs w:val="44"/>
        </w:rPr>
        <w:lastRenderedPageBreak/>
        <w:t>çıkaracağız. 'Oku kitabını! Bugün hesap görücü olarak sana nefsin yeter' denilecektir." (İsrâ, 17/13-14)</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Kitapları sağ yanından verilenlerin hesapları kolay olacaktır. Sol yanından verilenler ise zorda kalacaklardır. Yaptıklarını inkar etmeye kalkışanlara karşı; dilleri, elleri ve ayakları şahitlik edecektir.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Yüce Allah, bu gerçeği şöyle haber veriyor: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"İşlemiş oldukları günahtan dolayı, dillerinin, ellerinin ve ayaklarının, kendi aleyhlerine şahitlik edeceği günde, onlara çok büyük bir azap vardır." (Nûr, 24/23-24)</w:t>
      </w:r>
    </w:p>
    <w:p w:rsidR="000E3CEA" w:rsidRPr="00A71EAA" w:rsidRDefault="000E3CEA" w:rsidP="00A71EAA">
      <w:pPr>
        <w:spacing w:line="276" w:lineRule="auto"/>
        <w:jc w:val="both"/>
        <w:rPr>
          <w:rFonts w:asciiTheme="majorBidi" w:hAnsiTheme="majorBidi" w:cstheme="majorBidi"/>
          <w:sz w:val="44"/>
          <w:szCs w:val="44"/>
        </w:rPr>
      </w:pP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6. Sual, hesap ve mizan: </w:t>
      </w:r>
    </w:p>
    <w:p w:rsidR="000E3CEA" w:rsidRPr="00A71EAA" w:rsidRDefault="000E3CEA" w:rsidP="00A71EAA">
      <w:pPr>
        <w:jc w:val="both"/>
        <w:rPr>
          <w:rFonts w:asciiTheme="majorBidi" w:hAnsiTheme="majorBidi" w:cstheme="majorBidi"/>
          <w:sz w:val="44"/>
          <w:szCs w:val="44"/>
        </w:rPr>
      </w:pPr>
    </w:p>
    <w:p w:rsidR="000E3CEA" w:rsidRPr="00A71EAA" w:rsidRDefault="00A71EAA" w:rsidP="005F0FF8">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Mahşerde toplanan insanlar muhakeme edilecekler, sualler sorulacak ve herkes dünyada yaptıklarının hesabını verecektir. </w:t>
      </w:r>
      <w:bookmarkStart w:id="0" w:name="_GoBack"/>
      <w:bookmarkEnd w:id="0"/>
      <w:r w:rsidRPr="00A71EAA">
        <w:rPr>
          <w:rFonts w:asciiTheme="majorBidi" w:hAnsiTheme="majorBidi" w:cstheme="majorBidi"/>
          <w:color w:val="000000"/>
          <w:sz w:val="44"/>
          <w:szCs w:val="44"/>
        </w:rPr>
        <w:t xml:space="preserve">Şu ayetler sual ve hesabın hak olduğunu göstermektedir: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"Rabbine and olsun, onların hepsine yapmakta olduklarını mutlaka soraca ğız." (Hicr, 15/92-93)</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"Şüphesiz onların dönüşü ancak bizedir. Sonra onların sorguya çekilmesi de sadece bize aittir." (Ğaşiye, 88/25-26)</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Herkesin dünyada yaptığı ameller, mahiyetini ancak Allah'ın bildiği bir "terazi" ile "tartılacak" tır.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Yüce Allahımız (c.c) şöyle buyuruyor:</w:t>
      </w:r>
    </w:p>
    <w:p w:rsidR="000E3CEA" w:rsidRPr="00A71EAA" w:rsidRDefault="00A71EAA" w:rsidP="007A06C6">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"Kıyamet günü için adalet terazileri kuracağız. Öyle ki, hiç bir kimseye zerre kadar zulmedilmeyecek, (yapılan iş) </w:t>
      </w:r>
      <w:r w:rsidRPr="00A71EAA">
        <w:rPr>
          <w:rFonts w:asciiTheme="majorBidi" w:hAnsiTheme="majorBidi" w:cstheme="majorBidi"/>
          <w:color w:val="000000"/>
          <w:sz w:val="44"/>
          <w:szCs w:val="44"/>
        </w:rPr>
        <w:lastRenderedPageBreak/>
        <w:t>bir hardal tanesi ağırlığınca da olsa, onu getirip ortaya koyacağız. Hesap görücü olarak biz yeteriz." (Enbiya, 21/47)</w:t>
      </w:r>
    </w:p>
    <w:p w:rsidR="000E3CEA" w:rsidRPr="00A71EAA" w:rsidRDefault="00A71EAA" w:rsidP="007A06C6">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7. Sırat: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Hesapların görülmesinden sonra herkes, cehennemin üzerinde bulunan ve mahiyetini bizim bilemediğimiz "sırat" üzerinden geçecektir. Günahı sevabından az olanlar buradan güvenli bir şekilde geçecek, diğerlerini cehennem kendine çekecektir.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Şu ayetlerde "sırat" yolculuğuna işaret vardır:  </w:t>
      </w:r>
    </w:p>
    <w:p w:rsidR="000E3CEA" w:rsidRPr="00A71EAA" w:rsidRDefault="00A71EAA" w:rsidP="007A06C6">
      <w:pPr>
        <w:jc w:val="both"/>
        <w:rPr>
          <w:rFonts w:asciiTheme="majorBidi" w:hAnsiTheme="majorBidi" w:cstheme="majorBidi"/>
          <w:sz w:val="44"/>
          <w:szCs w:val="44"/>
        </w:rPr>
      </w:pPr>
      <w:r w:rsidRPr="00A71EAA">
        <w:rPr>
          <w:rFonts w:asciiTheme="majorBidi" w:hAnsiTheme="majorBidi" w:cstheme="majorBidi"/>
          <w:color w:val="000000"/>
          <w:sz w:val="44"/>
          <w:szCs w:val="44"/>
        </w:rPr>
        <w:tab/>
        <w:t>"(Ey insanlar!) Sizden cehenneme varmayacak hiç kimse yoktur. Rabbin için bu, kesin olarak hükme bağlanmış bir iştir." (Meryem,19 /71)</w:t>
      </w:r>
    </w:p>
    <w:p w:rsidR="000E3CEA" w:rsidRPr="00A71EAA" w:rsidRDefault="00A71EAA" w:rsidP="007A06C6">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8. Cennet ve cehennem: </w:t>
      </w:r>
    </w:p>
    <w:p w:rsidR="000E3CEA" w:rsidRPr="00A71EAA" w:rsidRDefault="00A71EAA" w:rsidP="005D767D">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Kıyamet gününün son merhalesi, en büyük mükâfat ile en büyük cezanın gerçekleşeceği merhaledir. O ana kadar tamamlanan işlemler sonunda, mümin olup sevapları günahlarından çok olduğu ortaya çıkanlar, ebediyen içinde kalmak üzere cennete girerler. Günahları sevaplarından çok olan müminler, cezaları miktarınca kalmak üzere cehenneme girerler. Cezaları bitince cehennemden çıkıp cennete girerler.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"Mutlu olanlara (müminlere) gelince, gökler ve yerler durdukça, içinde ebedi kalmak üzere cennettedirler. Ancak Rabbinin dilemesi başka. Bu, onlara ardı arkası kesilmez bir lütuf olarak verilmiştir." (Hûd, 11/108)</w:t>
      </w:r>
    </w:p>
    <w:p w:rsidR="000E3CEA" w:rsidRPr="00A71EAA" w:rsidRDefault="00A71EAA" w:rsidP="00A71EAA">
      <w:pPr>
        <w:spacing w:line="276" w:lineRule="auto"/>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Kâfirler ise ebedi olarak cehennemde kalacaklardır. Allah hepimizi bu kötü sonuçtan korusun.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lastRenderedPageBreak/>
        <w:tab/>
        <w:t xml:space="preserve">Yüce Rabbimiz şöyle buyuruyor: </w:t>
      </w:r>
    </w:p>
    <w:p w:rsidR="000E3CEA" w:rsidRPr="00A71EAA" w:rsidRDefault="00A71EAA" w:rsidP="007A06C6">
      <w:pPr>
        <w:jc w:val="both"/>
        <w:rPr>
          <w:rFonts w:asciiTheme="majorBidi" w:hAnsiTheme="majorBidi" w:cstheme="majorBidi"/>
          <w:sz w:val="44"/>
          <w:szCs w:val="44"/>
        </w:rPr>
      </w:pPr>
      <w:r w:rsidRPr="00A71EAA">
        <w:rPr>
          <w:rFonts w:asciiTheme="majorBidi" w:hAnsiTheme="majorBidi" w:cstheme="majorBidi"/>
          <w:color w:val="000000"/>
          <w:sz w:val="44"/>
          <w:szCs w:val="44"/>
        </w:rPr>
        <w:tab/>
        <w:t>“Mutsuz olanlara (kâfirlere) gelince, onlar cehennemdedirler. Onların orada şiddetli bir soluyuşları vardır. Onlar, gökler ve yerler durdukça, orada ebedi olarak kalacaklardır." (Hûd, 11/106-107)</w:t>
      </w:r>
    </w:p>
    <w:p w:rsidR="000E3CEA" w:rsidRPr="00A71EAA" w:rsidRDefault="00A71EAA" w:rsidP="007A06C6">
      <w:pPr>
        <w:spacing w:line="276" w:lineRule="auto"/>
        <w:jc w:val="both"/>
        <w:rPr>
          <w:rFonts w:asciiTheme="majorBidi" w:hAnsiTheme="majorBidi" w:cstheme="majorBidi"/>
          <w:sz w:val="44"/>
          <w:szCs w:val="44"/>
        </w:rPr>
      </w:pPr>
      <w:r w:rsidRPr="00A71EAA">
        <w:rPr>
          <w:rFonts w:asciiTheme="majorBidi" w:hAnsiTheme="majorBidi" w:cstheme="majorBidi"/>
          <w:sz w:val="44"/>
          <w:szCs w:val="44"/>
        </w:rPr>
        <w:tab/>
        <w:t>Kıymetli müminler!</w:t>
      </w:r>
    </w:p>
    <w:p w:rsidR="000E3CEA" w:rsidRPr="00A71EAA" w:rsidRDefault="00A71EAA" w:rsidP="007A06C6">
      <w:pPr>
        <w:spacing w:line="276" w:lineRule="auto"/>
        <w:jc w:val="both"/>
        <w:rPr>
          <w:rFonts w:asciiTheme="majorBidi" w:hAnsiTheme="majorBidi" w:cstheme="majorBidi"/>
          <w:sz w:val="44"/>
          <w:szCs w:val="44"/>
        </w:rPr>
      </w:pPr>
      <w:r w:rsidRPr="00A71EAA">
        <w:rPr>
          <w:rFonts w:asciiTheme="majorBidi" w:hAnsiTheme="majorBidi" w:cstheme="majorBidi"/>
          <w:sz w:val="44"/>
          <w:szCs w:val="44"/>
        </w:rPr>
        <w:tab/>
        <w:t>Netice olarak şunları söyleyerek dersimizi kapatalım:</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Ahirete inanmanın insan ruhu üzerindeki olumlu etkileri sayılmakla bitmez. </w:t>
      </w:r>
      <w:r w:rsidRPr="00A71EAA">
        <w:rPr>
          <w:rFonts w:asciiTheme="majorBidi" w:hAnsiTheme="majorBidi" w:cstheme="majorBidi"/>
          <w:color w:val="000000"/>
          <w:sz w:val="44"/>
          <w:szCs w:val="44"/>
        </w:rPr>
        <w:tab/>
        <w:t xml:space="preserve">İnsan hayatı ile dünyanın varlığı ancak, sonunda bütün yapılanların tek tek sorgulanacağı bir ahiret hayatının olmasıyla bir anlam kazanır. Aksi takdirde hayatın ve dünyanın hiçbir anlamı olmadan inananın hayatına tam bir ümitsizlik hâli hakim olur.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Ahirete iman, insana sonsuzluğun yolunu açarken, ölümün de bir son olmadığını bildirmektedir.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Ahiret inancına sahip insanın hayatında, bir disiplin hakim olur. Sorumluluk duygusu en üst düzeydedir. Buna bağlı olarak, haklar ve görevler dengesi sağlanır. Bencillik, aşırı hırs ve dünyaya bağlılık; yerini sakin, vakar dolu, güven duygusunun hakim olduğu bir hayata bırakır.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Ahirete inanan bir insan için mezarlıklar; yokluğa açılan birer kapı değil, gerçek hayata, ebedî yaşayışa giden yolun başlangıcıdır. Bu dünyada yapılacak her türlü işin hesabının verilecek olması, insana dünya hayatını çok iyi değerlendirme eğilimini kazandırır.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Kısaca söylemek gerekirse; ahiretle ilgili olarak ortaya koyduğumuz bu bilgilerin tamamı, duyularla elde edilen </w:t>
      </w:r>
      <w:r w:rsidRPr="00A71EAA">
        <w:rPr>
          <w:rFonts w:asciiTheme="majorBidi" w:hAnsiTheme="majorBidi" w:cstheme="majorBidi"/>
          <w:color w:val="000000"/>
          <w:sz w:val="44"/>
          <w:szCs w:val="44"/>
        </w:rPr>
        <w:lastRenderedPageBreak/>
        <w:t xml:space="preserve">bilgilerden değil, ancak ayet ve hadislerden elde edilebilen bilgilerdendir.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Bu dünya hayatı geçicidir.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İnsanlar imtihan için yaratılmıştır.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Herkesin davranışlarının adaletli bir şekilde karşılığını görmesi için, hiçbir yan etkinin bulunmayacağı, adil bir mahkemenin ve adalet ortamının gerçekleşmesi kaçınılmazdır. Aksi takdirde, yeryüzündeki haksızlıklar ve zulümler, yapanın yanına kâr kalır ki; Böyle bir durum akla aykırıdır.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İşte bu sebepledir ki, herkesin yaptıklarının hesabını vereceği bir ikinci hayat zorunludur.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Bütün semavî dinlerin temel ilkeleri arasında, öldükten sonra dirilme ve ebedi olan ikinci bir hayatın varlığı inancı yer almaktadır.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ab/>
        <w:t xml:space="preserve">Ahiret inancı, insanı boşluktan ve ümitsizlikten kurtarır, böylece ilâhî adaletin gerçekleşecek olması, azmi ve gayreti arttırır. </w:t>
      </w:r>
    </w:p>
    <w:p w:rsidR="000E3CEA" w:rsidRPr="00A71EAA" w:rsidRDefault="00A71EAA" w:rsidP="00A71EAA">
      <w:pPr>
        <w:jc w:val="both"/>
        <w:rPr>
          <w:rFonts w:asciiTheme="majorBidi" w:hAnsiTheme="majorBidi" w:cstheme="majorBidi"/>
          <w:sz w:val="44"/>
          <w:szCs w:val="44"/>
        </w:rPr>
      </w:pPr>
      <w:r w:rsidRPr="00A71EAA">
        <w:rPr>
          <w:rFonts w:asciiTheme="majorBidi" w:hAnsiTheme="majorBidi" w:cstheme="majorBidi"/>
          <w:color w:val="000000"/>
          <w:sz w:val="44"/>
          <w:szCs w:val="44"/>
        </w:rPr>
        <w:t>EN NETİCE:</w:t>
      </w:r>
    </w:p>
    <w:p w:rsidR="00A71EAA" w:rsidRDefault="00A71EAA" w:rsidP="00A71EAA">
      <w:pPr>
        <w:jc w:val="center"/>
        <w:rPr>
          <w:rFonts w:asciiTheme="majorBidi" w:hAnsiTheme="majorBidi" w:cstheme="majorBidi"/>
          <w:color w:val="000000"/>
          <w:sz w:val="44"/>
          <w:szCs w:val="44"/>
        </w:rPr>
      </w:pPr>
      <w:r w:rsidRPr="00A71EAA">
        <w:rPr>
          <w:rFonts w:asciiTheme="majorBidi" w:hAnsiTheme="majorBidi" w:cstheme="majorBidi"/>
          <w:color w:val="000000"/>
          <w:sz w:val="44"/>
          <w:szCs w:val="44"/>
        </w:rPr>
        <w:t xml:space="preserve">Ölüm bir yok oluş değil, asıl ve sonsuz hayatın bir başlangıcıdır. </w:t>
      </w:r>
    </w:p>
    <w:p w:rsidR="00A71EAA" w:rsidRDefault="00A71EAA" w:rsidP="00A71EAA">
      <w:pPr>
        <w:jc w:val="center"/>
        <w:rPr>
          <w:rFonts w:asciiTheme="majorBidi" w:hAnsiTheme="majorBidi" w:cstheme="majorBidi"/>
          <w:color w:val="000000"/>
          <w:sz w:val="44"/>
          <w:szCs w:val="44"/>
        </w:rPr>
      </w:pPr>
      <w:r w:rsidRPr="00A71EAA">
        <w:rPr>
          <w:rFonts w:asciiTheme="majorBidi" w:hAnsiTheme="majorBidi" w:cstheme="majorBidi"/>
          <w:color w:val="000000"/>
          <w:sz w:val="44"/>
          <w:szCs w:val="44"/>
        </w:rPr>
        <w:t xml:space="preserve">                                                                                  </w:t>
      </w:r>
    </w:p>
    <w:p w:rsidR="000E3CEA" w:rsidRPr="00A71EAA" w:rsidRDefault="007A06C6" w:rsidP="007A06C6">
      <w:pPr>
        <w:jc w:val="center"/>
        <w:rPr>
          <w:rFonts w:asciiTheme="majorBidi" w:hAnsiTheme="majorBidi" w:cstheme="majorBidi"/>
          <w:sz w:val="44"/>
          <w:szCs w:val="44"/>
        </w:rPr>
      </w:pPr>
      <w:r>
        <w:rPr>
          <w:rFonts w:asciiTheme="majorBidi" w:hAnsiTheme="majorBidi" w:cstheme="majorBidi"/>
          <w:color w:val="000000"/>
          <w:sz w:val="44"/>
          <w:szCs w:val="44"/>
        </w:rPr>
        <w:t xml:space="preserve">                                                           </w:t>
      </w:r>
      <w:r w:rsidR="00A71EAA" w:rsidRPr="00A71EAA">
        <w:rPr>
          <w:rFonts w:asciiTheme="majorBidi" w:hAnsiTheme="majorBidi" w:cstheme="majorBidi"/>
          <w:color w:val="000000"/>
          <w:sz w:val="44"/>
          <w:szCs w:val="44"/>
        </w:rPr>
        <w:t>Gökhan YILDIRIM</w:t>
      </w:r>
    </w:p>
    <w:p w:rsidR="000E3CEA" w:rsidRPr="00A71EAA" w:rsidRDefault="00A71EAA" w:rsidP="007A06C6">
      <w:pPr>
        <w:jc w:val="right"/>
        <w:rPr>
          <w:rFonts w:asciiTheme="majorBidi" w:hAnsiTheme="majorBidi" w:cstheme="majorBidi"/>
          <w:sz w:val="44"/>
          <w:szCs w:val="44"/>
        </w:rPr>
      </w:pPr>
      <w:r w:rsidRPr="00A71EAA">
        <w:rPr>
          <w:rFonts w:asciiTheme="majorBidi" w:hAnsiTheme="majorBidi" w:cstheme="majorBidi"/>
          <w:color w:val="000000"/>
          <w:sz w:val="44"/>
          <w:szCs w:val="44"/>
        </w:rPr>
        <w:t>Keskin Cezaevi Vaizi</w:t>
      </w:r>
    </w:p>
    <w:p w:rsidR="000E3CEA" w:rsidRPr="00A71EAA" w:rsidRDefault="007A06C6" w:rsidP="007A06C6">
      <w:pPr>
        <w:jc w:val="center"/>
        <w:rPr>
          <w:rFonts w:asciiTheme="majorBidi" w:hAnsiTheme="majorBidi" w:cstheme="majorBidi"/>
          <w:sz w:val="44"/>
          <w:szCs w:val="44"/>
        </w:rPr>
      </w:pPr>
      <w:r>
        <w:rPr>
          <w:rFonts w:asciiTheme="majorBidi" w:hAnsiTheme="majorBidi" w:cstheme="majorBidi"/>
          <w:color w:val="000000"/>
          <w:sz w:val="44"/>
          <w:szCs w:val="44"/>
        </w:rPr>
        <w:t xml:space="preserve">                                                         </w:t>
      </w:r>
      <w:r w:rsidR="00A71EAA" w:rsidRPr="00A71EAA">
        <w:rPr>
          <w:rFonts w:asciiTheme="majorBidi" w:hAnsiTheme="majorBidi" w:cstheme="majorBidi"/>
          <w:color w:val="000000"/>
          <w:sz w:val="44"/>
          <w:szCs w:val="44"/>
        </w:rPr>
        <w:t>09/11/2018</w:t>
      </w:r>
    </w:p>
    <w:p w:rsidR="000E3CEA" w:rsidRPr="00A71EAA" w:rsidRDefault="000E3CEA" w:rsidP="007A06C6">
      <w:pPr>
        <w:spacing w:line="276" w:lineRule="auto"/>
        <w:jc w:val="right"/>
        <w:rPr>
          <w:rFonts w:asciiTheme="majorBidi" w:hAnsiTheme="majorBidi" w:cstheme="majorBidi"/>
          <w:sz w:val="44"/>
          <w:szCs w:val="44"/>
        </w:rPr>
      </w:pPr>
    </w:p>
    <w:sectPr w:rsidR="000E3CEA" w:rsidRPr="00A71EAA" w:rsidSect="00A71EAA">
      <w:headerReference w:type="default" r:id="rId6"/>
      <w:pgSz w:w="11909" w:h="16834"/>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6B" w:rsidRDefault="002D0C6B" w:rsidP="00484A5F">
      <w:r>
        <w:separator/>
      </w:r>
    </w:p>
  </w:endnote>
  <w:endnote w:type="continuationSeparator" w:id="0">
    <w:p w:rsidR="002D0C6B" w:rsidRDefault="002D0C6B" w:rsidP="0048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6B" w:rsidRDefault="002D0C6B" w:rsidP="00484A5F">
      <w:r>
        <w:separator/>
      </w:r>
    </w:p>
  </w:footnote>
  <w:footnote w:type="continuationSeparator" w:id="0">
    <w:p w:rsidR="002D0C6B" w:rsidRDefault="002D0C6B" w:rsidP="0048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907972"/>
      <w:docPartObj>
        <w:docPartGallery w:val="Page Numbers (Top of Page)"/>
        <w:docPartUnique/>
      </w:docPartObj>
    </w:sdtPr>
    <w:sdtEndPr/>
    <w:sdtContent>
      <w:p w:rsidR="00484A5F" w:rsidRDefault="00484A5F">
        <w:pPr>
          <w:pStyle w:val="stBilgi"/>
          <w:jc w:val="center"/>
        </w:pPr>
        <w:r>
          <w:fldChar w:fldCharType="begin"/>
        </w:r>
        <w:r>
          <w:instrText>PAGE   \* MERGEFORMAT</w:instrText>
        </w:r>
        <w:r>
          <w:fldChar w:fldCharType="separate"/>
        </w:r>
        <w:r w:rsidR="005F0FF8" w:rsidRPr="005F0FF8">
          <w:rPr>
            <w:noProof/>
            <w:lang w:val="tr-TR"/>
          </w:rPr>
          <w:t>11</w:t>
        </w:r>
        <w:r>
          <w:fldChar w:fldCharType="end"/>
        </w:r>
      </w:p>
    </w:sdtContent>
  </w:sdt>
  <w:p w:rsidR="00484A5F" w:rsidRDefault="00484A5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3CEA"/>
    <w:rsid w:val="000E3CEA"/>
    <w:rsid w:val="002D0C6B"/>
    <w:rsid w:val="002E5B8F"/>
    <w:rsid w:val="00484A5F"/>
    <w:rsid w:val="005D767D"/>
    <w:rsid w:val="005F0FF8"/>
    <w:rsid w:val="006F5E15"/>
    <w:rsid w:val="007A06C6"/>
    <w:rsid w:val="00A71EAA"/>
    <w:rsid w:val="00AC5669"/>
    <w:rsid w:val="00FF4E4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8780"/>
  <w15:docId w15:val="{B0941C85-33F1-4A81-AB9B-97C22216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3D"/>
    <w:rPr>
      <w:rFonts w:ascii="Helvetica" w:hAnsi="Helvetic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01B9"/>
    <w:pPr>
      <w:ind w:left="720"/>
      <w:contextualSpacing/>
    </w:pPr>
  </w:style>
  <w:style w:type="table" w:styleId="TabloKlavuzu">
    <w:name w:val="Table Grid"/>
    <w:basedOn w:val="NormalTablo"/>
    <w:uiPriority w:val="59"/>
    <w:rsid w:val="00DB2A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75AF0"/>
    <w:pPr>
      <w:tabs>
        <w:tab w:val="center" w:pos="4513"/>
        <w:tab w:val="right" w:pos="9026"/>
      </w:tabs>
    </w:pPr>
  </w:style>
  <w:style w:type="character" w:customStyle="1" w:styleId="stBilgiChar">
    <w:name w:val="Üst Bilgi Char"/>
    <w:basedOn w:val="VarsaylanParagrafYazTipi"/>
    <w:link w:val="stBilgi"/>
    <w:uiPriority w:val="99"/>
    <w:rsid w:val="00875AF0"/>
  </w:style>
  <w:style w:type="paragraph" w:styleId="AltBilgi">
    <w:name w:val="footer"/>
    <w:basedOn w:val="Normal"/>
    <w:link w:val="AltBilgiChar"/>
    <w:uiPriority w:val="99"/>
    <w:unhideWhenUsed/>
    <w:rsid w:val="00875AF0"/>
    <w:pPr>
      <w:tabs>
        <w:tab w:val="center" w:pos="4513"/>
        <w:tab w:val="right" w:pos="9026"/>
      </w:tabs>
    </w:pPr>
  </w:style>
  <w:style w:type="character" w:customStyle="1" w:styleId="AltBilgiChar">
    <w:name w:val="Alt Bilgi Char"/>
    <w:basedOn w:val="VarsaylanParagrafYazTipi"/>
    <w:link w:val="AltBilgi"/>
    <w:uiPriority w:val="99"/>
    <w:rsid w:val="00875AF0"/>
  </w:style>
  <w:style w:type="paragraph" w:styleId="BalonMetni">
    <w:name w:val="Balloon Text"/>
    <w:basedOn w:val="Normal"/>
    <w:link w:val="BalonMetniChar"/>
    <w:uiPriority w:val="99"/>
    <w:semiHidden/>
    <w:unhideWhenUsed/>
    <w:rsid w:val="00A71E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1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2562</Words>
  <Characters>14607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Yasin TURBAY</cp:lastModifiedBy>
  <cp:revision>9</cp:revision>
  <cp:lastPrinted>2018-11-01T05:55:00Z</cp:lastPrinted>
  <dcterms:created xsi:type="dcterms:W3CDTF">2018-11-01T05:48:00Z</dcterms:created>
  <dcterms:modified xsi:type="dcterms:W3CDTF">2018-11-05T09:18:00Z</dcterms:modified>
</cp:coreProperties>
</file>