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asciiTheme="majorBidi" w:cstheme="majorBidi" w:hAnsiTheme="majorBidi"/>
          <w:b/>
          <w:b/>
          <w:bCs/>
          <w:color w:val="000000"/>
          <w:sz w:val="24"/>
          <w:szCs w:val="24"/>
        </w:rPr>
      </w:pPr>
      <w:r>
        <w:rPr>
          <w:rFonts w:eastAsia="Times New Roman" w:cs="Times New Roman" w:ascii="Times New Roman" w:hAnsi="Times New Roman" w:asciiTheme="majorBidi" w:cstheme="majorBidi" w:hAnsiTheme="majorBidi"/>
          <w:b/>
          <w:bCs/>
          <w:color w:val="000000"/>
          <w:sz w:val="24"/>
          <w:szCs w:val="24"/>
        </w:rPr>
        <w:t>HELAL KAZANÇ BAĞLAMINDA İŞÇİ İŞVEREN HAK VE SORUMLULUKLARI</w:t>
      </w:r>
    </w:p>
    <w:p>
      <w:pPr>
        <w:pStyle w:val="Normal"/>
        <w:spacing w:lineRule="auto" w:line="240" w:before="0" w:after="0"/>
        <w:ind w:firstLine="708"/>
        <w:jc w:val="both"/>
        <w:rPr>
          <w:rFonts w:ascii="Times New Roman" w:hAnsi="Times New Roman" w:eastAsia="Times New Roman" w:cs="Times New Roman" w:asciiTheme="majorBidi" w:cstheme="majorBidi" w:hAnsiTheme="majorBidi"/>
          <w:b/>
          <w:b/>
          <w:bCs/>
          <w:sz w:val="24"/>
          <w:szCs w:val="24"/>
        </w:rPr>
      </w:pPr>
      <w:r>
        <w:rPr>
          <w:rFonts w:eastAsia="Calibri" w:cs="Times New Roman" w:ascii="Times New Roman" w:hAnsi="Times New Roman" w:asciiTheme="majorBidi" w:cstheme="majorBidi" w:hAnsiTheme="majorBidi"/>
          <w:b/>
          <w:bCs/>
          <w:sz w:val="24"/>
          <w:szCs w:val="24"/>
        </w:rPr>
        <w:t>Muhterem Müslümanlar!</w:t>
      </w:r>
    </w:p>
    <w:p>
      <w:pPr>
        <w:pStyle w:val="Normal"/>
        <w:spacing w:lineRule="auto" w:line="240"/>
        <w:ind w:firstLine="708"/>
        <w:jc w:val="both"/>
        <w:rPr>
          <w:rFonts w:ascii="Times New Roman" w:hAnsi="Times New Roman" w:eastAsia="Calibri" w:cs="Times New Roman" w:asciiTheme="majorBidi" w:cstheme="majorBidi" w:hAnsiTheme="majorBidi"/>
          <w:sz w:val="24"/>
          <w:szCs w:val="24"/>
        </w:rPr>
      </w:pPr>
      <w:r>
        <w:rPr>
          <w:rFonts w:eastAsia="Calibri" w:cs="Times New Roman" w:ascii="Times New Roman" w:hAnsi="Times New Roman" w:asciiTheme="majorBidi" w:cstheme="majorBidi" w:hAnsiTheme="majorBidi"/>
          <w:sz w:val="24"/>
          <w:szCs w:val="24"/>
        </w:rPr>
        <w:t>Bizleri yoktan var eden,  Yüce Rabbimize sonsuz hamd-ü senalar olsun.</w:t>
      </w:r>
    </w:p>
    <w:p>
      <w:pPr>
        <w:pStyle w:val="Normal"/>
        <w:spacing w:lineRule="auto" w:line="240"/>
        <w:ind w:firstLine="708"/>
        <w:jc w:val="both"/>
        <w:rPr>
          <w:rFonts w:ascii="Times New Roman" w:hAnsi="Times New Roman" w:eastAsia="Calibri" w:cs="Times New Roman" w:asciiTheme="majorBidi" w:cstheme="majorBidi" w:hAnsiTheme="majorBidi"/>
          <w:sz w:val="24"/>
          <w:szCs w:val="24"/>
        </w:rPr>
      </w:pPr>
      <w:r>
        <w:rPr>
          <w:rFonts w:eastAsia="Calibri" w:cs="Times New Roman" w:ascii="Times New Roman" w:hAnsi="Times New Roman" w:asciiTheme="majorBidi" w:cstheme="majorBidi" w:hAnsiTheme="majorBidi"/>
          <w:sz w:val="24"/>
          <w:szCs w:val="24"/>
        </w:rPr>
        <w:t>Peygamber’imiz Hz. Muhammed (sas)’e, ailesine ve ashabına binlerce salat-ü selam olsun.</w:t>
      </w:r>
    </w:p>
    <w:p>
      <w:pPr>
        <w:pStyle w:val="Normal"/>
        <w:spacing w:lineRule="auto" w:line="240"/>
        <w:ind w:firstLine="708"/>
        <w:jc w:val="both"/>
        <w:rPr>
          <w:rFonts w:ascii="Times New Roman" w:hAnsi="Times New Roman" w:eastAsia="Calibri" w:cs="Times New Roman" w:asciiTheme="majorBidi" w:cstheme="majorBidi" w:hAnsiTheme="majorBidi"/>
          <w:sz w:val="24"/>
          <w:szCs w:val="24"/>
        </w:rPr>
      </w:pPr>
      <w:r>
        <w:rPr>
          <w:rFonts w:eastAsia="Calibri" w:cs="Times New Roman" w:ascii="Times New Roman" w:hAnsi="Times New Roman" w:asciiTheme="majorBidi" w:cstheme="majorBidi" w:hAnsiTheme="majorBidi"/>
          <w:sz w:val="24"/>
          <w:szCs w:val="24"/>
        </w:rPr>
        <w:t>Hz. Allah bizleri kendisine kul, Habib’ine ümmet eylesin. Son nefesimiz dâhil imanda daim ve kaim eylesin. Rızasına uygun ameller işlemeyi cümlemize nasip eylesin.</w:t>
      </w:r>
    </w:p>
    <w:p>
      <w:pPr>
        <w:pStyle w:val="Normal"/>
        <w:spacing w:lineRule="auto" w:line="240"/>
        <w:ind w:firstLine="708"/>
        <w:jc w:val="both"/>
        <w:rPr>
          <w:rFonts w:ascii="Times New Roman" w:hAnsi="Times New Roman" w:eastAsia="Calibri" w:cs="Times New Roman" w:asciiTheme="majorBidi" w:cstheme="majorBidi" w:hAnsiTheme="majorBidi"/>
          <w:sz w:val="24"/>
          <w:szCs w:val="24"/>
          <w:lang w:eastAsia="en-US"/>
        </w:rPr>
      </w:pPr>
      <w:r>
        <w:rPr>
          <w:rFonts w:eastAsia="Calibri" w:cs="Times New Roman" w:ascii="Times New Roman" w:hAnsi="Times New Roman" w:asciiTheme="majorBidi" w:cstheme="majorBidi" w:hAnsiTheme="majorBidi"/>
          <w:b/>
          <w:bCs/>
          <w:sz w:val="24"/>
          <w:szCs w:val="24"/>
        </w:rPr>
        <w:t>Muhterem Müslümanlar!</w:t>
      </w:r>
    </w:p>
    <w:p>
      <w:pPr>
        <w:pStyle w:val="Normal"/>
        <w:spacing w:lineRule="auto" w:line="240" w:before="0" w:after="0"/>
        <w:ind w:firstLine="708"/>
        <w:jc w:val="both"/>
        <w:rPr>
          <w:rFonts w:ascii="Times New Roman" w:hAnsi="Times New Roman" w:eastAsia="Times New Roman" w:cs="Times New Roman" w:asciiTheme="majorBidi" w:cstheme="majorBidi" w:hAnsiTheme="majorBidi"/>
          <w:b/>
          <w:b/>
          <w:bCs/>
          <w:sz w:val="24"/>
          <w:szCs w:val="24"/>
        </w:rPr>
      </w:pPr>
      <w:r>
        <w:rPr>
          <w:rFonts w:eastAsia="Times New Roman" w:cs="Times New Roman" w:ascii="Times New Roman" w:hAnsi="Times New Roman" w:asciiTheme="majorBidi" w:cstheme="majorBidi" w:hAnsiTheme="majorBidi"/>
          <w:color w:val="000000"/>
          <w:sz w:val="24"/>
          <w:szCs w:val="24"/>
        </w:rPr>
        <w:t>Hazreti Allah insanı diğer canlılara göre farklı yeteneklere ve üstün meziyetlere sahip olarak yaratmıştır. Bu meziyetlerin başında akıl ve irade gelir. İnsan hür iradesiyle bu ka</w:t>
        <w:softHyphen/>
        <w:t>biliyetlerini iyi ya da kötü şekil</w:t>
        <w:softHyphen/>
        <w:t>de değerlendirme yetkisine sahiptir. Bunu da ancak çalış</w:t>
        <w:softHyphen/>
        <w:t>ma yoluyla sağlayacağı açık</w:t>
        <w:softHyphen/>
        <w:t>tır. Yüce Allah insanı, yaptığı her türlü iş ve eylemlerinden so</w:t>
        <w:softHyphen/>
        <w:t>rumlu tutarak hesaba çekeceğini de özellikle bildirmektedir. Hazreti Allah,</w:t>
      </w:r>
    </w:p>
    <w:p>
      <w:pPr>
        <w:pStyle w:val="Normal"/>
        <w:bidi w:val="1"/>
        <w:spacing w:lineRule="auto" w:line="240"/>
        <w:ind w:firstLine="708"/>
        <w:jc w:val="both"/>
        <w:rPr>
          <w:rFonts w:ascii="Traditional Arabic" w:hAnsi="Traditional Arabic" w:eastAsia="Calibri" w:cs="Traditional Arabic"/>
          <w:sz w:val="24"/>
          <w:szCs w:val="24"/>
          <w:lang w:eastAsia="en-US"/>
        </w:rPr>
      </w:pPr>
      <w:r>
        <w:rPr>
          <w:rFonts w:ascii="Traditional Arabic" w:hAnsi="Traditional Arabic" w:eastAsia="Times New Roman" w:cs="Traditional Arabic"/>
          <w:b/>
          <w:b/>
          <w:bCs/>
          <w:color w:val="000000"/>
          <w:sz w:val="24"/>
          <w:sz w:val="24"/>
          <w:szCs w:val="24"/>
          <w:rtl w:val="true"/>
        </w:rPr>
        <w:t>وَلَتُسْأَلُنَّ عَمَّا كُنتُمْ تَعْمَلُونَ</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b/>
          <w:b/>
          <w:bCs/>
          <w:color w:val="000000"/>
          <w:sz w:val="24"/>
          <w:szCs w:val="24"/>
        </w:rPr>
      </w:pPr>
      <w:r>
        <w:rPr>
          <w:rFonts w:eastAsia="Times New Roman" w:cs="Times New Roman" w:ascii="Times New Roman" w:hAnsi="Times New Roman" w:asciiTheme="majorBidi" w:cstheme="majorBidi" w:hAnsiTheme="majorBidi"/>
          <w:i/>
          <w:iCs/>
          <w:color w:val="000000"/>
          <w:sz w:val="24"/>
          <w:szCs w:val="24"/>
        </w:rPr>
        <w:t>"Yaptıklarınızdan mutlaka sorumlu tutulacaksınız"</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 xml:space="preserve">(Nahl,16/93) </w:t>
      </w:r>
      <w:r>
        <w:rPr>
          <w:rFonts w:eastAsia="Times New Roman" w:cs="Times New Roman" w:ascii="Times New Roman" w:hAnsi="Times New Roman" w:asciiTheme="majorBidi" w:cstheme="majorBidi" w:hAnsiTheme="majorBidi"/>
          <w:color w:val="000000"/>
          <w:sz w:val="24"/>
          <w:szCs w:val="24"/>
        </w:rPr>
        <w:t>buyu</w:t>
        <w:softHyphen/>
        <w:t>rarak hesap gününü hatırlat</w:t>
        <w:softHyphen/>
        <w:t>mıştır.</w:t>
      </w:r>
    </w:p>
    <w:p>
      <w:pPr>
        <w:pStyle w:val="Normal"/>
        <w:bidi w:val="1"/>
        <w:spacing w:lineRule="auto" w:line="240" w:beforeAutospacing="1" w:afterAutospacing="1"/>
        <w:ind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وَأَن لَّيْسَ لِلْإِنسَانِ إِلَّا مَا سَعَى    وَأَنَّ سَعْيَهُ سَوْفَ يُرَى</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i/>
          <w:iCs/>
          <w:color w:val="000000"/>
          <w:sz w:val="24"/>
          <w:szCs w:val="24"/>
        </w:rPr>
        <w:t>Bilsin ki insan için kendi çalışmasından başka bir şey yoktur. Ve çalışması da ileride görülecektir.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(Necm, 39-40.)</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Allah'ın her kulu</w:t>
        <w:softHyphen/>
        <w:t>na kabiliyet ve çalışmasına göre bir takım nimet ve imkânlar vereceği, başkalarının ellerindekine göz di</w:t>
        <w:softHyphen/>
        <w:t>kerek onların hasretini çekerek ömür geçirmek yeri</w:t>
        <w:softHyphen/>
        <w:t>ne, elleriyle kazandıklarının değerini bilmeleri (Nisa, 32.), ahiret hayatı için çalışırken dünyadan da nasibin unu</w:t>
        <w:softHyphen/>
        <w:t>tulmaması</w:t>
      </w:r>
    </w:p>
    <w:p>
      <w:pPr>
        <w:pStyle w:val="Normal"/>
        <w:bidi w:val="1"/>
        <w:spacing w:lineRule="auto" w:line="240" w:beforeAutospacing="1" w:afterAutospacing="1"/>
        <w:ind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وَابْتَغِ فِيمَا آتَاكَ اللَّهُ الدَّارَ الْآخِرَةَ وَلَا تَنسَ نَصِيبَكَ مِنَ الدُّنْيَا وَأَحْسِن كَمَا أَحْسَنَ اللَّهُ إِلَيْكَ</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i/>
          <w:iCs/>
          <w:color w:val="000000"/>
          <w:sz w:val="24"/>
          <w:szCs w:val="24"/>
        </w:rPr>
        <w:t>Allah'ın sana verdiğinden (O'nun yolunda harcayarak) ahiret yurdunu iste; ama dünyadan da nasibini unutma. Allah sana ihsan ettiği gibi, sen de (insanlara) iyilik et.</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(Kasas, 77.)</w:t>
      </w:r>
      <w:r>
        <w:rPr>
          <w:rFonts w:eastAsia="Times New Roman" w:cs="Times New Roman" w:ascii="Times New Roman" w:hAnsi="Times New Roman" w:asciiTheme="majorBidi" w:cstheme="majorBidi" w:hAnsiTheme="majorBidi"/>
          <w:color w:val="000000"/>
          <w:sz w:val="24"/>
          <w:szCs w:val="24"/>
        </w:rPr>
        <w:t xml:space="preserve"> çalışmanın daima İslam Dini'nin iste</w:t>
        <w:softHyphen/>
        <w:t xml:space="preserve">diği meşru yolda olması gerektiği </w:t>
      </w:r>
      <w:r>
        <w:rPr>
          <w:rFonts w:eastAsia="Times New Roman" w:cs="Times New Roman" w:ascii="Times New Roman" w:hAnsi="Times New Roman" w:asciiTheme="majorBidi" w:cstheme="majorBidi" w:hAnsiTheme="majorBidi"/>
          <w:color w:val="000000"/>
          <w:sz w:val="16"/>
          <w:szCs w:val="16"/>
        </w:rPr>
        <w:t xml:space="preserve">(Bakara,114.) </w:t>
      </w:r>
      <w:r>
        <w:rPr>
          <w:rFonts w:eastAsia="Times New Roman" w:cs="Times New Roman" w:ascii="Times New Roman" w:hAnsi="Times New Roman" w:asciiTheme="majorBidi" w:cstheme="majorBidi" w:hAnsiTheme="majorBidi"/>
          <w:color w:val="000000"/>
          <w:sz w:val="24"/>
          <w:szCs w:val="24"/>
        </w:rPr>
        <w:t xml:space="preserve">vurgulanmış, belirtilmiştir </w:t>
      </w:r>
      <w:r>
        <w:rPr>
          <w:rFonts w:eastAsia="Times New Roman" w:cs="Times New Roman" w:ascii="Times New Roman" w:hAnsi="Times New Roman" w:asciiTheme="majorBidi" w:cstheme="majorBidi" w:hAnsiTheme="majorBidi"/>
          <w:color w:val="000000"/>
          <w:sz w:val="16"/>
          <w:szCs w:val="16"/>
        </w:rPr>
        <w:t>(İsra, 18-19; Enbiya, 94; Dehr, 22.)</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Hz. Peygamber öncelikle her konuda olduğu gibi bu konuda da dolu dolu bir hayat sürmüştür. Daima çalışmış ve zamanını en iyi ve verimli şekilde planla</w:t>
        <w:softHyphen/>
        <w:t>mıştır. Aralarında yaşadığı, eğitim-öğretim ve geliş</w:t>
        <w:softHyphen/>
        <w:t xml:space="preserve">meleri ile yakından ilgilendiği sahabilere: </w:t>
      </w:r>
      <w:r>
        <w:rPr>
          <w:rFonts w:eastAsia="Times New Roman" w:cs="Times New Roman" w:ascii="Times New Roman" w:hAnsi="Times New Roman" w:asciiTheme="majorBidi" w:cstheme="majorBidi" w:hAnsiTheme="majorBidi"/>
          <w:i/>
          <w:iCs/>
          <w:color w:val="000000"/>
          <w:sz w:val="24"/>
          <w:szCs w:val="24"/>
        </w:rPr>
        <w:t>"İki günü birbirine eşit olan ziyandadır, aldanmıştır."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(Keşfü'I-Hafa, 11,323.)</w:t>
      </w:r>
      <w:r>
        <w:rPr>
          <w:rFonts w:eastAsia="Times New Roman" w:cs="Times New Roman" w:ascii="Times New Roman" w:hAnsi="Times New Roman" w:asciiTheme="majorBidi" w:cstheme="majorBidi" w:hAnsiTheme="majorBidi"/>
          <w:color w:val="000000"/>
          <w:sz w:val="24"/>
          <w:szCs w:val="24"/>
        </w:rPr>
        <w:t xml:space="preserve"> buyu</w:t>
        <w:softHyphen/>
        <w:t>rurken O, her türlü başarı, gelişme ve ilerlemenin za</w:t>
        <w:softHyphen/>
        <w:t>manı en iyi, en planlı bir şekilde kullanmanın gereği</w:t>
        <w:softHyphen/>
        <w:t>ni ifade etmiştir.</w:t>
      </w:r>
    </w:p>
    <w:p>
      <w:pPr>
        <w:pStyle w:val="ListParagraph"/>
        <w:numPr>
          <w:ilvl w:val="0"/>
          <w:numId w:val="1"/>
        </w:numPr>
        <w:spacing w:lineRule="auto" w:line="240" w:beforeAutospacing="1" w:afterAutospacing="1"/>
        <w:contextualSpacing/>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b/>
          <w:bCs/>
          <w:color w:val="000000"/>
          <w:sz w:val="24"/>
          <w:szCs w:val="24"/>
        </w:rPr>
        <w:t>Genel Olarak Çalışma ve İşçi İşveren İlişkisi</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İslam, başarının sırrını çalış</w:t>
        <w:softHyphen/>
        <w:t>mak olarak açıklar. Başarı</w:t>
        <w:softHyphen/>
        <w:t>yı yakalamak için de yukarıda sayılan meziyet ve yeteneklerin atıl olarak bırakılmayıp, ha</w:t>
        <w:softHyphen/>
        <w:t>rekete geçirilmesini ister. Nite</w:t>
        <w:softHyphen/>
        <w:t>kim Kur' an; </w:t>
      </w:r>
      <w:r>
        <w:rPr>
          <w:rFonts w:eastAsia="Times New Roman" w:cs="Times New Roman" w:ascii="Times New Roman" w:hAnsi="Times New Roman" w:asciiTheme="majorBidi" w:cstheme="majorBidi" w:hAnsiTheme="majorBidi"/>
          <w:b/>
          <w:bCs/>
          <w:i/>
          <w:iCs/>
          <w:color w:val="000000"/>
          <w:sz w:val="24"/>
          <w:szCs w:val="24"/>
        </w:rPr>
        <w:t>"Bilsin ki insan için kendi çalışmasından başka bir şey yoktur"</w:t>
      </w:r>
      <w:r>
        <w:rPr>
          <w:rFonts w:eastAsia="Times New Roman" w:cs="Times New Roman" w:ascii="Times New Roman" w:hAnsi="Times New Roman" w:asciiTheme="majorBidi" w:cstheme="majorBidi" w:hAnsiTheme="majorBidi"/>
          <w:color w:val="000000"/>
          <w:sz w:val="24"/>
          <w:szCs w:val="24"/>
        </w:rPr>
        <w:t> </w:t>
      </w:r>
      <w:r>
        <w:rPr>
          <w:rFonts w:eastAsia="Times New Roman" w:cs="Times New Roman" w:ascii="Times New Roman" w:hAnsi="Times New Roman" w:asciiTheme="majorBidi" w:cstheme="majorBidi" w:hAnsiTheme="majorBidi"/>
          <w:color w:val="000000"/>
          <w:sz w:val="16"/>
          <w:szCs w:val="16"/>
        </w:rPr>
        <w:t xml:space="preserve">(Necm, 39) </w:t>
      </w:r>
      <w:r>
        <w:rPr>
          <w:rFonts w:eastAsia="Times New Roman" w:cs="Times New Roman" w:ascii="Times New Roman" w:hAnsi="Times New Roman" w:asciiTheme="majorBidi" w:cstheme="majorBidi" w:hAnsiTheme="majorBidi"/>
          <w:color w:val="000000"/>
          <w:sz w:val="24"/>
          <w:szCs w:val="24"/>
        </w:rPr>
        <w:t>ihtarında bulu</w:t>
        <w:softHyphen/>
        <w:t>nur.</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Her toplumda bir üreten</w:t>
        <w:softHyphen/>
        <w:t>ler, bir de tüketenler sınıfı var</w:t>
        <w:softHyphen/>
        <w:t>dır. İnsanın yaratılış amacı sade</w:t>
        <w:softHyphen/>
        <w:t>ce dünyasını mamur etmek değildir. Hem dünyadaki asıl ihtiyaçlarını en mükemmel şekliyle karşılamak için çalışa</w:t>
        <w:softHyphen/>
        <w:t>cak, hem de ahirete ait kemalatın elde edilmesi için son derece gayret gösterecektir. Bu, İslam'ın dünyada huzur ahi</w:t>
        <w:softHyphen/>
        <w:t>rette ebedi saadet parolasıdır.</w:t>
      </w:r>
    </w:p>
    <w:p>
      <w:pPr>
        <w:pStyle w:val="Normal"/>
        <w:bidi w:val="1"/>
        <w:spacing w:lineRule="auto" w:line="240" w:beforeAutospacing="1" w:afterAutospacing="1"/>
        <w:ind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وِمِنْهُم مَّن يَقُولُ رَبَّنَا آتِنَا فِي الدُّنْيَا حَسَنَةً وَفِي الآخِرَةِ حَسَنَةً وَقِنَا عَذَابَ النَّارِ</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i/>
          <w:iCs/>
          <w:color w:val="000000"/>
          <w:sz w:val="24"/>
          <w:szCs w:val="24"/>
        </w:rPr>
        <w:t>"Ey Rabbimiz! Bize dünyada da iyilik ver, ahirette de iyilik ver"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 xml:space="preserve">(Bakara, 201) </w:t>
      </w:r>
      <w:r>
        <w:rPr>
          <w:rFonts w:eastAsia="Times New Roman" w:cs="Times New Roman" w:ascii="Times New Roman" w:hAnsi="Times New Roman" w:asciiTheme="majorBidi" w:cstheme="majorBidi" w:hAnsiTheme="majorBidi"/>
          <w:color w:val="000000"/>
          <w:sz w:val="24"/>
          <w:szCs w:val="24"/>
        </w:rPr>
        <w:t xml:space="preserve">ayetinde verilen mesaj da budur. </w:t>
      </w:r>
    </w:p>
    <w:p>
      <w:pPr>
        <w:pStyle w:val="Normal"/>
        <w:spacing w:lineRule="auto" w:line="240" w:beforeAutospacing="1" w:afterAutospacing="1"/>
        <w:ind w:left="708" w:hanging="0"/>
        <w:jc w:val="both"/>
        <w:rPr>
          <w:rFonts w:ascii="Times New Roman" w:hAnsi="Times New Roman" w:eastAsia="Times New Roman" w:cs="Times New Roman" w:asciiTheme="majorBidi" w:cstheme="majorBidi" w:hAnsiTheme="majorBidi"/>
          <w:b/>
          <w:b/>
          <w:bCs/>
          <w:color w:val="000000"/>
          <w:sz w:val="24"/>
          <w:szCs w:val="24"/>
        </w:rPr>
      </w:pPr>
      <w:r>
        <w:rPr>
          <w:rFonts w:eastAsia="Times New Roman" w:cs="Times New Roman" w:ascii="Times New Roman" w:hAnsi="Times New Roman" w:asciiTheme="majorBidi" w:cstheme="majorBidi" w:hAnsiTheme="majorBidi"/>
          <w:b/>
          <w:bCs/>
          <w:color w:val="000000"/>
          <w:sz w:val="24"/>
          <w:szCs w:val="24"/>
        </w:rPr>
        <w:t>İnsanlar Arasında Ekonomik Farklılık</w:t>
      </w:r>
    </w:p>
    <w:p>
      <w:pPr>
        <w:pStyle w:val="Normal"/>
        <w:spacing w:lineRule="auto" w:line="240" w:beforeAutospacing="1" w:afterAutospacing="1"/>
        <w:ind w:right="72"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Kur'an ekonomik hayatın temelin</w:t>
        <w:softHyphen/>
        <w:t>de, insanlar arasındaki ekonomik fark</w:t>
        <w:softHyphen/>
        <w:t>lılığın bulunduğunu haber verir.</w:t>
      </w:r>
    </w:p>
    <w:p>
      <w:pPr>
        <w:pStyle w:val="Normal"/>
        <w:bidi w:val="1"/>
        <w:spacing w:lineRule="auto" w:line="240" w:beforeAutospacing="1" w:afterAutospacing="1"/>
        <w:ind w:right="72"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أَهُمْ يَقْسِمُونَ رَحْمَةَ رَبِّكَ نَحْنُ قَسَمْنَا بَيْنَهُم مَّعِيشَتَهُمْ فِي الْحَيَاةِ الدُّنْيَا وَرَفَعْنَا بَعْضَهُمْ فَوْقَ بَعْضٍ دَرَجَاتٍ لِيَتَّخِذَ بَعْضُهُم بَعْضًا سُخْرِيًّا وَرَحْمَتُ رَبِّكَ خَيْرٌ مِّمَّايَجْمَعُونَ</w:t>
      </w:r>
    </w:p>
    <w:p>
      <w:pPr>
        <w:pStyle w:val="Normal"/>
        <w:spacing w:lineRule="auto" w:line="240" w:beforeAutospacing="1" w:afterAutospacing="1"/>
        <w:ind w:right="72"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i/>
          <w:iCs/>
          <w:color w:val="000000"/>
          <w:sz w:val="24"/>
          <w:szCs w:val="24"/>
        </w:rPr>
        <w:t> </w:t>
      </w:r>
      <w:r>
        <w:rPr>
          <w:rFonts w:eastAsia="Times New Roman" w:cs="Times New Roman" w:ascii="Times New Roman" w:hAnsi="Times New Roman" w:asciiTheme="majorBidi" w:cstheme="majorBidi" w:hAnsiTheme="majorBidi"/>
          <w:i/>
          <w:iCs/>
          <w:color w:val="000000"/>
          <w:sz w:val="24"/>
          <w:szCs w:val="24"/>
        </w:rPr>
        <w:t>"Rabbinin rahmetini onlar mı paylaştırıyorlar? Dünya hayatında onların geçimliklerini aralarında biz paylaştırdık. Birbirlerine iş gördürmeleri için kimini ötekine derecelerle üstün kıldık. Rabbinin rahmeti onların biriktirdikleri şeylerden daha hayırlıdır."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(Zuhruf, 43/32.)</w:t>
      </w:r>
    </w:p>
    <w:p>
      <w:pPr>
        <w:pStyle w:val="Normal"/>
        <w:spacing w:lineRule="auto" w:line="240" w:beforeAutospacing="1" w:afterAutospacing="1"/>
        <w:ind w:right="72"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Herkes bilmeli ki:</w:t>
      </w:r>
    </w:p>
    <w:p>
      <w:pPr>
        <w:pStyle w:val="Normal"/>
        <w:bidi w:val="1"/>
        <w:spacing w:lineRule="auto" w:line="240" w:beforeAutospacing="1" w:afterAutospacing="1"/>
        <w:ind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 xml:space="preserve">عَنْ رَسُولِ اللَّهِ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صلى الله عليه وسلم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مَا أَكَلَ أَحَدٌ طَعَامًا قَطُّ خَيْرًا مِنْ أَنْ يَأْكُلَ مِنْ عَمَلِ يَدِهِ ، وَإِنَّ نَبِىَّ اللَّهِ دَاوُدَ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عَلَيْهِ السَّلاَمُ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كَانَ يَأْكُلُ مِنْ عَمَلِ يَدِهِ</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i/>
          <w:iCs/>
          <w:color w:val="000000"/>
          <w:sz w:val="24"/>
          <w:szCs w:val="24"/>
        </w:rPr>
        <w:t>"Hiç kimse elinin emeğinden daha hayırlı bir yemek yeme</w:t>
        <w:softHyphen/>
        <w:t>miştir. Allah'ın nebisi Davud (a.s.) da kendi  elinin emeğinden yerdi."</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 Buhari,Sa</w:t>
      </w:r>
      <w:r>
        <w:rPr>
          <w:rFonts w:eastAsia="Times New Roman" w:cs="Times New Roman" w:ascii="Times New Roman" w:hAnsi="Times New Roman" w:asciiTheme="majorBidi" w:cstheme="majorBidi" w:hAnsiTheme="majorBidi"/>
          <w:i/>
          <w:iCs/>
          <w:color w:val="000000"/>
          <w:sz w:val="16"/>
          <w:szCs w:val="16"/>
        </w:rPr>
        <w:t>hih, Büyü,</w:t>
      </w:r>
      <w:r>
        <w:rPr>
          <w:rFonts w:eastAsia="Times New Roman" w:cs="Times New Roman" w:ascii="Times New Roman" w:hAnsi="Times New Roman" w:asciiTheme="majorBidi" w:cstheme="majorBidi" w:hAnsiTheme="majorBidi"/>
          <w:color w:val="000000"/>
          <w:sz w:val="16"/>
          <w:szCs w:val="16"/>
        </w:rPr>
        <w:t>15.)</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Bunun yanında hemen hemen tüm peygamberler bir meslekle meşgul olmuşlardır. Hz. İdris terziydi, Hz. İsa marangozdu, Hz. Musa çobandı, Hz. Davud demirci olup ilk defa zırh yapan kişiydi. Hz. Peygamber de yıllarca tüccarlık yapmıştır.</w:t>
      </w:r>
    </w:p>
    <w:p>
      <w:pPr>
        <w:pStyle w:val="Normal"/>
        <w:spacing w:lineRule="auto" w:line="240" w:beforeAutospacing="1" w:afterAutospacing="1"/>
        <w:ind w:right="-108"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Şüphesiz çalışma denilince hem bedeni, hem fikri çalışma akla gelecektir. İnsanlık, çalışmanın bu iki türü arasında bir tercih yapma şansına sahip değildir. Kur'an aklı kullanma, düşünme konusunda insana ciddi anlamda öğütler yöneltmekte, aklını kullan</w:t>
        <w:softHyphen/>
        <w:t>mayanların geleceğinin iyi olmadığını önemle vurgulamaktadır.</w:t>
      </w:r>
    </w:p>
    <w:p>
      <w:pPr>
        <w:pStyle w:val="Normal"/>
        <w:spacing w:lineRule="auto" w:line="240" w:beforeAutospacing="1" w:afterAutospacing="1"/>
        <w:ind w:right="-108"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b/>
          <w:bCs/>
          <w:color w:val="000000"/>
          <w:sz w:val="24"/>
          <w:szCs w:val="24"/>
        </w:rPr>
        <w:t>Çalışmak ama Helalinden</w:t>
      </w:r>
    </w:p>
    <w:p>
      <w:pPr>
        <w:pStyle w:val="Normal"/>
        <w:spacing w:lineRule="auto" w:line="240" w:beforeAutospacing="1" w:afterAutospacing="1"/>
        <w:ind w:right="-108"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İslam, insana çalışmayı emredip te onu hırsları, kaprisleri, bencilliği ile baş başa bırakmamış, onun bu olumsuzluklarını törpüleye</w:t>
        <w:softHyphen/>
        <w:t>cek kuralları da koymuştur. Bu kuralları helal kazanç formülü ile ifade etmek mümkündür. Helal kazanç için birinci şart, emeğin meşru biçimde harcanmasıdır. Dinin yasakladığı iş alanlarında rızık aramak meşru değildir. Bu sebeple faiz, kumar, hırsızlık, gasp ve benzeri yollarla mal edinme yasak</w:t>
        <w:softHyphen/>
        <w:t>lanmıştır. Kullanımı yasak olan malların üreti</w:t>
        <w:softHyphen/>
        <w:t>minde çalışmak ta haramdır.</w:t>
      </w:r>
    </w:p>
    <w:p>
      <w:pPr>
        <w:pStyle w:val="Normal"/>
        <w:spacing w:lineRule="auto" w:line="240" w:beforeAutospacing="1" w:afterAutospacing="1"/>
        <w:ind w:right="158"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b/>
          <w:bCs/>
          <w:color w:val="000000"/>
          <w:sz w:val="24"/>
          <w:szCs w:val="24"/>
        </w:rPr>
        <w:t>Alın Teriyle Yapılan Bir İbadet: Emek</w:t>
      </w:r>
    </w:p>
    <w:p>
      <w:pPr>
        <w:pStyle w:val="Normal"/>
        <w:spacing w:lineRule="auto" w:line="240" w:beforeAutospacing="1" w:afterAutospacing="1"/>
        <w:ind w:right="273"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Allah'ın bize yüklemiş olduğu her türlü dünya ve ahiret işinin, O'nun emri olduğu için yine O'nun rızasına uygun olarak yapılmasının daima nafile birer ibadet olduğu bilinen bir husustur.</w:t>
      </w:r>
    </w:p>
    <w:p>
      <w:pPr>
        <w:pStyle w:val="Normal"/>
        <w:spacing w:lineRule="auto" w:line="240" w:beforeAutospacing="1" w:afterAutospacing="1"/>
        <w:ind w:right="158"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İslam dini, başkalarının hak ve hukuklarını göze</w:t>
        <w:softHyphen/>
        <w:t xml:space="preserve">terek ve haramlardan da sakınmak kaydı ile her türlü geliri meşru kazanç saymıştır. </w:t>
      </w:r>
    </w:p>
    <w:p>
      <w:pPr>
        <w:pStyle w:val="Normal"/>
        <w:spacing w:lineRule="auto" w:line="240" w:beforeAutospacing="1" w:afterAutospacing="1"/>
        <w:ind w:right="158"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Kazanç ve mülk edinmenin va</w:t>
        <w:softHyphen/>
        <w:t>sıta ve yollarından birisi de elemeği ile kazançtır. İslam hukukunda emek, en makbul ve muteber kazanç vasıtası olarak değerlendirilmiştir.</w:t>
      </w:r>
    </w:p>
    <w:p>
      <w:pPr>
        <w:pStyle w:val="Normal"/>
        <w:bidi w:val="1"/>
        <w:spacing w:lineRule="auto" w:line="240" w:beforeAutospacing="1" w:afterAutospacing="1"/>
        <w:ind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 xml:space="preserve">عَنْ أَنَسِ بْنِ مَالِكٍ أَنَّ رَجُلاً مِنَ الأَنْصَارِ جَاءَ إِلَى النَّبِىِّ </w:t>
      </w:r>
      <w:r>
        <w:rPr>
          <w:rFonts w:eastAsia="Times New Roman" w:cs="Traditional Arabic" w:ascii="Traditional Arabic" w:hAnsi="Traditional Arabic"/>
          <w:b/>
          <w:bCs/>
          <w:color w:val="000000"/>
          <w:sz w:val="24"/>
          <w:szCs w:val="24"/>
          <w:rtl w:val="true"/>
        </w:rPr>
        <w:t>-</w:t>
      </w:r>
      <w:r>
        <w:rPr>
          <w:rFonts w:ascii="Traditional Arabic" w:hAnsi="Traditional Arabic" w:eastAsia="Times New Roman" w:cs="Traditional Arabic"/>
          <w:b/>
          <w:b/>
          <w:bCs/>
          <w:color w:val="000000"/>
          <w:sz w:val="24"/>
          <w:sz w:val="24"/>
          <w:szCs w:val="24"/>
          <w:rtl w:val="true"/>
        </w:rPr>
        <w:t>صلى الله عليه وسلم</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يَسْأَلُهُ فَقَالَ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لَكَ فِى بَيْتِكَ شَىْءٌ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قَالَ بَلَى حِلْسٌ نَلْبَسُ بَعْضَهُ وَنَبْسُطُ بَعْضَهُ وَقَدَحٌ نَشْرَبُ فِيهِ الْمَاءَ</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ائْتِنِى بِهِمَا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قَالَ فَأَتَاهُ بِهِمَا فَأَخَذَهُمَا رَسُولُ اللَّهِ </w:t>
      </w:r>
      <w:r>
        <w:rPr>
          <w:rFonts w:eastAsia="Times New Roman" w:cs="Traditional Arabic" w:ascii="Traditional Arabic" w:hAnsi="Traditional Arabic"/>
          <w:b/>
          <w:bCs/>
          <w:color w:val="000000"/>
          <w:sz w:val="24"/>
          <w:szCs w:val="24"/>
          <w:rtl w:val="true"/>
        </w:rPr>
        <w:t>-</w:t>
      </w:r>
      <w:r>
        <w:rPr>
          <w:rFonts w:ascii="Traditional Arabic" w:hAnsi="Traditional Arabic" w:eastAsia="Times New Roman" w:cs="Traditional Arabic"/>
          <w:b/>
          <w:b/>
          <w:bCs/>
          <w:color w:val="000000"/>
          <w:sz w:val="24"/>
          <w:sz w:val="24"/>
          <w:szCs w:val="24"/>
          <w:rtl w:val="true"/>
        </w:rPr>
        <w:t>صلى الله عليه وسلم</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بِيَدِهِ ثُمَّ 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مَنْ يَشْتَرِى هَذَيْنِ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فَقَالَ رَجُلٌ أَنَا آخُذُهُمَا بِدِرْهَمٍ</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مَنْ يَزِيدُ عَلَى دِرْهَمٍ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مَرَّتَيْنِ أَوْ ثَلاَثًا قَالَ رَجُلٌ أَنَا آخُذُهُمَا بِدِرْهَمَيْنِ</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فَأَعْطَاهُمَا إِيَّاهُ وَأَخَذَ الدِّرْهَمَيْنِ فَأَعْطَاهُمَا الأَنْصَارِىَّ وَقَالَ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اشْتَرِ بِأَحَدِهِمَا طَعَامًا فَانْبِذْهُ إِلَى أَهْلِكَ وَاشْتَرِ بِالآخَرِ قَدُومًا فَأْتِنِى بِهِ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فَفَعَلَ فَأَخَذَهُ رَسُولُ اللَّهِ </w:t>
      </w:r>
      <w:r>
        <w:rPr>
          <w:rFonts w:eastAsia="Times New Roman" w:cs="Traditional Arabic" w:ascii="Traditional Arabic" w:hAnsi="Traditional Arabic"/>
          <w:b/>
          <w:bCs/>
          <w:color w:val="000000"/>
          <w:sz w:val="24"/>
          <w:szCs w:val="24"/>
          <w:rtl w:val="true"/>
        </w:rPr>
        <w:t>-</w:t>
      </w:r>
      <w:r>
        <w:rPr>
          <w:rFonts w:ascii="Traditional Arabic" w:hAnsi="Traditional Arabic" w:eastAsia="Times New Roman" w:cs="Traditional Arabic"/>
          <w:b/>
          <w:b/>
          <w:bCs/>
          <w:color w:val="000000"/>
          <w:sz w:val="24"/>
          <w:sz w:val="24"/>
          <w:szCs w:val="24"/>
          <w:rtl w:val="true"/>
        </w:rPr>
        <w:t>صلى الله عليه وسلم</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فَشَدَّ فِيهِ عُودًا بِيَدِهِ وَقَالَ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اذْهَبْ فَاحْتَطِبْ وَلاَ أَرَاكَ خَمْسَةَ عَشَرَ يَوْمًا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فَجَعَلَ يَحْتَطِبُ وَيَبِيعُ فَجَاءَ وَقَدْ أَصَابَ عَشْرَةَ دَرَاهِمَ فَقَالَ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اشْتَرِ بِبَعْضِهَا طَعَامًا وَبِبَعْضِهَا ثَوْبًا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ثُمَّ 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هَذَا خَيْرٌ لَكَ مِنْ أَنْ تَجِىءَ وَالْمَسْأَلَةُ نُكْتَةٌ فِى وَجْهِكَ يَوْمَ الْقِيَامَةِ إِنَّ الْمَسْأَلَةَ لاَ تَصْلُحُ إِلاَّ لِذِى فَقْرٍ مُدْقِعٍ أَوْ لِذِى غُرْمٍ مُفْظِعٍ أَوْ دَمٍ مُوجِعٍ</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i/>
          <w:i/>
          <w:iCs/>
          <w:color w:val="000000"/>
          <w:sz w:val="24"/>
          <w:szCs w:val="24"/>
        </w:rPr>
      </w:pPr>
      <w:r>
        <w:rPr>
          <w:rFonts w:eastAsia="Times New Roman" w:cs="Times New Roman" w:ascii="Times New Roman" w:hAnsi="Times New Roman" w:asciiTheme="majorBidi" w:cstheme="majorBidi" w:hAnsiTheme="majorBidi"/>
          <w:i/>
          <w:iCs/>
          <w:color w:val="000000"/>
          <w:sz w:val="24"/>
          <w:szCs w:val="24"/>
        </w:rPr>
        <w:t>“</w:t>
      </w:r>
      <w:r>
        <w:rPr>
          <w:rFonts w:eastAsia="Times New Roman" w:cs="Times New Roman" w:ascii="Times New Roman" w:hAnsi="Times New Roman" w:asciiTheme="majorBidi" w:cstheme="majorBidi" w:hAnsiTheme="majorBidi"/>
          <w:i/>
          <w:iCs/>
          <w:color w:val="000000"/>
          <w:sz w:val="24"/>
          <w:szCs w:val="24"/>
        </w:rPr>
        <w:t>Ensar’dan biri Peygambere gelip kendisinden dilendi. Peygamber efendimiz o kişiye: “Evinde bir şey yok mudur? Diye sordu. Adam: “Evet bir hasır ve bir de su kabımız vardır. dedi. Resulullah: “Git onları bana getir.” Dedi. Onları getirince iki dirheme satmış. Dirhemleri de adama vererek dedi ki: “Bir dirhemle çocuklarına yiyecek al, diğer dirhemle de bir balta satın al ve bana getir.” Adam baltayı getirince peygamber baltaya bir sap taktıktan sonra adama: “Al götür onunla odun kes sat, geçimini sağla, seni on beş güne kadar görmeyeyim.” buyurdu.</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i/>
          <w:iCs/>
          <w:color w:val="000000"/>
          <w:sz w:val="24"/>
          <w:szCs w:val="24"/>
        </w:rPr>
        <w:t>Adam da gidip odunculuk yapmaya başladı ve peygamberin yanına on dirhem kazanmış olarak döndü. Peygamber  efendimiz adama “Bu senin için, yüzünde dilencilik lekesi olduğu halde yanımıza gelmekten daha iyidir.”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 xml:space="preserve">(İbn Mace, Ticaret, 282) </w:t>
      </w:r>
      <w:r>
        <w:rPr>
          <w:rFonts w:eastAsia="Times New Roman" w:cs="Times New Roman" w:ascii="Times New Roman" w:hAnsi="Times New Roman" w:asciiTheme="majorBidi" w:cstheme="majorBidi" w:hAnsiTheme="majorBidi"/>
          <w:color w:val="000000"/>
          <w:sz w:val="24"/>
          <w:szCs w:val="24"/>
        </w:rPr>
        <w:t>buyurdu.</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Emek, insanın bedenen veya zihnen ya da her ikisini kullanarak bir hedefe yönelik gayeli faaliyeti ve işleridir. Halk arasında, "el emeği, göz nuru, alın teri" diye tabir edilir. Toplumun her kesi</w:t>
        <w:softHyphen/>
        <w:t>minde icra edilen tüm faaliyetleri kapsar.</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Hz. Peygamber her fırsatta çalışma ve kazanmayı teşvik etmiştir:</w:t>
      </w:r>
    </w:p>
    <w:p>
      <w:pPr>
        <w:pStyle w:val="Normal"/>
        <w:bidi w:val="1"/>
        <w:spacing w:lineRule="auto" w:line="240" w:beforeAutospacing="1" w:afterAutospacing="1"/>
        <w:ind w:firstLine="397"/>
        <w:jc w:val="both"/>
        <w:rPr>
          <w:rFonts w:ascii="Traditional Arabic" w:hAnsi="Traditional Arabic" w:eastAsia="Times New Roman" w:cs="Traditional Arabic"/>
          <w:color w:val="000000"/>
          <w:sz w:val="24"/>
          <w:szCs w:val="24"/>
        </w:rPr>
      </w:pPr>
      <w:r>
        <w:rPr>
          <w:rFonts w:ascii="Traditional Arabic" w:hAnsi="Traditional Arabic" w:eastAsia="Times New Roman" w:cs="Traditional Arabic"/>
          <w:b/>
          <w:b/>
          <w:bCs/>
          <w:color w:val="000000"/>
          <w:sz w:val="24"/>
          <w:sz w:val="24"/>
          <w:szCs w:val="24"/>
          <w:rtl w:val="true"/>
        </w:rPr>
        <w:t>عَنِ النَّبِىِّ </w:t>
      </w:r>
      <w:r>
        <w:rPr>
          <w:rFonts w:eastAsia="Times New Roman" w:cs="Traditional Arabic" w:ascii="Traditional Arabic" w:hAnsi="Traditional Arabic"/>
          <w:b/>
          <w:bCs/>
          <w:color w:val="000000"/>
          <w:sz w:val="24"/>
          <w:szCs w:val="24"/>
          <w:rtl w:val="true"/>
        </w:rPr>
        <w:t>-</w:t>
      </w:r>
      <w:r>
        <w:rPr>
          <w:rFonts w:ascii="Traditional Arabic" w:hAnsi="Traditional Arabic" w:eastAsia="Times New Roman" w:cs="Traditional Arabic"/>
          <w:b/>
          <w:b/>
          <w:bCs/>
          <w:color w:val="000000"/>
          <w:sz w:val="24"/>
          <w:sz w:val="24"/>
          <w:szCs w:val="24"/>
          <w:rtl w:val="true"/>
        </w:rPr>
        <w:t>صلى الله عليه وسلم</w:t>
      </w:r>
      <w:r>
        <w:rPr>
          <w:rFonts w:eastAsia="Times New Roman" w:cs="Traditional Arabic" w:ascii="Traditional Arabic" w:hAnsi="Traditional Arabic"/>
          <w:b/>
          <w:bCs/>
          <w:color w:val="000000"/>
          <w:sz w:val="24"/>
          <w:szCs w:val="24"/>
          <w:rtl w:val="true"/>
        </w:rPr>
        <w:t>- </w:t>
      </w:r>
      <w:r>
        <w:rPr>
          <w:rFonts w:ascii="Traditional Arabic" w:hAnsi="Traditional Arabic" w:eastAsia="Times New Roman" w:cs="Traditional Arabic"/>
          <w:b/>
          <w:b/>
          <w:bCs/>
          <w:color w:val="000000"/>
          <w:sz w:val="24"/>
          <w:sz w:val="24"/>
          <w:szCs w:val="24"/>
          <w:rtl w:val="true"/>
        </w:rPr>
        <w:t>قَالَ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التَّاجِرُ الصَّدُوقُ الأَمِينُ مَعَ النَّبِيِّينَ وَالصِّدِّيقِينَ وَالشُّهَدَاءِ</w:t>
      </w:r>
    </w:p>
    <w:p>
      <w:pPr>
        <w:pStyle w:val="Normal"/>
        <w:spacing w:lineRule="auto" w:line="240" w:before="0" w:after="0"/>
        <w:ind w:left="52" w:right="144"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i/>
          <w:iCs/>
          <w:color w:val="000000"/>
          <w:sz w:val="24"/>
          <w:szCs w:val="24"/>
        </w:rPr>
        <w:t>"Doğru ve kendine güvenilir tüccar, yarın kıya</w:t>
        <w:softHyphen/>
        <w:t>met günü peygamberler, sıddıklar ve şehitlerle haş</w:t>
        <w:softHyphen/>
        <w:t>ronulacaktır."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(Tirmizi, </w:t>
      </w:r>
      <w:r>
        <w:rPr>
          <w:rFonts w:eastAsia="Times New Roman" w:cs="Times New Roman" w:ascii="Times New Roman" w:hAnsi="Times New Roman" w:asciiTheme="majorBidi" w:cstheme="majorBidi" w:hAnsiTheme="majorBidi"/>
          <w:i/>
          <w:iCs/>
          <w:color w:val="000000"/>
          <w:sz w:val="16"/>
          <w:szCs w:val="16"/>
        </w:rPr>
        <w:t> </w:t>
      </w:r>
      <w:r>
        <w:rPr>
          <w:rFonts w:eastAsia="Times New Roman" w:cs="Times New Roman" w:ascii="Times New Roman" w:hAnsi="Times New Roman" w:asciiTheme="majorBidi" w:cstheme="majorBidi" w:hAnsiTheme="majorBidi"/>
          <w:color w:val="000000"/>
          <w:sz w:val="16"/>
          <w:szCs w:val="16"/>
        </w:rPr>
        <w:t>Buyu, 1252)</w:t>
      </w:r>
    </w:p>
    <w:p>
      <w:pPr>
        <w:pStyle w:val="Normal"/>
        <w:spacing w:lineRule="auto" w:line="240" w:before="0" w:after="0"/>
        <w:ind w:left="52" w:right="144"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Hz. Peygamber bu hadisleri ile de dünya-ahiret dengesinin kurulmasını temine çalışmaktadır. Rasulüllah, durmadan çalışmaya, kazanmaya ilerlemeye teşvik etmekle kalmamış, bilakis helal kazanç elde etmek için çalışmak her Müslümana farzdır" buyurarak kendisine inananları ve bağla</w:t>
        <w:softHyphen/>
        <w:t>nanları daima çalışmakla yükümlü kılmış ve çalışma</w:t>
        <w:softHyphen/>
        <w:t>yı ibadet kabul etmiştir.</w:t>
      </w:r>
    </w:p>
    <w:p>
      <w:pPr>
        <w:pStyle w:val="Normal"/>
        <w:spacing w:lineRule="auto" w:line="240" w:before="0" w:after="0"/>
        <w:ind w:left="52" w:right="144" w:firstLine="397"/>
        <w:jc w:val="both"/>
        <w:rPr>
          <w:rFonts w:ascii="Times New Roman" w:hAnsi="Times New Roman" w:eastAsia="Times New Roman" w:cs="Times New Roman" w:asciiTheme="majorBidi" w:cstheme="majorBidi" w:hAnsiTheme="majorBidi"/>
          <w:b/>
          <w:b/>
          <w:bCs/>
          <w:color w:val="000000"/>
          <w:sz w:val="24"/>
          <w:szCs w:val="24"/>
        </w:rPr>
      </w:pPr>
      <w:r>
        <w:rPr>
          <w:rFonts w:eastAsia="Times New Roman" w:cs="Times New Roman" w:cstheme="majorBidi" w:ascii="Times New Roman" w:hAnsi="Times New Roman"/>
          <w:b/>
          <w:bCs/>
          <w:color w:val="000000"/>
          <w:sz w:val="24"/>
          <w:szCs w:val="24"/>
        </w:rPr>
      </w:r>
    </w:p>
    <w:p>
      <w:pPr>
        <w:pStyle w:val="Normal"/>
        <w:spacing w:lineRule="auto" w:line="240" w:before="0" w:after="0"/>
        <w:ind w:left="52" w:right="144"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b/>
          <w:bCs/>
          <w:color w:val="000000"/>
          <w:sz w:val="24"/>
          <w:szCs w:val="24"/>
        </w:rPr>
        <w:t>İşçinin Görev ve Hakları</w:t>
      </w:r>
    </w:p>
    <w:p>
      <w:pPr>
        <w:pStyle w:val="Normal"/>
        <w:spacing w:lineRule="auto" w:line="240" w:before="0" w:after="0"/>
        <w:ind w:left="52" w:right="144"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 xml:space="preserve">Bütün bunların ışığında İslam'ın, işçi için belirlenen temel görevleri şöyle sıralamak mümkündür: Eğer aksi zikredilmemişse işini kendisi yapacaktır. </w:t>
      </w:r>
      <w:r>
        <w:rPr>
          <w:rFonts w:eastAsia="Times New Roman" w:cs="Times New Roman" w:ascii="Times New Roman" w:hAnsi="Times New Roman" w:asciiTheme="majorBidi" w:cstheme="majorBidi" w:hAnsiTheme="majorBidi"/>
          <w:color w:val="000000"/>
          <w:sz w:val="16"/>
          <w:szCs w:val="16"/>
        </w:rPr>
        <w:t>(Mecelle, </w:t>
      </w:r>
      <w:r>
        <w:rPr>
          <w:rFonts w:eastAsia="Times New Roman" w:cs="Times New Roman" w:ascii="Times New Roman" w:hAnsi="Times New Roman" w:asciiTheme="majorBidi" w:cstheme="majorBidi" w:hAnsiTheme="majorBidi"/>
          <w:i/>
          <w:iCs/>
          <w:color w:val="000000"/>
          <w:sz w:val="16"/>
          <w:szCs w:val="16"/>
        </w:rPr>
        <w:t>mad. </w:t>
      </w:r>
      <w:r>
        <w:rPr>
          <w:rFonts w:eastAsia="Times New Roman" w:cs="Times New Roman" w:ascii="Times New Roman" w:hAnsi="Times New Roman" w:asciiTheme="majorBidi" w:cstheme="majorBidi" w:hAnsiTheme="majorBidi"/>
          <w:color w:val="000000"/>
          <w:sz w:val="16"/>
          <w:szCs w:val="16"/>
        </w:rPr>
        <w:t xml:space="preserve">571.) </w:t>
      </w:r>
      <w:r>
        <w:rPr>
          <w:rFonts w:eastAsia="Times New Roman" w:cs="Times New Roman" w:ascii="Times New Roman" w:hAnsi="Times New Roman" w:asciiTheme="majorBidi" w:cstheme="majorBidi" w:hAnsiTheme="majorBidi"/>
          <w:color w:val="000000"/>
          <w:sz w:val="24"/>
          <w:szCs w:val="24"/>
        </w:rPr>
        <w:t xml:space="preserve">Belirlenen süre (mesai) içinde sürekli çalışacaktır. </w:t>
      </w:r>
      <w:r>
        <w:rPr>
          <w:rFonts w:eastAsia="Times New Roman" w:cs="Times New Roman" w:ascii="Times New Roman" w:hAnsi="Times New Roman" w:asciiTheme="majorBidi" w:cstheme="majorBidi" w:hAnsiTheme="majorBidi"/>
          <w:color w:val="000000"/>
          <w:sz w:val="16"/>
          <w:szCs w:val="16"/>
        </w:rPr>
        <w:t>(Mecelle, </w:t>
      </w:r>
      <w:r>
        <w:rPr>
          <w:rFonts w:eastAsia="Times New Roman" w:cs="Times New Roman" w:ascii="Times New Roman" w:hAnsi="Times New Roman" w:asciiTheme="majorBidi" w:cstheme="majorBidi" w:hAnsiTheme="majorBidi"/>
          <w:i/>
          <w:iCs/>
          <w:color w:val="000000"/>
          <w:sz w:val="16"/>
          <w:szCs w:val="16"/>
        </w:rPr>
        <w:t>mad. </w:t>
      </w:r>
      <w:r>
        <w:rPr>
          <w:rFonts w:eastAsia="Times New Roman" w:cs="Times New Roman" w:ascii="Times New Roman" w:hAnsi="Times New Roman" w:asciiTheme="majorBidi" w:cstheme="majorBidi" w:hAnsiTheme="majorBidi"/>
          <w:color w:val="000000"/>
          <w:sz w:val="16"/>
          <w:szCs w:val="16"/>
        </w:rPr>
        <w:t xml:space="preserve">425.) </w:t>
      </w:r>
      <w:r>
        <w:rPr>
          <w:rFonts w:eastAsia="Times New Roman" w:cs="Times New Roman" w:ascii="Times New Roman" w:hAnsi="Times New Roman" w:asciiTheme="majorBidi" w:cstheme="majorBidi" w:hAnsiTheme="majorBidi"/>
          <w:color w:val="000000"/>
          <w:sz w:val="24"/>
          <w:szCs w:val="24"/>
        </w:rPr>
        <w:t xml:space="preserve">İşini sağlam ve güzel yapacaktır. Çünkü, </w:t>
      </w:r>
      <w:r>
        <w:rPr>
          <w:rFonts w:eastAsia="Times New Roman" w:cs="Times New Roman" w:ascii="Times New Roman" w:hAnsi="Times New Roman" w:asciiTheme="majorBidi" w:cstheme="majorBidi" w:hAnsiTheme="majorBidi"/>
          <w:i/>
          <w:iCs/>
          <w:color w:val="000000"/>
          <w:sz w:val="24"/>
          <w:szCs w:val="24"/>
        </w:rPr>
        <w:t>"Kul bir iş yaptığı zaman, Allah kulun, işini iyi ve sağlam yap</w:t>
        <w:softHyphen/>
        <w:t>masını sever."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(Keşfü'l-Hafa, ll. 245-246)</w:t>
      </w:r>
      <w:r>
        <w:rPr>
          <w:rFonts w:eastAsia="Times New Roman" w:cs="Times New Roman" w:ascii="Times New Roman" w:hAnsi="Times New Roman" w:asciiTheme="majorBidi" w:cstheme="majorBidi" w:hAnsiTheme="majorBidi"/>
          <w:color w:val="000000"/>
          <w:sz w:val="24"/>
          <w:szCs w:val="24"/>
        </w:rPr>
        <w:t xml:space="preserve"> Kendisine emanet edilen malları, malzemeyi ve araçları iyi kullana</w:t>
        <w:softHyphen/>
        <w:t>caktır. En iyi işçi güvenilir olandır</w:t>
      </w:r>
      <w:r>
        <w:rPr>
          <w:rFonts w:eastAsia="Times New Roman" w:cs="Times New Roman" w:ascii="Times New Roman" w:hAnsi="Times New Roman" w:asciiTheme="majorBidi" w:cstheme="majorBidi" w:hAnsiTheme="majorBidi"/>
          <w:color w:val="000000"/>
          <w:sz w:val="16"/>
          <w:szCs w:val="16"/>
        </w:rPr>
        <w:t>.(</w:t>
      </w:r>
      <w:r>
        <w:rPr>
          <w:rFonts w:eastAsia="Times New Roman" w:cs="Times New Roman" w:ascii="Times New Roman" w:hAnsi="Times New Roman" w:asciiTheme="majorBidi" w:cstheme="majorBidi" w:hAnsiTheme="majorBidi"/>
          <w:i/>
          <w:iCs/>
          <w:color w:val="000000"/>
          <w:sz w:val="16"/>
          <w:szCs w:val="16"/>
        </w:rPr>
        <w:t>Kasas, </w:t>
      </w:r>
      <w:r>
        <w:rPr>
          <w:rFonts w:eastAsia="Times New Roman" w:cs="Times New Roman" w:ascii="Times New Roman" w:hAnsi="Times New Roman" w:asciiTheme="majorBidi" w:cstheme="majorBidi" w:hAnsiTheme="majorBidi"/>
          <w:color w:val="000000"/>
          <w:sz w:val="16"/>
          <w:szCs w:val="16"/>
        </w:rPr>
        <w:t>26.)</w:t>
      </w:r>
    </w:p>
    <w:p>
      <w:pPr>
        <w:pStyle w:val="Normal"/>
        <w:bidi w:val="1"/>
        <w:spacing w:lineRule="auto" w:line="240" w:beforeAutospacing="1" w:afterAutospacing="1"/>
        <w:ind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 xml:space="preserve">قَالَ النَّبِىَّ </w:t>
      </w:r>
      <w:r>
        <w:rPr>
          <w:rFonts w:eastAsia="Times New Roman" w:cs="Traditional Arabic" w:ascii="Traditional Arabic" w:hAnsi="Traditional Arabic"/>
          <w:b/>
          <w:bCs/>
          <w:color w:val="000000"/>
          <w:sz w:val="24"/>
          <w:szCs w:val="24"/>
          <w:rtl w:val="true"/>
        </w:rPr>
        <w:t xml:space="preserve">- </w:t>
      </w:r>
      <w:r>
        <w:rPr>
          <w:rFonts w:ascii="Traditional Arabic" w:hAnsi="Traditional Arabic" w:eastAsia="Times New Roman" w:cs="Traditional Arabic"/>
          <w:b/>
          <w:b/>
          <w:bCs/>
          <w:color w:val="000000"/>
          <w:sz w:val="24"/>
          <w:sz w:val="24"/>
          <w:szCs w:val="24"/>
          <w:rtl w:val="true"/>
        </w:rPr>
        <w:t xml:space="preserve">صلى الله عليه وسلم </w:t>
      </w:r>
      <w:r>
        <w:rPr>
          <w:rFonts w:eastAsia="Times New Roman" w:cs="Traditional Arabic" w:ascii="Traditional Arabic" w:hAnsi="Traditional Arabic"/>
          <w:b/>
          <w:bCs/>
          <w:color w:val="000000"/>
          <w:sz w:val="24"/>
          <w:szCs w:val="24"/>
          <w:rtl w:val="true"/>
        </w:rPr>
        <w:t>- </w:t>
      </w:r>
      <w:r>
        <w:rPr>
          <w:rFonts w:ascii="Traditional Arabic" w:hAnsi="Traditional Arabic" w:eastAsia="Times New Roman" w:cs="Traditional Arabic"/>
          <w:b/>
          <w:b/>
          <w:bCs/>
          <w:color w:val="000000"/>
          <w:sz w:val="24"/>
          <w:sz w:val="24"/>
          <w:szCs w:val="24"/>
          <w:rtl w:val="true"/>
        </w:rPr>
        <w:t>الْخَازِنُ الأَمِينُ الَّذِى يُؤَدِّى مَا أُمِرَ بِهِ طَيِّبَةً نَفْسُهُ أَحَدُ الْمُتَصَدِّقَيْنِ</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i/>
          <w:iCs/>
          <w:color w:val="000000"/>
          <w:sz w:val="24"/>
          <w:szCs w:val="24"/>
        </w:rPr>
        <w:t>Gönül hoşluğu ile görevini yerine getiren görevli Al</w:t>
        <w:softHyphen/>
        <w:t>lah rızası için sadaka veren kimsenin mükâfatını alır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(Buhari, Sahih, İcare, 1)</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 </w:t>
      </w:r>
      <w:r>
        <w:rPr>
          <w:rFonts w:eastAsia="Times New Roman" w:cs="Times New Roman" w:ascii="Times New Roman" w:hAnsi="Times New Roman" w:asciiTheme="majorBidi" w:cstheme="majorBidi" w:hAnsiTheme="majorBidi"/>
          <w:color w:val="000000"/>
          <w:sz w:val="24"/>
          <w:szCs w:val="24"/>
        </w:rPr>
        <w:t>İşini yapan, sorumluluklarını yerine geti</w:t>
        <w:softHyphen/>
        <w:t>ren işçinin en temel hakkı ücrettir. Kur'an, herkese kazandığının tam olarak ödeneceği</w:t>
        <w:softHyphen/>
        <w:t>ni genel bir prensip olarak şöyle tespit eder:</w:t>
      </w:r>
    </w:p>
    <w:p>
      <w:pPr>
        <w:pStyle w:val="Normal"/>
        <w:bidi w:val="1"/>
        <w:spacing w:lineRule="auto" w:line="240" w:beforeAutospacing="1" w:afterAutospacing="1"/>
        <w:ind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وَلِكُلٍّ دَرَجَاتٌ مِّمَّا عَمِلُوا وَلِيُوَفِّيَهُمْ أَعْمَالَهُمْ وَهُمْ لَا يُظْلَمُونَ</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i/>
          <w:iCs/>
          <w:color w:val="000000"/>
          <w:sz w:val="24"/>
          <w:szCs w:val="24"/>
        </w:rPr>
        <w:t>Herkese işlediklerinin karşılığı tam olarak ödenir, Onlara zulmedilmez.</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(Ahkaf, 19)</w:t>
      </w:r>
    </w:p>
    <w:p>
      <w:pPr>
        <w:pStyle w:val="Normal"/>
        <w:spacing w:lineRule="auto" w:line="240" w:beforeAutospacing="1" w:afterAutospacing="1"/>
        <w:ind w:right="1977"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b/>
          <w:bCs/>
          <w:color w:val="000000"/>
          <w:sz w:val="24"/>
          <w:szCs w:val="24"/>
        </w:rPr>
        <w:t>İşverenin Görevleri</w:t>
      </w:r>
    </w:p>
    <w:p>
      <w:pPr>
        <w:pStyle w:val="Normal"/>
        <w:spacing w:lineRule="auto" w:line="240" w:beforeAutospacing="1" w:afterAutospacing="1"/>
        <w:ind w:right="1977"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b/>
          <w:bCs/>
          <w:color w:val="000000"/>
          <w:sz w:val="24"/>
          <w:szCs w:val="24"/>
        </w:rPr>
        <w:t>a-İşveren işçisinin hamisidir</w:t>
      </w:r>
    </w:p>
    <w:p>
      <w:pPr>
        <w:pStyle w:val="Normal"/>
        <w:spacing w:lineRule="auto" w:line="240" w:beforeAutospacing="1" w:afterAutospacing="1"/>
        <w:ind w:right="-108"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Dinin, kişi</w:t>
        <w:softHyphen/>
        <w:t>ler arası ilişkilerin temeline yerleştirdiği kul hakkı düşüncesi, işçi işveren ilişkilerinde de en önde tutulması gereken ilk prensiptir. Allah ka</w:t>
        <w:softHyphen/>
        <w:t>tında hem işçi, hem işveren kul olma noktasında birleşirler. Bu sebeple her iki taraf da, birbirinin hakkını üzerine geçirmeme konusunda duyarlı olmak zorunda bulunduğunu, aksi yönde bir davranışın onu zalim durumu</w:t>
        <w:softHyphen/>
        <w:t>na düşüreceğini hatırından çıkarmaz. Bilir ki</w:t>
      </w:r>
    </w:p>
    <w:p>
      <w:pPr>
        <w:pStyle w:val="Normal"/>
        <w:bidi w:val="1"/>
        <w:spacing w:lineRule="auto" w:line="240" w:beforeAutospacing="1" w:afterAutospacing="1"/>
        <w:ind w:right="-108"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وَمَا لِلظَّالِمِينَ مِن نَّصِيرٍ</w:t>
      </w:r>
    </w:p>
    <w:p>
      <w:pPr>
        <w:pStyle w:val="Normal"/>
        <w:spacing w:lineRule="auto" w:line="240" w:beforeAutospacing="1" w:afterAutospacing="1"/>
        <w:ind w:right="-108"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i/>
          <w:iCs/>
          <w:color w:val="000000"/>
          <w:sz w:val="24"/>
          <w:szCs w:val="24"/>
        </w:rPr>
        <w:t>"Za</w:t>
        <w:softHyphen/>
        <w:t>limlerin hiç bir yardımcısı yoktur."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 Hac, 71.)</w:t>
      </w:r>
    </w:p>
    <w:p>
      <w:pPr>
        <w:pStyle w:val="Normal"/>
        <w:spacing w:lineRule="auto" w:line="240" w:beforeAutospacing="1" w:afterAutospacing="1"/>
        <w:ind w:right="240"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İşveren sermayeyi elinde bulundurduğu için güçlü taraftır. Bu sebeple, işçi-işveren ilişkilerinde ilk akla gelen şey işçinin korun</w:t>
        <w:softHyphen/>
        <w:t>maya muhtaç bir konumda olduğu düşünce</w:t>
        <w:softHyphen/>
        <w:t>sidir. Bundan dolayı da işçi hakları her za</w:t>
        <w:softHyphen/>
        <w:t>man gündemdedir. Karşılıklı hak ve görevler açısından taraflar arasında bir fark yoktur.</w:t>
      </w:r>
    </w:p>
    <w:p>
      <w:pPr>
        <w:pStyle w:val="Normal"/>
        <w:spacing w:lineRule="auto" w:line="240" w:beforeAutospacing="1" w:afterAutospacing="1"/>
        <w:ind w:right="240"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İslam, sermaye sahibine her fırsatta bir ema</w:t>
        <w:softHyphen/>
        <w:t>netçi olduğunu, malının gerçek sahibinin Al</w:t>
        <w:softHyphen/>
        <w:t>lah olduğunu, o mallarda fakirlerin de hakkı bulunduğunu hatırlatır. Burada amaç, maddi gücün insan ruhuna sindireceği tahakküm ve zorbalık temayüllerini törpülemek, kendi</w:t>
        <w:softHyphen/>
        <w:t>sinin de ölümlü olduğu bilincini diri tutmak</w:t>
        <w:softHyphen/>
        <w:t>tır.</w:t>
      </w:r>
    </w:p>
    <w:p>
      <w:pPr>
        <w:pStyle w:val="Normal"/>
        <w:spacing w:lineRule="auto" w:line="240" w:beforeAutospacing="1" w:afterAutospacing="1"/>
        <w:ind w:right="240"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İslam, sermayeyi, sahibi eliyle topluma yönelik hale getirdiği gibi, sermaye sahibini, işvereni de, işçi ile ilişkileri açısından, patron</w:t>
        <w:softHyphen/>
        <w:t>dan çok bir baba, bir koruyucu konumuna getirmeyi hedefler. Bu tutumu, onun ahlaki bir davranışı haline getirmeye çalışır. İşçi-iş</w:t>
        <w:softHyphen/>
        <w:t>veren ilişkilerinin, kul-Allah ilişkilerine de yansıdığını vurgular ve kulun Allah katında değerini artırdığını ifade eder.</w:t>
      </w:r>
    </w:p>
    <w:p>
      <w:pPr>
        <w:pStyle w:val="Normal"/>
        <w:spacing w:lineRule="auto" w:line="240" w:beforeAutospacing="1" w:afterAutospacing="1"/>
        <w:ind w:right="240"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 </w:t>
      </w:r>
      <w:r>
        <w:rPr>
          <w:rFonts w:eastAsia="Times New Roman" w:cs="Times New Roman" w:ascii="Times New Roman" w:hAnsi="Times New Roman" w:asciiTheme="majorBidi" w:cstheme="majorBidi" w:hAnsiTheme="majorBidi"/>
          <w:color w:val="000000"/>
          <w:sz w:val="24"/>
          <w:szCs w:val="24"/>
        </w:rPr>
        <w:t>Hz. Peygam</w:t>
        <w:softHyphen/>
        <w:t>ber'in bize yansıttığı şu tablo bu konuda ol</w:t>
        <w:softHyphen/>
        <w:t>dukça dikkat çekici bir örnektir:</w:t>
      </w:r>
    </w:p>
    <w:p>
      <w:pPr>
        <w:pStyle w:val="Normal"/>
        <w:spacing w:lineRule="auto" w:line="240" w:beforeAutospacing="1" w:afterAutospacing="1"/>
        <w:ind w:right="240" w:firstLine="397"/>
        <w:jc w:val="both"/>
        <w:rPr>
          <w:rFonts w:ascii="Times New Roman" w:hAnsi="Times New Roman" w:eastAsia="Times New Roman" w:cs="Times New Roman" w:asciiTheme="majorBidi" w:cstheme="majorBidi" w:hAnsiTheme="majorBidi"/>
          <w:i/>
          <w:i/>
          <w:iCs/>
          <w:color w:val="000000"/>
          <w:sz w:val="24"/>
          <w:szCs w:val="24"/>
        </w:rPr>
      </w:pPr>
      <w:r>
        <w:rPr>
          <w:rFonts w:eastAsia="Times New Roman" w:cs="Times New Roman" w:ascii="Times New Roman" w:hAnsi="Times New Roman" w:asciiTheme="majorBidi" w:cstheme="majorBidi" w:hAnsiTheme="majorBidi"/>
          <w:i/>
          <w:iCs/>
          <w:color w:val="000000"/>
          <w:sz w:val="24"/>
          <w:szCs w:val="24"/>
        </w:rPr>
        <w:t>Üç arkadaş yolculukları sırasında yağmura tutulurlar ve bir mağaraya sığınırlar. Derken yuvarlanan bir kaya gelir mağaranın ağzını kapatır. İçin</w:t>
        <w:softHyphen/>
        <w:t>de bulundukları durumu aralarında gö</w:t>
        <w:softHyphen/>
        <w:t>rüştüler ve içlerinden birisi; "Bizi bu durum</w:t>
        <w:softHyphen/>
        <w:t>dan Allah'tan başka kimse kurtaramaz. Herbirimiz yapmış olduğumuz iyi bir işi anarak Allah'a yalvaralım, belki kurtuluruz", dedi.</w:t>
      </w:r>
    </w:p>
    <w:p>
      <w:pPr>
        <w:pStyle w:val="Normal"/>
        <w:spacing w:lineRule="auto" w:line="240" w:beforeAutospacing="1" w:afterAutospacing="1"/>
        <w:ind w:right="240" w:firstLine="397"/>
        <w:jc w:val="both"/>
        <w:rPr>
          <w:rFonts w:ascii="Times New Roman" w:hAnsi="Times New Roman" w:eastAsia="Times New Roman" w:cs="Times New Roman" w:asciiTheme="majorBidi" w:cstheme="majorBidi" w:hAnsiTheme="majorBidi"/>
          <w:i/>
          <w:i/>
          <w:iCs/>
          <w:color w:val="000000"/>
          <w:sz w:val="24"/>
          <w:szCs w:val="24"/>
        </w:rPr>
      </w:pPr>
      <w:r>
        <w:rPr>
          <w:rFonts w:eastAsia="Times New Roman" w:cs="Times New Roman" w:ascii="Times New Roman" w:hAnsi="Times New Roman" w:asciiTheme="majorBidi" w:cstheme="majorBidi" w:hAnsiTheme="majorBidi"/>
          <w:i/>
          <w:iCs/>
          <w:color w:val="000000"/>
          <w:sz w:val="24"/>
          <w:szCs w:val="24"/>
        </w:rPr>
        <w:t>Herbirisi söylendiği şekilde dualarını yaptılar. Herbirinin duasından sonra taş biraz aralandı. Nihayet üçüncüsü: "Allah'ım! (biliyorsun ki) ben bir keresinde</w:t>
        <w:softHyphen/>
        <w:t xml:space="preserve"> ücretle bazı işçiler çalıştırdım. Ücretlerini ver</w:t>
        <w:softHyphen/>
        <w:t>dim. Ancak biri ücretini almadan gitti. Ben de onun ücretini (ticaret yaparak) çoğalttım. Öy</w:t>
        <w:softHyphen/>
        <w:t>le ki ücreti bir servete dönüştü. Bir zaman sonra o işçi geldi ve bana, 'Ey Allah'ın kulu, ücretimi ver' dedi.</w:t>
      </w:r>
    </w:p>
    <w:p>
      <w:pPr>
        <w:pStyle w:val="Normal"/>
        <w:spacing w:lineRule="auto" w:line="240" w:beforeAutospacing="1" w:afterAutospacing="1"/>
        <w:ind w:right="240"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i/>
          <w:iCs/>
          <w:color w:val="000000"/>
          <w:sz w:val="24"/>
          <w:szCs w:val="24"/>
        </w:rPr>
        <w:t>Ben de ona, 'şu gördüğün deve, koyun, sığır ve (onlara bakan) köleler hep senin ücretinden meydana gelmiş bir servettir' dedim. Adam, 'Ey Allah'ın kulu, be</w:t>
        <w:softHyphen/>
        <w:t>nimle alay etme! dedi. Ben de ona, 'Hayır, seninle alay etmiyorum, (malını al, götür)' dedim. Derken o bunların hepsini sürüp gö</w:t>
        <w:softHyphen/>
        <w:t>türdü. Bunlardan bir şey bırakmadı'. Ey Rab</w:t>
        <w:softHyphen/>
        <w:t>bim! Bunu senin rızanı isteyerek yaptıysam şu kaya parçasıyla bunaldığımız şu darlıktan bizi kurtarır" diye dua etti. Kaya tamamen açıldı. Yürüyüp gittiler.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(Buhari, İcare, 2)</w:t>
      </w:r>
    </w:p>
    <w:p>
      <w:pPr>
        <w:pStyle w:val="Normal"/>
        <w:spacing w:lineRule="auto" w:line="240" w:beforeAutospacing="1" w:afterAutospacing="1"/>
        <w:ind w:right="240"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color w:val="000000"/>
          <w:sz w:val="24"/>
          <w:szCs w:val="24"/>
        </w:rPr>
        <w:t>İslam işverenden, işçinin patronu değil; babası ve koruyucusu olmasını istiyor. Bu il</w:t>
        <w:softHyphen/>
        <w:t xml:space="preserve">kelerin uygulanması, iş dünyasının iki kesimi arasındaki kutuplaşmaları en aza indirecek, çalışma barışının daha kolay sağlanmasına yardım edecektir. </w:t>
      </w:r>
    </w:p>
    <w:p>
      <w:pPr>
        <w:pStyle w:val="Normal"/>
        <w:spacing w:lineRule="auto" w:line="240" w:beforeAutospacing="1" w:afterAutospacing="1"/>
        <w:ind w:right="240"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b/>
          <w:bCs/>
          <w:color w:val="000000"/>
          <w:sz w:val="24"/>
          <w:szCs w:val="24"/>
        </w:rPr>
        <w:t>b- Emeğin karşılığını geciktir</w:t>
        <w:softHyphen/>
        <w:t>meden verir</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24"/>
          <w:szCs w:val="24"/>
        </w:rPr>
      </w:pPr>
      <w:r>
        <w:rPr>
          <w:rFonts w:eastAsia="Times New Roman" w:cs="Times New Roman" w:ascii="Times New Roman" w:hAnsi="Times New Roman" w:asciiTheme="majorBidi" w:cstheme="majorBidi" w:hAnsiTheme="majorBidi"/>
          <w:color w:val="000000"/>
          <w:sz w:val="24"/>
          <w:szCs w:val="24"/>
        </w:rPr>
        <w:t>Ge</w:t>
        <w:softHyphen/>
        <w:t>nellikle emekçilerin geçim kaynağı ücret gelirleri olduğundan bu ama</w:t>
        <w:softHyphen/>
        <w:t>cın gerçekleşmesi büyük önem ar</w:t>
        <w:softHyphen/>
        <w:t>z etmektedir. Ücret, işçi tarafından hak edilişinden itibaren işverenin üzerinde emanet mal niteliğini taşır. Bu nedenle meşru bir mazeret bulunmadığı sürece, işverenin, üc</w:t>
        <w:softHyphen/>
        <w:t>reti zamanında ödememesi, ya da eksik ödemesi emanete tecavüz olarak değerlendirilmiştir. Böyle davrananların kıyamet gününde Allah'ın hasmı olacakları vurgulanmıştır. Nitekim bir hadis-i kudside, işçi hakkının kendi hakkı gibi oldu</w:t>
        <w:softHyphen/>
        <w:t>ğunu bildiren Allah, işçinin hakkını ödemeyenler için,</w:t>
      </w:r>
    </w:p>
    <w:p>
      <w:pPr>
        <w:pStyle w:val="Normal"/>
        <w:bidi w:val="1"/>
        <w:spacing w:lineRule="auto" w:line="240" w:beforeAutospacing="1" w:afterAutospacing="1"/>
        <w:ind w:firstLine="397"/>
        <w:jc w:val="both"/>
        <w:rPr>
          <w:rFonts w:ascii="Traditional Arabic" w:hAnsi="Traditional Arabic" w:eastAsia="Times New Roman" w:cs="Traditional Arabic"/>
          <w:b/>
          <w:b/>
          <w:bCs/>
          <w:color w:val="000000"/>
          <w:sz w:val="24"/>
          <w:szCs w:val="24"/>
        </w:rPr>
      </w:pPr>
      <w:r>
        <w:rPr>
          <w:rFonts w:ascii="Traditional Arabic" w:hAnsi="Traditional Arabic" w:eastAsia="Times New Roman" w:cs="Traditional Arabic"/>
          <w:b/>
          <w:b/>
          <w:bCs/>
          <w:color w:val="000000"/>
          <w:sz w:val="24"/>
          <w:sz w:val="24"/>
          <w:szCs w:val="24"/>
          <w:rtl w:val="true"/>
        </w:rPr>
        <w:t>قَالَ رَسُولُ اللَّهِ صلى الله عليه وسلم  ثَلاَثَةٌ أَنَا خَصْمُهُمْ يَوْمَ الْقِيَامَةِ وَمَنْ كُنْتُ خَصْمَهُ خَصَمْتُهُ يَوْمَ الْقِيَامَةِ رَجُلٌ أَعْطَى بِى ثُمَّ غَدَرَ وَرَجُلٌ بَاعَ حُرًّا فَأَكَلَ ثَمَنَهُ وَرَجُلٌ اسْتَأْجَرَ أَجِيرًا فَاسْتَوْفَى مِنْهُ وَلَمْ يُوفِهِ أَجْرَهُ</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i/>
          <w:iCs/>
          <w:color w:val="000000"/>
          <w:sz w:val="24"/>
          <w:szCs w:val="24"/>
        </w:rPr>
        <w:t>Hz. Peygamber (sav) şöyle buyurmaktadır: "Üç kişi vardır ki kıyamet günü ben onların düşmanı olacağım. Bir şey verip hilede bulunan, hür bir kişiyi satarak değerini yiyen, bir işçi tutup ücretini ödemeyen kimseler.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(İbn Mace, Ruhun, 4)</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i/>
          <w:iCs/>
          <w:color w:val="000000"/>
          <w:sz w:val="24"/>
          <w:szCs w:val="24"/>
        </w:rPr>
        <w:t>"Onların has</w:t>
        <w:softHyphen/>
        <w:t>mı bizzat benim.'</w:t>
      </w:r>
      <w:r>
        <w:rPr>
          <w:rFonts w:eastAsia="Times New Roman" w:cs="Times New Roman" w:ascii="Times New Roman" w:hAnsi="Times New Roman" w:asciiTheme="majorBidi" w:cstheme="majorBidi" w:hAnsiTheme="majorBidi"/>
          <w:color w:val="000000"/>
          <w:sz w:val="24"/>
          <w:szCs w:val="24"/>
        </w:rPr>
        <w:t xml:space="preserve"> buyurmuştur. Yine Hz.Peygamber</w:t>
      </w:r>
    </w:p>
    <w:p>
      <w:pPr>
        <w:pStyle w:val="Normal"/>
        <w:bidi w:val="1"/>
        <w:spacing w:lineRule="auto" w:line="240" w:beforeAutospacing="1" w:afterAutospacing="1"/>
        <w:ind w:firstLine="397"/>
        <w:jc w:val="both"/>
        <w:rPr>
          <w:rFonts w:ascii="Traditional Arabic" w:hAnsi="Traditional Arabic" w:eastAsia="Times New Roman" w:cs="Traditional Arabic"/>
          <w:b/>
          <w:b/>
          <w:bCs/>
          <w:color w:val="000000"/>
          <w:sz w:val="16"/>
          <w:szCs w:val="16"/>
        </w:rPr>
      </w:pPr>
      <w:r>
        <w:rPr>
          <w:rFonts w:ascii="Traditional Arabic" w:hAnsi="Traditional Arabic" w:eastAsia="Times New Roman" w:cs="Traditional Arabic"/>
          <w:b/>
          <w:b/>
          <w:bCs/>
          <w:color w:val="000000"/>
          <w:sz w:val="24"/>
          <w:sz w:val="24"/>
          <w:szCs w:val="24"/>
          <w:rtl w:val="true"/>
        </w:rPr>
        <w:t xml:space="preserve">قَالَ رَسُولُ اللَّهِ </w:t>
      </w:r>
      <w:r>
        <w:rPr>
          <w:rFonts w:eastAsia="Times New Roman" w:cs="Traditional Arabic" w:ascii="Traditional Arabic" w:hAnsi="Traditional Arabic"/>
          <w:b/>
          <w:bCs/>
          <w:color w:val="000000"/>
          <w:sz w:val="24"/>
          <w:szCs w:val="24"/>
          <w:rtl w:val="true"/>
        </w:rPr>
        <w:t>-</w:t>
      </w:r>
      <w:r>
        <w:rPr>
          <w:rFonts w:ascii="Traditional Arabic" w:hAnsi="Traditional Arabic" w:eastAsia="Times New Roman" w:cs="Traditional Arabic"/>
          <w:b/>
          <w:b/>
          <w:bCs/>
          <w:color w:val="000000"/>
          <w:sz w:val="24"/>
          <w:sz w:val="24"/>
          <w:szCs w:val="24"/>
          <w:rtl w:val="true"/>
        </w:rPr>
        <w:t>صلى الله عليه وسلم</w:t>
      </w:r>
      <w:r>
        <w:rPr>
          <w:rFonts w:eastAsia="Times New Roman" w:cs="Traditional Arabic" w:ascii="Traditional Arabic" w:hAnsi="Traditional Arabic"/>
          <w:b/>
          <w:bCs/>
          <w:color w:val="000000"/>
          <w:sz w:val="24"/>
          <w:szCs w:val="24"/>
          <w:rtl w:val="true"/>
        </w:rPr>
        <w:t xml:space="preserve">- « </w:t>
      </w:r>
      <w:r>
        <w:rPr>
          <w:rFonts w:ascii="Traditional Arabic" w:hAnsi="Traditional Arabic" w:eastAsia="Times New Roman" w:cs="Traditional Arabic"/>
          <w:b/>
          <w:b/>
          <w:bCs/>
          <w:color w:val="000000"/>
          <w:sz w:val="24"/>
          <w:sz w:val="24"/>
          <w:szCs w:val="24"/>
          <w:rtl w:val="true"/>
        </w:rPr>
        <w:t>أَعْطُوا الأَجِيرَ أَجْرَهُ قَبْلَ أَنْ يَجِفَّ عَرَقُهُ</w:t>
      </w:r>
      <w:r>
        <w:rPr>
          <w:rFonts w:eastAsia="Times New Roman" w:cs="Traditional Arabic" w:ascii="Traditional Arabic" w:hAnsi="Traditional Arabic"/>
          <w:b/>
          <w:bCs/>
          <w:color w:val="000000"/>
          <w:sz w:val="24"/>
          <w:szCs w:val="24"/>
          <w:rtl w:val="true"/>
        </w:rPr>
        <w:t>.</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color w:val="000000"/>
          <w:sz w:val="16"/>
          <w:szCs w:val="16"/>
        </w:rPr>
      </w:pPr>
      <w:r>
        <w:rPr>
          <w:rFonts w:eastAsia="Times New Roman" w:cs="Times New Roman" w:ascii="Times New Roman" w:hAnsi="Times New Roman" w:asciiTheme="majorBidi" w:cstheme="majorBidi" w:hAnsiTheme="majorBidi"/>
          <w:i/>
          <w:iCs/>
          <w:color w:val="000000"/>
          <w:sz w:val="24"/>
          <w:szCs w:val="24"/>
        </w:rPr>
        <w:t>'İşçinin hakkını alnının teri kurumadan veriniz.' derken de aynı noktaya işaret etmiştir.</w:t>
      </w:r>
      <w:r>
        <w:rPr>
          <w:rFonts w:eastAsia="Times New Roman" w:cs="Times New Roman" w:ascii="Times New Roman" w:hAnsi="Times New Roman" w:asciiTheme="majorBidi" w:cstheme="majorBidi" w:hAnsiTheme="majorBidi"/>
          <w:color w:val="000000"/>
          <w:sz w:val="24"/>
          <w:szCs w:val="24"/>
        </w:rPr>
        <w:t xml:space="preserve"> </w:t>
      </w:r>
      <w:r>
        <w:rPr>
          <w:rFonts w:eastAsia="Times New Roman" w:cs="Times New Roman" w:ascii="Times New Roman" w:hAnsi="Times New Roman" w:asciiTheme="majorBidi" w:cstheme="majorBidi" w:hAnsiTheme="majorBidi"/>
          <w:color w:val="000000"/>
          <w:sz w:val="16"/>
          <w:szCs w:val="16"/>
        </w:rPr>
        <w:t>(İbn Mace, Ruhun, 4)</w:t>
      </w:r>
    </w:p>
    <w:p>
      <w:pPr>
        <w:pStyle w:val="ListParagraph"/>
        <w:numPr>
          <w:ilvl w:val="0"/>
          <w:numId w:val="1"/>
        </w:numPr>
        <w:spacing w:lineRule="auto" w:line="240" w:beforeAutospacing="1" w:afterAutospacing="1"/>
        <w:contextualSpacing/>
        <w:jc w:val="both"/>
        <w:rPr>
          <w:rFonts w:ascii="Times New Roman" w:hAnsi="Times New Roman" w:eastAsia="Times New Roman" w:cs="Times New Roman" w:asciiTheme="majorBidi" w:cstheme="majorBidi" w:hAnsiTheme="majorBidi"/>
          <w:b/>
          <w:b/>
          <w:bCs/>
          <w:color w:val="000000"/>
          <w:sz w:val="24"/>
          <w:szCs w:val="24"/>
        </w:rPr>
      </w:pPr>
      <w:r>
        <w:rPr>
          <w:rFonts w:eastAsia="Times New Roman" w:cs="Times New Roman" w:ascii="Times New Roman" w:hAnsi="Times New Roman" w:asciiTheme="majorBidi" w:cstheme="majorBidi" w:hAnsiTheme="majorBidi"/>
          <w:b/>
          <w:bCs/>
          <w:color w:val="000000"/>
          <w:sz w:val="24"/>
          <w:szCs w:val="24"/>
        </w:rPr>
        <w:t>Ramazanda İşçi İşveren İlişkisi:</w:t>
      </w:r>
    </w:p>
    <w:p>
      <w:pPr>
        <w:pStyle w:val="ListParagraph"/>
        <w:spacing w:lineRule="auto" w:line="240" w:beforeAutospacing="1" w:afterAutospacing="1"/>
        <w:ind w:left="757" w:hanging="0"/>
        <w:contextualSpacing/>
        <w:jc w:val="both"/>
        <w:rPr>
          <w:rFonts w:ascii="Times New Roman" w:hAnsi="Times New Roman" w:eastAsia="Times New Roman" w:cs="Times New Roman" w:asciiTheme="majorBidi" w:cstheme="majorBidi" w:hAnsiTheme="majorBidi"/>
          <w:b/>
          <w:b/>
          <w:bCs/>
          <w:color w:val="000000"/>
          <w:sz w:val="24"/>
          <w:szCs w:val="24"/>
        </w:rPr>
      </w:pPr>
      <w:r>
        <w:rPr>
          <w:rFonts w:eastAsia="Times New Roman" w:cs="Times New Roman" w:cstheme="majorBidi" w:ascii="Times New Roman" w:hAnsi="Times New Roman"/>
          <w:b/>
          <w:bCs/>
          <w:color w:val="000000"/>
          <w:sz w:val="24"/>
          <w:szCs w:val="24"/>
        </w:rPr>
      </w:r>
    </w:p>
    <w:p>
      <w:pPr>
        <w:pStyle w:val="ListParagraph"/>
        <w:spacing w:lineRule="auto" w:line="240" w:beforeAutospacing="1" w:afterAutospacing="1"/>
        <w:ind w:left="757" w:hanging="0"/>
        <w:contextualSpacing/>
        <w:jc w:val="both"/>
        <w:rPr>
          <w:rFonts w:ascii="Times New Roman" w:hAnsi="Times New Roman" w:eastAsia="Times New Roman" w:cs="Times New Roman" w:asciiTheme="majorBidi" w:cstheme="majorBidi" w:hAnsiTheme="majorBidi"/>
          <w:b/>
          <w:b/>
          <w:bCs/>
          <w:color w:val="000000"/>
          <w:sz w:val="24"/>
          <w:szCs w:val="24"/>
        </w:rPr>
      </w:pPr>
      <w:r>
        <w:rPr>
          <w:rFonts w:eastAsia="Times New Roman" w:cs="Times New Roman" w:ascii="Times New Roman" w:hAnsi="Times New Roman" w:asciiTheme="majorBidi" w:cstheme="majorBidi" w:hAnsiTheme="majorBidi"/>
          <w:b/>
          <w:bCs/>
          <w:sz w:val="24"/>
          <w:szCs w:val="24"/>
        </w:rPr>
        <w:t xml:space="preserve">Ramazanda cömert davranmak, iyilik yapmak, çok hayır işlemek </w:t>
      </w:r>
    </w:p>
    <w:p>
      <w:pPr>
        <w:pStyle w:val="Normal"/>
        <w:bidi w:val="1"/>
        <w:spacing w:lineRule="auto" w:line="240" w:before="0" w:after="0"/>
        <w:jc w:val="both"/>
        <w:rPr>
          <w:rFonts w:ascii="Traditional Arabic" w:hAnsi="Traditional Arabic" w:eastAsia="Times New Roman" w:cs="Traditional Arabic"/>
          <w:b/>
          <w:b/>
          <w:bCs/>
          <w:sz w:val="18"/>
          <w:szCs w:val="18"/>
        </w:rPr>
      </w:pP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وعن ابنِ عباسٍ ، رضِيَ اللهُ عَنْهُمَا ، قالَ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كَانَ رَسُولُ اللهِ ، صَلَّى اللهُ عَلَيْهِ وَسَلَّم ، أَجْوَدَ النَّاسِ ، وَكَانَ أَجْوَدُ مَا يَكُونُ في رَمَضَانَ حِينَ يَلْقَاهُ جِبْرِيلُ ، وَكَانَ جِبْرِيلُ يَلْقَاهُ في كُلِّ لَيْلَةٍ مِنْ رَمَضَانَ فَيُدَارِسُهُ القُرْآنَ ، فَلَرَسُولُ اللهِ ، صَلَّى اللهُ عَلَيْهِ وَسَلَّم ، حِينَ يَلْقَاهُ جِبْرِيلُ أَجْوَدُ بِالخَيْرِ مِنَ الرِّيحِ المُرْسَلَةِ </w:t>
      </w:r>
      <w:r>
        <w:rPr>
          <w:rFonts w:eastAsia="Times New Roman" w:cs="Traditional Arabic" w:ascii="Traditional Arabic" w:hAnsi="Traditional Arabic"/>
          <w:b/>
          <w:bCs/>
          <w:sz w:val="24"/>
          <w:szCs w:val="24"/>
          <w:rtl w:val="true"/>
        </w:rPr>
        <w:t>»</w:t>
      </w:r>
      <w:r>
        <w:rPr>
          <w:rFonts w:ascii="Traditional Arabic" w:hAnsi="Traditional Arabic" w:eastAsia="Times New Roman" w:cs="Traditional Arabic"/>
          <w:b/>
          <w:b/>
          <w:bCs/>
          <w:sz w:val="24"/>
          <w:sz w:val="24"/>
          <w:szCs w:val="24"/>
          <w:rtl w:val="true"/>
        </w:rPr>
        <w:t xml:space="preserve">متفقٌ عليه </w:t>
      </w:r>
      <w:r>
        <w:rPr>
          <w:rFonts w:eastAsia="Times New Roman" w:cs="Traditional Arabic" w:ascii="Traditional Arabic" w:hAnsi="Traditional Arabic"/>
          <w:b/>
          <w:bCs/>
          <w:sz w:val="24"/>
          <w:szCs w:val="24"/>
          <w:rtl w:val="true"/>
        </w:rPr>
        <w:t>.</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i/>
          <w:i/>
          <w:iCs/>
          <w:sz w:val="24"/>
          <w:szCs w:val="24"/>
        </w:rPr>
      </w:pPr>
      <w:r>
        <w:rPr>
          <w:rFonts w:eastAsia="Times New Roman" w:cs="Times New Roman" w:ascii="Times New Roman" w:hAnsi="Times New Roman" w:asciiTheme="majorBidi" w:cstheme="majorBidi" w:hAnsiTheme="majorBidi"/>
          <w:i/>
          <w:iCs/>
          <w:sz w:val="24"/>
          <w:szCs w:val="24"/>
        </w:rPr>
        <w:t>İbni Abbâs  radıyallahu anhümâ şöyle dedi:</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16"/>
          <w:szCs w:val="16"/>
        </w:rPr>
      </w:pPr>
      <w:r>
        <w:rPr>
          <w:rFonts w:eastAsia="Times New Roman" w:cs="Times New Roman" w:ascii="Times New Roman" w:hAnsi="Times New Roman" w:asciiTheme="majorBidi" w:cstheme="majorBidi" w:hAnsiTheme="majorBidi"/>
          <w:i/>
          <w:iCs/>
          <w:sz w:val="24"/>
          <w:szCs w:val="24"/>
        </w:rPr>
        <w:t>Resûllullah sallallahu aleyhi ve sellem insanların en cömerti idi. Onun en cömert olduğu anlar da ramazanda Cebrâil'in, kendisi ile buluştuğu zamanlardı. Cebrâil aleyhisselâm,</w:t>
      </w:r>
      <w:r>
        <w:rPr>
          <w:rFonts w:eastAsia="Times New Roman" w:cs="Times New Roman" w:ascii="Times New Roman" w:hAnsi="Times New Roman" w:asciiTheme="majorBidi" w:cstheme="majorBidi" w:hAnsiTheme="majorBidi"/>
          <w:i/>
          <w:iCs/>
          <w:spacing w:val="-20"/>
          <w:sz w:val="24"/>
          <w:szCs w:val="24"/>
        </w:rPr>
        <w:t xml:space="preserve"> </w:t>
      </w:r>
      <w:r>
        <w:rPr>
          <w:rFonts w:eastAsia="Times New Roman" w:cs="Times New Roman" w:ascii="Times New Roman" w:hAnsi="Times New Roman" w:asciiTheme="majorBidi" w:cstheme="majorBidi" w:hAnsiTheme="majorBidi"/>
          <w:i/>
          <w:iCs/>
          <w:sz w:val="24"/>
          <w:szCs w:val="24"/>
        </w:rPr>
        <w:t>ramazanın her gecesinde Hz. Peygamber ile buluşur, (karşılıklı) Kur'an okurlardı. Bundan dolayı</w:t>
      </w:r>
      <w:r>
        <w:rPr>
          <w:rFonts w:eastAsia="Times New Roman" w:cs="Times New Roman" w:ascii="Times New Roman" w:hAnsi="Times New Roman" w:asciiTheme="majorBidi" w:cstheme="majorBidi" w:hAnsiTheme="majorBidi"/>
          <w:i/>
          <w:iCs/>
          <w:spacing w:val="-25"/>
          <w:sz w:val="24"/>
          <w:szCs w:val="24"/>
        </w:rPr>
        <w:t xml:space="preserve"> </w:t>
      </w:r>
      <w:r>
        <w:rPr>
          <w:rFonts w:eastAsia="Times New Roman" w:cs="Times New Roman" w:ascii="Times New Roman" w:hAnsi="Times New Roman" w:asciiTheme="majorBidi" w:cstheme="majorBidi" w:hAnsiTheme="majorBidi"/>
          <w:i/>
          <w:iCs/>
          <w:sz w:val="24"/>
          <w:szCs w:val="24"/>
        </w:rPr>
        <w:t>Resûlullah</w:t>
      </w:r>
      <w:r>
        <w:rPr>
          <w:rFonts w:eastAsia="Times New Roman" w:cs="Times New Roman" w:ascii="Times New Roman" w:hAnsi="Times New Roman" w:asciiTheme="majorBidi" w:cstheme="majorBidi" w:hAnsiTheme="majorBidi"/>
          <w:i/>
          <w:iCs/>
          <w:spacing w:val="-25"/>
          <w:sz w:val="24"/>
          <w:szCs w:val="24"/>
        </w:rPr>
        <w:t xml:space="preserve"> </w:t>
      </w:r>
      <w:r>
        <w:rPr>
          <w:rFonts w:eastAsia="Times New Roman" w:cs="Times New Roman" w:ascii="Times New Roman" w:hAnsi="Times New Roman" w:asciiTheme="majorBidi" w:cstheme="majorBidi" w:hAnsiTheme="majorBidi"/>
          <w:i/>
          <w:iCs/>
          <w:sz w:val="24"/>
          <w:szCs w:val="24"/>
        </w:rPr>
        <w:t>sallallahu</w:t>
      </w:r>
      <w:r>
        <w:rPr>
          <w:rFonts w:eastAsia="Times New Roman" w:cs="Times New Roman" w:ascii="Times New Roman" w:hAnsi="Times New Roman" w:asciiTheme="majorBidi" w:cstheme="majorBidi" w:hAnsiTheme="majorBidi"/>
          <w:i/>
          <w:iCs/>
          <w:spacing w:val="-25"/>
          <w:sz w:val="24"/>
          <w:szCs w:val="24"/>
        </w:rPr>
        <w:t xml:space="preserve"> </w:t>
      </w:r>
      <w:r>
        <w:rPr>
          <w:rFonts w:eastAsia="Times New Roman" w:cs="Times New Roman" w:ascii="Times New Roman" w:hAnsi="Times New Roman" w:asciiTheme="majorBidi" w:cstheme="majorBidi" w:hAnsiTheme="majorBidi"/>
          <w:i/>
          <w:iCs/>
          <w:sz w:val="24"/>
          <w:szCs w:val="24"/>
        </w:rPr>
        <w:t>aleyhi</w:t>
      </w:r>
      <w:r>
        <w:rPr>
          <w:rFonts w:eastAsia="Times New Roman" w:cs="Times New Roman" w:ascii="Times New Roman" w:hAnsi="Times New Roman" w:asciiTheme="majorBidi" w:cstheme="majorBidi" w:hAnsiTheme="majorBidi"/>
          <w:i/>
          <w:iCs/>
          <w:spacing w:val="-25"/>
          <w:sz w:val="24"/>
          <w:szCs w:val="24"/>
        </w:rPr>
        <w:t xml:space="preserve"> </w:t>
      </w:r>
      <w:r>
        <w:rPr>
          <w:rFonts w:eastAsia="Times New Roman" w:cs="Times New Roman" w:ascii="Times New Roman" w:hAnsi="Times New Roman" w:asciiTheme="majorBidi" w:cstheme="majorBidi" w:hAnsiTheme="majorBidi"/>
          <w:i/>
          <w:iCs/>
          <w:sz w:val="24"/>
          <w:szCs w:val="24"/>
        </w:rPr>
        <w:t>ve</w:t>
      </w:r>
      <w:r>
        <w:rPr>
          <w:rFonts w:eastAsia="Times New Roman" w:cs="Times New Roman" w:ascii="Times New Roman" w:hAnsi="Times New Roman" w:asciiTheme="majorBidi" w:cstheme="majorBidi" w:hAnsiTheme="majorBidi"/>
          <w:i/>
          <w:iCs/>
          <w:spacing w:val="-25"/>
          <w:sz w:val="24"/>
          <w:szCs w:val="24"/>
        </w:rPr>
        <w:t xml:space="preserve"> </w:t>
      </w:r>
      <w:r>
        <w:rPr>
          <w:rFonts w:eastAsia="Times New Roman" w:cs="Times New Roman" w:ascii="Times New Roman" w:hAnsi="Times New Roman" w:asciiTheme="majorBidi" w:cstheme="majorBidi" w:hAnsiTheme="majorBidi"/>
          <w:i/>
          <w:iCs/>
          <w:sz w:val="24"/>
          <w:szCs w:val="24"/>
        </w:rPr>
        <w:t>sellem</w:t>
      </w:r>
      <w:r>
        <w:rPr>
          <w:rFonts w:eastAsia="Times New Roman" w:cs="Times New Roman" w:ascii="Times New Roman" w:hAnsi="Times New Roman" w:asciiTheme="majorBidi" w:cstheme="majorBidi" w:hAnsiTheme="majorBidi"/>
          <w:i/>
          <w:iCs/>
          <w:spacing w:val="-25"/>
          <w:sz w:val="24"/>
          <w:szCs w:val="24"/>
        </w:rPr>
        <w:t xml:space="preserve"> </w:t>
      </w:r>
      <w:r>
        <w:rPr>
          <w:rFonts w:eastAsia="Times New Roman" w:cs="Times New Roman" w:ascii="Times New Roman" w:hAnsi="Times New Roman" w:asciiTheme="majorBidi" w:cstheme="majorBidi" w:hAnsiTheme="majorBidi"/>
          <w:i/>
          <w:iCs/>
          <w:sz w:val="24"/>
          <w:szCs w:val="24"/>
        </w:rPr>
        <w:t>Cebrâil</w:t>
      </w:r>
      <w:r>
        <w:rPr>
          <w:rFonts w:eastAsia="Times New Roman" w:cs="Times New Roman" w:ascii="Times New Roman" w:hAnsi="Times New Roman" w:asciiTheme="majorBidi" w:cstheme="majorBidi" w:hAnsiTheme="majorBidi"/>
          <w:i/>
          <w:iCs/>
          <w:spacing w:val="-25"/>
          <w:sz w:val="24"/>
          <w:szCs w:val="24"/>
        </w:rPr>
        <w:t xml:space="preserve"> </w:t>
      </w:r>
      <w:r>
        <w:rPr>
          <w:rFonts w:eastAsia="Times New Roman" w:cs="Times New Roman" w:ascii="Times New Roman" w:hAnsi="Times New Roman" w:asciiTheme="majorBidi" w:cstheme="majorBidi" w:hAnsiTheme="majorBidi"/>
          <w:i/>
          <w:iCs/>
          <w:sz w:val="24"/>
          <w:szCs w:val="24"/>
        </w:rPr>
        <w:t>ile</w:t>
      </w:r>
      <w:r>
        <w:rPr>
          <w:rFonts w:eastAsia="Times New Roman" w:cs="Times New Roman" w:ascii="Times New Roman" w:hAnsi="Times New Roman" w:asciiTheme="majorBidi" w:cstheme="majorBidi" w:hAnsiTheme="majorBidi"/>
          <w:i/>
          <w:iCs/>
          <w:spacing w:val="-25"/>
          <w:sz w:val="24"/>
          <w:szCs w:val="24"/>
        </w:rPr>
        <w:t xml:space="preserve"> </w:t>
      </w:r>
      <w:r>
        <w:rPr>
          <w:rFonts w:eastAsia="Times New Roman" w:cs="Times New Roman" w:ascii="Times New Roman" w:hAnsi="Times New Roman" w:asciiTheme="majorBidi" w:cstheme="majorBidi" w:hAnsiTheme="majorBidi"/>
          <w:i/>
          <w:iCs/>
          <w:sz w:val="24"/>
          <w:szCs w:val="24"/>
        </w:rPr>
        <w:t>buluştuğunda, esmek için engel tanımayan bereketli rüzgârdan daha cömert davranırdı</w:t>
      </w:r>
      <w:r>
        <w:rPr>
          <w:rFonts w:eastAsia="Times New Roman" w:cs="Times New Roman" w:ascii="Times New Roman" w:hAnsi="Times New Roman" w:asciiTheme="majorBidi" w:cstheme="majorBidi" w:hAnsiTheme="majorBidi"/>
          <w:i/>
          <w:iCs/>
          <w:sz w:val="16"/>
          <w:szCs w:val="16"/>
        </w:rPr>
        <w:t>."</w:t>
      </w:r>
      <w:r>
        <w:rPr>
          <w:rFonts w:eastAsia="Times New Roman" w:cs="Times New Roman" w:ascii="Times New Roman" w:hAnsi="Times New Roman" w:asciiTheme="majorBidi" w:cstheme="majorBidi" w:hAnsiTheme="majorBidi"/>
          <w:sz w:val="16"/>
          <w:szCs w:val="16"/>
        </w:rPr>
        <w:t xml:space="preserve"> (Buhârî, Bedü'l-vahy 5, 6, Savm 7, Menâkıb 23, Bed'ul-halk 6, Fezâilü'l-Kur'ân 7, Edeb 39; Müslim, Fezâil 48, 50. Ayrıca bk. Tirmizî, Cihâd 15; Nesâî, Sıyâm 2; İbni Mâce, Cihâd 9)</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Mevsiminde veya zamanında yapılan iş, iyilik ve ibadetin değeri iki sebepten dolayı büyüktür. Birincisi, yapılanın iyilik ve ibadet olması; ikincisi, "tam zamanında" yapılmış olmasıdır. </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Kısaca bir daha belirtecek olursak Resûl-i Ekrem Efendimiz'in ramazan ayında artan cömertliğinin iki ana sebebi olduğu anlaşılmaktadır. Birisi, Cebrâil </w:t>
      </w:r>
      <w:r>
        <w:rPr>
          <w:rFonts w:eastAsia="Times New Roman" w:cs="Times New Roman" w:ascii="Times New Roman" w:hAnsi="Times New Roman" w:asciiTheme="majorBidi" w:cstheme="majorBidi" w:hAnsiTheme="majorBidi"/>
          <w:i/>
          <w:iCs/>
          <w:sz w:val="24"/>
          <w:szCs w:val="24"/>
        </w:rPr>
        <w:t>aleyhisselâm</w:t>
      </w:r>
      <w:r>
        <w:rPr>
          <w:rFonts w:eastAsia="Times New Roman" w:cs="Times New Roman" w:ascii="Times New Roman" w:hAnsi="Times New Roman" w:asciiTheme="majorBidi" w:cstheme="majorBidi" w:hAnsiTheme="majorBidi"/>
          <w:sz w:val="24"/>
          <w:szCs w:val="24"/>
        </w:rPr>
        <w:t xml:space="preserve"> ile karşılaşmak. İkincisi Cebrâil </w:t>
      </w:r>
      <w:r>
        <w:rPr>
          <w:rFonts w:eastAsia="Times New Roman" w:cs="Times New Roman" w:ascii="Times New Roman" w:hAnsi="Times New Roman" w:asciiTheme="majorBidi" w:cstheme="majorBidi" w:hAnsiTheme="majorBidi"/>
          <w:i/>
          <w:iCs/>
          <w:sz w:val="24"/>
          <w:szCs w:val="24"/>
        </w:rPr>
        <w:t xml:space="preserve">aleyhisselâm </w:t>
      </w:r>
      <w:r>
        <w:rPr>
          <w:rFonts w:eastAsia="Times New Roman" w:cs="Times New Roman" w:ascii="Times New Roman" w:hAnsi="Times New Roman" w:asciiTheme="majorBidi" w:cstheme="majorBidi" w:hAnsiTheme="majorBidi"/>
          <w:sz w:val="24"/>
          <w:szCs w:val="24"/>
        </w:rPr>
        <w:t>ile Kur'an mukâbele etmek, yani karşılıklı Kur'an okumak... Bu hadiste dikkatlerimize sunulan Efendimiz'in fiilî sünneti, ramazanda nasıl hareket etmemiz gerektiği konusuna tam bir açıklık getirmektedir.</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Resûlullah sallallahu aleyhi ve sellem insanların en cömerdi idi. Efendimiz'in cömertliği ramazan ayında bir kat daha artardı.</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b/>
          <w:b/>
          <w:bCs/>
          <w:sz w:val="24"/>
          <w:szCs w:val="24"/>
        </w:rPr>
      </w:pPr>
      <w:r>
        <w:rPr>
          <w:rFonts w:eastAsia="Times New Roman" w:cs="Times New Roman" w:ascii="Times New Roman" w:hAnsi="Times New Roman" w:asciiTheme="majorBidi" w:cstheme="majorBidi" w:hAnsiTheme="majorBidi"/>
          <w:b/>
          <w:bCs/>
          <w:sz w:val="24"/>
          <w:szCs w:val="24"/>
        </w:rPr>
        <w:t>İşverenin işçilere şefkatli yumuşak davranması, Kendilerine kötü davranmaktan ve ihtiyaçlarını ihmâl etmekten sakınması.</w:t>
      </w:r>
    </w:p>
    <w:p>
      <w:pPr>
        <w:pStyle w:val="Normal"/>
        <w:spacing w:lineRule="auto" w:line="240" w:before="0" w:after="0"/>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w:t>
      </w:r>
    </w:p>
    <w:p>
      <w:pPr>
        <w:pStyle w:val="Normal"/>
        <w:bidi w:val="1"/>
        <w:spacing w:lineRule="auto" w:line="240" w:before="0" w:after="0"/>
        <w:jc w:val="both"/>
        <w:rPr>
          <w:rFonts w:ascii="Traditional Arabic" w:hAnsi="Traditional Arabic" w:eastAsia="Times New Roman" w:cs="Traditional Arabic"/>
          <w:b/>
          <w:b/>
          <w:bCs/>
          <w:sz w:val="20"/>
          <w:szCs w:val="20"/>
        </w:rPr>
      </w:pPr>
      <w:r>
        <w:rPr>
          <w:rFonts w:ascii="Traditional Arabic" w:hAnsi="Traditional Arabic" w:eastAsia="Times New Roman" w:cs="Traditional Arabic"/>
          <w:b/>
          <w:b/>
          <w:bCs/>
          <w:color w:val="000000"/>
          <w:sz w:val="24"/>
          <w:sz w:val="24"/>
          <w:szCs w:val="24"/>
          <w:rtl w:val="true"/>
        </w:rPr>
        <w:t>وَاخْفِضْ جَنَاحَكَ لِمَنِ اتَّبَعَكَ مِنَ الْمُؤْمِنِينَ </w:t>
      </w:r>
    </w:p>
    <w:p>
      <w:pPr>
        <w:pStyle w:val="Normal"/>
        <w:spacing w:lineRule="auto" w:line="240" w:before="283" w:after="0"/>
        <w:ind w:firstLine="397"/>
        <w:jc w:val="both"/>
        <w:rPr>
          <w:rFonts w:ascii="Times New Roman" w:hAnsi="Times New Roman" w:eastAsia="Times New Roman" w:cs="Times New Roman" w:asciiTheme="majorBidi" w:cstheme="majorBidi" w:hAnsiTheme="majorBidi"/>
          <w:sz w:val="16"/>
          <w:szCs w:val="16"/>
        </w:rPr>
      </w:pPr>
      <w:r>
        <w:rPr>
          <w:rFonts w:eastAsia="Times New Roman" w:cs="Times New Roman" w:ascii="Times New Roman" w:hAnsi="Times New Roman" w:asciiTheme="majorBidi" w:cstheme="majorBidi" w:hAnsiTheme="majorBidi"/>
          <w:i/>
          <w:iCs/>
          <w:sz w:val="24"/>
          <w:szCs w:val="24"/>
        </w:rPr>
        <w:t xml:space="preserve"> “</w:t>
      </w:r>
      <w:r>
        <w:rPr>
          <w:rFonts w:eastAsia="Times New Roman" w:cs="Times New Roman" w:ascii="Times New Roman" w:hAnsi="Times New Roman" w:asciiTheme="majorBidi" w:cstheme="majorBidi" w:hAnsiTheme="majorBidi"/>
          <w:i/>
          <w:iCs/>
          <w:sz w:val="24"/>
          <w:szCs w:val="24"/>
        </w:rPr>
        <w:t>Sana uyan mü’minlere alçak gönüllü davran!”</w:t>
      </w:r>
      <w:r>
        <w:rPr>
          <w:rFonts w:eastAsia="Times New Roman" w:cs="Times New Roman" w:ascii="Times New Roman" w:hAnsi="Times New Roman" w:asciiTheme="majorBidi" w:cstheme="majorBidi" w:hAnsiTheme="majorBidi"/>
          <w:sz w:val="24"/>
          <w:szCs w:val="24"/>
        </w:rPr>
        <w:t xml:space="preserve"> </w:t>
      </w:r>
      <w:r>
        <w:rPr>
          <w:rFonts w:eastAsia="Times New Roman" w:cs="Times New Roman" w:ascii="Times New Roman" w:hAnsi="Times New Roman" w:asciiTheme="majorBidi" w:cstheme="majorBidi" w:hAnsiTheme="majorBidi"/>
          <w:sz w:val="16"/>
          <w:szCs w:val="16"/>
        </w:rPr>
        <w:t>(Şuarâ sûresi, 26/215</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Allah Teâlâ müslüman kullarını Resûl-i Ekrem’ine emanet etmekte, sonra da onlara alçak gönüllü davranmasını, yardıma ve korunmaya muhtaç olanların elinden tutmasını tenbih etmektedir. </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Bu sadece Resûl-i Ekrem </w:t>
      </w:r>
      <w:r>
        <w:rPr>
          <w:rFonts w:eastAsia="Times New Roman" w:cs="Times New Roman" w:ascii="Times New Roman" w:hAnsi="Times New Roman" w:asciiTheme="majorBidi" w:cstheme="majorBidi" w:hAnsiTheme="majorBidi"/>
          <w:i/>
          <w:iCs/>
          <w:sz w:val="24"/>
          <w:szCs w:val="24"/>
        </w:rPr>
        <w:t xml:space="preserve">sallallahu aleyhi ve sellem </w:t>
      </w:r>
      <w:r>
        <w:rPr>
          <w:rFonts w:eastAsia="Times New Roman" w:cs="Times New Roman" w:ascii="Times New Roman" w:hAnsi="Times New Roman" w:asciiTheme="majorBidi" w:cstheme="majorBidi" w:hAnsiTheme="majorBidi"/>
          <w:sz w:val="24"/>
          <w:szCs w:val="24"/>
        </w:rPr>
        <w:t xml:space="preserve">Efendimiz’e değil, onun şahsında bütün mü’minlere yapılmış bir tavsiyedir. Zira Yüce Rabbimiz mü’minleri birbirine kardeş yapmış, sonra da onlara birbirinin derdiyle ilgilenmeyi, birbirinin yarasına merhem olmayı ve kardeşlerinin sıkıntılarını gidermeyi emretmiştir. Şu halde mü’minler kardeş olduklarını hiçbir zaman unutmayacak, birbirlerine asla kaba davranmayacaklardır.  </w:t>
      </w:r>
    </w:p>
    <w:p>
      <w:pPr>
        <w:pStyle w:val="Normal"/>
        <w:bidi w:val="1"/>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ascii="Traditional Arabic" w:hAnsi="Traditional Arabic" w:eastAsia="Times New Roman" w:cs="Traditional Arabic"/>
          <w:b/>
          <w:b/>
          <w:bCs/>
          <w:color w:val="000000"/>
          <w:sz w:val="24"/>
          <w:sz w:val="24"/>
          <w:szCs w:val="24"/>
          <w:rtl w:val="true"/>
        </w:rPr>
        <w:t xml:space="preserve">إِنَّ اللّهَ يَأْمُرُ بِالْعَدْلِ وَالإِحْسَانِ وَإِيتَاء ذِي الْقُرْبَى وَيَنْهَى عَنِ الْفَحْشَاء وَالْمُنكَرِ وَالْبَغْيِ يَعِظُكُمْ لَعَلَّكُمْ تَذَكَّرُونَ  </w:t>
      </w:r>
    </w:p>
    <w:p>
      <w:pPr>
        <w:pStyle w:val="Normal"/>
        <w:spacing w:lineRule="auto" w:line="240" w:before="283" w:after="0"/>
        <w:ind w:firstLine="397"/>
        <w:jc w:val="both"/>
        <w:rPr>
          <w:rFonts w:ascii="Times New Roman" w:hAnsi="Times New Roman" w:eastAsia="Times New Roman" w:cs="Times New Roman" w:asciiTheme="majorBidi" w:cstheme="majorBidi" w:hAnsiTheme="majorBidi"/>
          <w:sz w:val="16"/>
          <w:szCs w:val="16"/>
        </w:rPr>
      </w:pPr>
      <w:r>
        <w:rPr>
          <w:rFonts w:eastAsia="Times New Roman" w:cs="Times New Roman" w:ascii="Times New Roman" w:hAnsi="Times New Roman" w:asciiTheme="majorBidi" w:cstheme="majorBidi" w:hAnsiTheme="majorBidi"/>
          <w:i/>
          <w:iCs/>
          <w:sz w:val="24"/>
          <w:szCs w:val="24"/>
        </w:rPr>
        <w:t xml:space="preserve"> “</w:t>
      </w:r>
      <w:r>
        <w:rPr>
          <w:rFonts w:eastAsia="Times New Roman" w:cs="Times New Roman" w:ascii="Times New Roman" w:hAnsi="Times New Roman" w:asciiTheme="majorBidi" w:cstheme="majorBidi" w:hAnsiTheme="majorBidi"/>
          <w:i/>
          <w:iCs/>
          <w:sz w:val="24"/>
          <w:szCs w:val="24"/>
        </w:rPr>
        <w:t>Allah Teâlâ adaleti, iyiliği, akrabaya yardım etmeyi kesinlikle emreder; çirkinliğin her türlüsünü, kötülüğü ve her nevi haksızlığı yasaklar. Size düşünüp yapmanız için böyle öğüt verir.”</w:t>
      </w:r>
      <w:r>
        <w:rPr>
          <w:rFonts w:eastAsia="Times New Roman" w:cs="Times New Roman" w:ascii="Times New Roman" w:hAnsi="Times New Roman" w:asciiTheme="majorBidi" w:cstheme="majorBidi" w:hAnsiTheme="majorBidi"/>
          <w:sz w:val="24"/>
          <w:szCs w:val="24"/>
        </w:rPr>
        <w:t xml:space="preserve"> </w:t>
      </w:r>
      <w:r>
        <w:rPr>
          <w:rFonts w:eastAsia="Times New Roman" w:cs="Times New Roman" w:ascii="Times New Roman" w:hAnsi="Times New Roman" w:asciiTheme="majorBidi" w:cstheme="majorBidi" w:hAnsiTheme="majorBidi"/>
          <w:sz w:val="16"/>
          <w:szCs w:val="16"/>
        </w:rPr>
        <w:t>(Nahl sûresi, 16/90)</w:t>
      </w:r>
    </w:p>
    <w:p>
      <w:pPr>
        <w:pStyle w:val="Normal"/>
        <w:spacing w:lineRule="auto" w:line="240" w:before="142"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Bu âyet-i kerîmede üç şey emredilmekte, üç şey de yasaklanmaktadır. </w:t>
      </w:r>
    </w:p>
    <w:p>
      <w:pPr>
        <w:pStyle w:val="Normal"/>
        <w:spacing w:lineRule="auto" w:line="240" w:before="142"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Allah Teâlâ kullarına öncelikle </w:t>
      </w:r>
      <w:r>
        <w:rPr>
          <w:rFonts w:eastAsia="Times New Roman" w:cs="Times New Roman" w:ascii="Times New Roman" w:hAnsi="Times New Roman" w:asciiTheme="majorBidi" w:cstheme="majorBidi" w:hAnsiTheme="majorBidi"/>
          <w:b/>
          <w:bCs/>
          <w:sz w:val="24"/>
          <w:szCs w:val="24"/>
        </w:rPr>
        <w:t>adaleti</w:t>
      </w:r>
      <w:r>
        <w:rPr>
          <w:rFonts w:eastAsia="Times New Roman" w:cs="Times New Roman" w:ascii="Times New Roman" w:hAnsi="Times New Roman" w:asciiTheme="majorBidi" w:cstheme="majorBidi" w:hAnsiTheme="majorBidi"/>
          <w:sz w:val="24"/>
          <w:szCs w:val="24"/>
        </w:rPr>
        <w:t>, yani hakkı korumayı, haklının tarafında yer almayı, haksızlıktan kaçınmayı emretmektedir. Yöneticilerin dikkat etmesi gereken ilk esas budur.</w:t>
      </w:r>
    </w:p>
    <w:p>
      <w:pPr>
        <w:pStyle w:val="Normal"/>
        <w:spacing w:lineRule="auto" w:line="240" w:before="142"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Âyette emredilen ikinci husus </w:t>
      </w:r>
      <w:r>
        <w:rPr>
          <w:rFonts w:eastAsia="Times New Roman" w:cs="Times New Roman" w:ascii="Times New Roman" w:hAnsi="Times New Roman" w:asciiTheme="majorBidi" w:cstheme="majorBidi" w:hAnsiTheme="majorBidi"/>
          <w:b/>
          <w:bCs/>
          <w:sz w:val="24"/>
          <w:szCs w:val="24"/>
        </w:rPr>
        <w:t>ihsan</w:t>
      </w:r>
      <w:r>
        <w:rPr>
          <w:rFonts w:eastAsia="Times New Roman" w:cs="Times New Roman" w:ascii="Times New Roman" w:hAnsi="Times New Roman" w:asciiTheme="majorBidi" w:cstheme="majorBidi" w:hAnsiTheme="majorBidi"/>
          <w:sz w:val="24"/>
          <w:szCs w:val="24"/>
        </w:rPr>
        <w:t>, yani iyilik yapmaktır.</w:t>
      </w:r>
      <w:r>
        <w:rPr>
          <w:rFonts w:eastAsia="Times New Roman" w:cs="Times New Roman" w:ascii="Times New Roman" w:hAnsi="Times New Roman" w:asciiTheme="majorBidi" w:cstheme="majorBidi" w:hAnsiTheme="majorBidi"/>
          <w:spacing w:val="-20"/>
          <w:sz w:val="24"/>
          <w:szCs w:val="24"/>
        </w:rPr>
        <w:t xml:space="preserve"> </w:t>
      </w:r>
      <w:r>
        <w:rPr>
          <w:rFonts w:eastAsia="Times New Roman" w:cs="Times New Roman" w:ascii="Times New Roman" w:hAnsi="Times New Roman" w:asciiTheme="majorBidi" w:cstheme="majorBidi" w:hAnsiTheme="majorBidi"/>
          <w:sz w:val="24"/>
          <w:szCs w:val="24"/>
        </w:rPr>
        <w:t>İhsan, bir</w:t>
      </w:r>
      <w:r>
        <w:rPr>
          <w:rFonts w:eastAsia="Times New Roman" w:cs="Times New Roman" w:ascii="Times New Roman" w:hAnsi="Times New Roman" w:asciiTheme="majorBidi" w:cstheme="majorBidi" w:hAnsiTheme="majorBidi"/>
          <w:spacing w:val="-25"/>
          <w:sz w:val="24"/>
          <w:szCs w:val="24"/>
        </w:rPr>
        <w:t xml:space="preserve"> h</w:t>
      </w:r>
      <w:r>
        <w:rPr>
          <w:rFonts w:eastAsia="Times New Roman" w:cs="Times New Roman" w:ascii="Times New Roman" w:hAnsi="Times New Roman" w:asciiTheme="majorBidi" w:cstheme="majorBidi" w:hAnsiTheme="majorBidi"/>
          <w:sz w:val="24"/>
          <w:szCs w:val="24"/>
        </w:rPr>
        <w:t xml:space="preserve">adîs-i şerîfte belirtildiği üzere, kendisi için istediğini diğer kardeşleri için de istemektir. Aslında ihsan denince hatıra, yaptığını güzel yapmak gelir. İhsanı ibadet açısından ele alan Peygamber Efendimiz onu, </w:t>
      </w:r>
      <w:r>
        <w:rPr>
          <w:rFonts w:eastAsia="Times New Roman" w:cs="Times New Roman" w:ascii="Times New Roman" w:hAnsi="Times New Roman" w:asciiTheme="majorBidi" w:cstheme="majorBidi" w:hAnsiTheme="majorBidi"/>
          <w:i/>
          <w:iCs/>
          <w:sz w:val="24"/>
          <w:szCs w:val="24"/>
        </w:rPr>
        <w:t>“Allah’ı görüyormuş gibi ibadet etmek”</w:t>
      </w:r>
      <w:r>
        <w:rPr>
          <w:rFonts w:eastAsia="Times New Roman" w:cs="Times New Roman" w:ascii="Times New Roman" w:hAnsi="Times New Roman" w:asciiTheme="majorBidi" w:cstheme="majorBidi" w:hAnsiTheme="majorBidi"/>
          <w:sz w:val="24"/>
          <w:szCs w:val="24"/>
        </w:rPr>
        <w:t xml:space="preserve"> diye açıklamıştır. İnsan namaz kılarken Allah’ın huzurunda olduğunu düşünürse, ibadetini en güzel şekilde yapmış olur. Yöneticiler de, idare ettiklerine iyilik yapacaklar, onlara en güzel şekilde davranacaklardır. </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Âyette emredilen üçüncü husus, </w:t>
      </w:r>
      <w:r>
        <w:rPr>
          <w:rFonts w:eastAsia="Times New Roman" w:cs="Times New Roman" w:ascii="Times New Roman" w:hAnsi="Times New Roman" w:asciiTheme="majorBidi" w:cstheme="majorBidi" w:hAnsiTheme="majorBidi"/>
          <w:b/>
          <w:bCs/>
          <w:sz w:val="24"/>
          <w:szCs w:val="24"/>
        </w:rPr>
        <w:t>akrabaların ihtiyaçlarını temin etmek</w:t>
      </w:r>
      <w:r>
        <w:rPr>
          <w:rFonts w:eastAsia="Times New Roman" w:cs="Times New Roman" w:ascii="Times New Roman" w:hAnsi="Times New Roman" w:asciiTheme="majorBidi" w:cstheme="majorBidi" w:hAnsiTheme="majorBidi"/>
          <w:sz w:val="24"/>
          <w:szCs w:val="24"/>
        </w:rPr>
        <w:t xml:space="preserve">, sıkıntılarını gidermek ve kendilerine ikramda bulunmaktır. Peygamber Efendimiz sevabı en çabuk alınan iyiliğin, akrabayı gözetmek olduğunu söylemektedir </w:t>
      </w:r>
      <w:r>
        <w:rPr>
          <w:rFonts w:eastAsia="Times New Roman" w:cs="Times New Roman" w:ascii="Times New Roman" w:hAnsi="Times New Roman" w:asciiTheme="majorBidi" w:cstheme="majorBidi" w:hAnsiTheme="majorBidi"/>
          <w:sz w:val="16"/>
          <w:szCs w:val="16"/>
        </w:rPr>
        <w:t>(İbni Mâce, Zühd 23).</w:t>
      </w:r>
    </w:p>
    <w:p>
      <w:pPr>
        <w:pStyle w:val="Normal"/>
        <w:spacing w:lineRule="auto" w:line="240" w:before="21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Âyet-i kerîmede yasaklanan ilk şey </w:t>
      </w:r>
      <w:r>
        <w:rPr>
          <w:rFonts w:eastAsia="Times New Roman" w:cs="Times New Roman" w:ascii="Times New Roman" w:hAnsi="Times New Roman" w:asciiTheme="majorBidi" w:cstheme="majorBidi" w:hAnsiTheme="majorBidi"/>
          <w:b/>
          <w:bCs/>
          <w:sz w:val="24"/>
          <w:szCs w:val="24"/>
        </w:rPr>
        <w:t>her türlü çirkinlik</w:t>
      </w:r>
      <w:r>
        <w:rPr>
          <w:rFonts w:eastAsia="Times New Roman" w:cs="Times New Roman" w:ascii="Times New Roman" w:hAnsi="Times New Roman" w:asciiTheme="majorBidi" w:cstheme="majorBidi" w:hAnsiTheme="majorBidi"/>
          <w:sz w:val="24"/>
          <w:szCs w:val="24"/>
        </w:rPr>
        <w:t>tir. Özellikle de zina türünden edepsizliklerdir.</w:t>
      </w:r>
    </w:p>
    <w:p>
      <w:pPr>
        <w:pStyle w:val="Normal"/>
        <w:spacing w:lineRule="auto" w:line="240" w:before="21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İkinci yasak, </w:t>
      </w:r>
      <w:r>
        <w:rPr>
          <w:rFonts w:eastAsia="Times New Roman" w:cs="Times New Roman" w:ascii="Times New Roman" w:hAnsi="Times New Roman" w:asciiTheme="majorBidi" w:cstheme="majorBidi" w:hAnsiTheme="majorBidi"/>
          <w:b/>
          <w:bCs/>
          <w:sz w:val="24"/>
          <w:szCs w:val="24"/>
        </w:rPr>
        <w:t>dinin ve âdetlerin hoş görmediği kötülük</w:t>
      </w:r>
      <w:r>
        <w:rPr>
          <w:rFonts w:eastAsia="Times New Roman" w:cs="Times New Roman" w:ascii="Times New Roman" w:hAnsi="Times New Roman" w:asciiTheme="majorBidi" w:cstheme="majorBidi" w:hAnsiTheme="majorBidi"/>
          <w:sz w:val="24"/>
          <w:szCs w:val="24"/>
        </w:rPr>
        <w:t>lerdir. İnsanın hakkı olmayan bir şeyi elde etmeye kalkması, dolayısıyla başkasının haklarına tecâvüz etmesi gibi herkes tarafından yadırganan hareketleri Allah Teâlâ yasaklamaktadır.</w:t>
      </w:r>
    </w:p>
    <w:p>
      <w:pPr>
        <w:pStyle w:val="Normal"/>
        <w:spacing w:lineRule="auto" w:line="240" w:before="21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Üçüncü yasak ise </w:t>
      </w:r>
      <w:r>
        <w:rPr>
          <w:rFonts w:eastAsia="Times New Roman" w:cs="Times New Roman" w:ascii="Times New Roman" w:hAnsi="Times New Roman" w:asciiTheme="majorBidi" w:cstheme="majorBidi" w:hAnsiTheme="majorBidi"/>
          <w:b/>
          <w:bCs/>
          <w:sz w:val="24"/>
          <w:szCs w:val="24"/>
        </w:rPr>
        <w:t>başkasının hakkına tecâvüz etmek</w:t>
      </w:r>
      <w:r>
        <w:rPr>
          <w:rFonts w:eastAsia="Times New Roman" w:cs="Times New Roman" w:ascii="Times New Roman" w:hAnsi="Times New Roman" w:asciiTheme="majorBidi" w:cstheme="majorBidi" w:hAnsiTheme="majorBidi"/>
          <w:sz w:val="24"/>
          <w:szCs w:val="24"/>
        </w:rPr>
        <w:t xml:space="preserve">tir. İlâhî gazabı en fazla tahrik eden kötülük budur. Bunun içindir ki Resûl-i Ekrem </w:t>
      </w:r>
      <w:r>
        <w:rPr>
          <w:rFonts w:eastAsia="Times New Roman" w:cs="Times New Roman" w:ascii="Times New Roman" w:hAnsi="Times New Roman" w:asciiTheme="majorBidi" w:cstheme="majorBidi" w:hAnsiTheme="majorBidi"/>
          <w:i/>
          <w:iCs/>
          <w:sz w:val="24"/>
          <w:szCs w:val="24"/>
        </w:rPr>
        <w:t>sallallahu aleyhi ve sellem</w:t>
      </w:r>
      <w:r>
        <w:rPr>
          <w:rFonts w:eastAsia="Times New Roman" w:cs="Times New Roman" w:ascii="Times New Roman" w:hAnsi="Times New Roman" w:asciiTheme="majorBidi" w:cstheme="majorBidi" w:hAnsiTheme="majorBidi"/>
          <w:sz w:val="24"/>
          <w:szCs w:val="24"/>
        </w:rPr>
        <w:t>, âhiretteki cezası saklı bulunmakla beraber, Allah Teâlâ’nın dünyadaki cezasını çabucak vereceği iki günahtan birinin başkasının hakkına tecâvüz, diğerinin ise akrabalarla ilgiyi kesmek  olduğunu söylemiştir (Ebû Dâvûd, Edeb 43). Bütün müslümanları ilgilendiren bu emir, yöneticileri de idaresi altındakilerin hakkını çiğnemekten özellikle sakındırmaktadır.</w:t>
      </w:r>
    </w:p>
    <w:p>
      <w:pPr>
        <w:pStyle w:val="Normal"/>
        <w:bidi w:val="1"/>
        <w:spacing w:lineRule="auto" w:line="240" w:beforeAutospacing="1" w:afterAutospacing="1"/>
        <w:jc w:val="both"/>
        <w:rPr>
          <w:rFonts w:ascii="Traditional Arabic" w:hAnsi="Traditional Arabic" w:eastAsia="Times New Roman" w:cs="Traditional Arabic"/>
          <w:b/>
          <w:b/>
          <w:bCs/>
          <w:sz w:val="18"/>
          <w:szCs w:val="18"/>
        </w:rPr>
      </w:pPr>
      <w:r>
        <w:rPr>
          <w:rFonts w:ascii="Traditional Arabic" w:hAnsi="Traditional Arabic" w:eastAsia="Times New Roman" w:cs="Traditional Arabic"/>
          <w:b/>
          <w:b/>
          <w:bCs/>
          <w:sz w:val="24"/>
          <w:sz w:val="24"/>
          <w:szCs w:val="24"/>
          <w:rtl w:val="true"/>
        </w:rPr>
        <w:t xml:space="preserve">وعن ابن عمر رضي اللَّه عنهما قال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سمِعتُ رسولَ اللَّه صَلّى اللهُ عَلَيْهِ وسَلَّم يقول </w:t>
      </w:r>
      <w:r>
        <w:rPr>
          <w:rFonts w:eastAsia="Times New Roman" w:cs="Traditional Arabic" w:ascii="Traditional Arabic" w:hAnsi="Traditional Arabic"/>
          <w:b/>
          <w:bCs/>
          <w:sz w:val="24"/>
          <w:szCs w:val="24"/>
          <w:rtl w:val="true"/>
        </w:rPr>
        <w:t xml:space="preserve">: « </w:t>
      </w:r>
      <w:r>
        <w:rPr>
          <w:rFonts w:ascii="Traditional Arabic" w:hAnsi="Traditional Arabic" w:eastAsia="Times New Roman" w:cs="Traditional Arabic"/>
          <w:b/>
          <w:b/>
          <w:bCs/>
          <w:sz w:val="24"/>
          <w:sz w:val="24"/>
          <w:szCs w:val="24"/>
          <w:rtl w:val="true"/>
        </w:rPr>
        <w:t xml:space="preserve">كُلُّكُم راعٍ ، وكُلُّكُمْ مسؤولٌ عنْ رعِيتِهِ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الإمامُ راعٍ ومَسْؤُولٌ عَنْ رعِيَّتِهِ ، والرَّجُلُ رَاعٍ في أهلِهِ وَمسؤولٌ عنْ رَعِيَّتِهِ ، وَالمَرأَةُ راعيةٌ في بيتِ زَوجها وَمسؤولةًّ عَنْ رعِيَّتِها ، والخَادِمُ رَاعٍ في مال سَيِّدِهِ وَمَسؤُولٌ عَنْ رَعِيتِهِ ، وكُلُّكُم راع ومسؤُولٌ عَنْ رعِيَّتِهِ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متفقٌ عليه </w:t>
      </w:r>
      <w:r>
        <w:rPr>
          <w:rFonts w:eastAsia="Times New Roman" w:cs="Traditional Arabic" w:ascii="Traditional Arabic" w:hAnsi="Traditional Arabic"/>
          <w:b/>
          <w:bCs/>
          <w:sz w:val="24"/>
          <w:szCs w:val="24"/>
          <w:rtl w:val="true"/>
        </w:rPr>
        <w:t>.</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i/>
          <w:i/>
          <w:iCs/>
          <w:sz w:val="24"/>
          <w:szCs w:val="24"/>
        </w:rPr>
      </w:pPr>
      <w:r>
        <w:rPr>
          <w:rFonts w:eastAsia="Times New Roman" w:cs="Times New Roman" w:ascii="Times New Roman" w:hAnsi="Times New Roman" w:asciiTheme="majorBidi" w:cstheme="majorBidi" w:hAnsiTheme="majorBidi"/>
          <w:i/>
          <w:iCs/>
          <w:sz w:val="24"/>
          <w:szCs w:val="24"/>
        </w:rPr>
        <w:t>İbni Ömer radıyallahu anhümâ Resûlullah sallallahu aleyhi ve sellem’i şöyle buyururken dinledim, dedi:</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16"/>
          <w:szCs w:val="16"/>
        </w:rPr>
      </w:pPr>
      <w:r>
        <w:rPr>
          <w:rFonts w:eastAsia="Times New Roman" w:cs="Times New Roman" w:ascii="Times New Roman" w:hAnsi="Times New Roman" w:asciiTheme="majorBidi" w:cstheme="majorBidi" w:hAnsiTheme="majorBidi"/>
          <w:i/>
          <w:iCs/>
          <w:sz w:val="24"/>
          <w:szCs w:val="24"/>
        </w:rPr>
        <w:t>“</w:t>
      </w:r>
      <w:r>
        <w:rPr>
          <w:rFonts w:eastAsia="Times New Roman" w:cs="Times New Roman" w:ascii="Times New Roman" w:hAnsi="Times New Roman" w:asciiTheme="majorBidi" w:cstheme="majorBidi" w:hAnsiTheme="majorBidi"/>
          <w:i/>
          <w:iCs/>
          <w:sz w:val="24"/>
          <w:szCs w:val="24"/>
        </w:rPr>
        <w:t>Hepiniz çobansınız; hepiniz güttüğünüz sürüden sorumlusunuz. Devlet reisi de bir çobandır ve sürüsünden sorumludur. Erkek, ailesinin çobanıdır ve sürüsünden sorumludur. Kadın, kocasının evinin çobanıdır ve sürüsünden sorumludur. Hizmetkâr, efendisinin malının çobanıdır; o da sürüsünden sorumludur. Netice itibariyle hepiniz çobansınız ve güttüğünüz sürüden sorumlusunuz.”</w:t>
      </w:r>
      <w:r>
        <w:rPr>
          <w:rFonts w:eastAsia="Times New Roman" w:cs="Times New Roman" w:ascii="Times New Roman" w:hAnsi="Times New Roman" w:asciiTheme="majorBidi" w:cstheme="majorBidi" w:hAnsiTheme="majorBidi"/>
          <w:sz w:val="24"/>
          <w:szCs w:val="24"/>
        </w:rPr>
        <w:t xml:space="preserve"> </w:t>
      </w:r>
      <w:r>
        <w:rPr>
          <w:rFonts w:eastAsia="Times New Roman" w:cs="Times New Roman" w:ascii="Times New Roman" w:hAnsi="Times New Roman" w:asciiTheme="majorBidi" w:cstheme="majorBidi" w:hAnsiTheme="majorBidi"/>
          <w:sz w:val="16"/>
          <w:szCs w:val="16"/>
        </w:rPr>
        <w:t>(Buhârî, Cum’a 11, İstikrâz 20, İtk 17, 19, Vesâyâ 9, Nikâh 81, 90, Ahkâm 1; Müslim, İmâret 20. Ayrıca bk. Ebû Dâvûd, İmâret 1, 13; Tirmizî, Cihâd 27)</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 </w:t>
      </w:r>
      <w:r>
        <w:rPr>
          <w:rFonts w:eastAsia="Times New Roman" w:cs="Times New Roman" w:ascii="Times New Roman" w:hAnsi="Times New Roman" w:asciiTheme="majorBidi" w:cstheme="majorBidi" w:hAnsiTheme="majorBidi"/>
          <w:sz w:val="24"/>
          <w:szCs w:val="24"/>
        </w:rPr>
        <w:t>Her insan üstlendiği işinden hem Allah’a hem de insanlara karşı sorumludur. Yöneticiler yönettiklerine karşı anlayışlı ve merhametli olmalı, müşkillerini çözmeye, ihtiyaçlarını gidermeye çalışmalıdır.</w:t>
      </w:r>
    </w:p>
    <w:p>
      <w:pPr>
        <w:pStyle w:val="Normal"/>
        <w:bidi w:val="1"/>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ascii="Traditional Arabic" w:hAnsi="Traditional Arabic" w:eastAsia="Times New Roman" w:cs="Traditional Arabic"/>
          <w:b/>
          <w:b/>
          <w:bCs/>
          <w:sz w:val="24"/>
          <w:sz w:val="24"/>
          <w:szCs w:val="24"/>
          <w:rtl w:val="true"/>
        </w:rPr>
        <w:t xml:space="preserve">وعن عائشة رضي الله عنها قالت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سمعت رسول الله صَلّى اللهُ عَلَيْهِ وسَلَّم يقول في بيتي هذا </w:t>
      </w:r>
      <w:r>
        <w:rPr>
          <w:rFonts w:eastAsia="Times New Roman" w:cs="Traditional Arabic" w:ascii="Traditional Arabic" w:hAnsi="Traditional Arabic"/>
          <w:b/>
          <w:bCs/>
          <w:sz w:val="24"/>
          <w:szCs w:val="24"/>
          <w:rtl w:val="true"/>
        </w:rPr>
        <w:t xml:space="preserve">: « </w:t>
      </w:r>
      <w:r>
        <w:rPr>
          <w:rFonts w:ascii="Traditional Arabic" w:hAnsi="Traditional Arabic" w:eastAsia="Times New Roman" w:cs="Traditional Arabic"/>
          <w:b/>
          <w:b/>
          <w:bCs/>
          <w:sz w:val="24"/>
          <w:sz w:val="24"/>
          <w:szCs w:val="24"/>
          <w:rtl w:val="true"/>
        </w:rPr>
        <w:t xml:space="preserve">اللهم من وَلي من أمر أُمتي شيئاً فشق عليهم فاشقق عليه ، ومن وَلِيَ من أمر أمتي شيئاً فرفق بهم فارفق به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رواه مسلم </w:t>
      </w:r>
      <w:r>
        <w:rPr>
          <w:rFonts w:eastAsia="Times New Roman" w:cs="Traditional Arabic" w:ascii="Traditional Arabic" w:hAnsi="Traditional Arabic"/>
          <w:b/>
          <w:bCs/>
          <w:sz w:val="24"/>
          <w:szCs w:val="24"/>
          <w:rtl w:val="true"/>
        </w:rPr>
        <w:t>.</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i/>
          <w:i/>
          <w:iCs/>
          <w:sz w:val="16"/>
          <w:szCs w:val="16"/>
        </w:rPr>
      </w:pPr>
      <w:r>
        <w:rPr>
          <w:rFonts w:eastAsia="Times New Roman" w:cs="Times New Roman" w:ascii="Times New Roman" w:hAnsi="Times New Roman" w:asciiTheme="majorBidi" w:cstheme="majorBidi" w:hAnsiTheme="majorBidi"/>
          <w:i/>
          <w:iCs/>
          <w:sz w:val="24"/>
          <w:szCs w:val="24"/>
        </w:rPr>
        <w:t>Âişe radıyallahu anhâ şöyle dedi: Benim şu evimde, Resûlullah sallallahu aleyhi ve sellem’in şöyle buyurduğunu işittim: “Allahım! Ümmetimin yönetimini üstlenip de onlara zorluk çıkaran kimseye sen de zorluk çıkar. Ümmetimin yönetimini üstlenip de onlara yumuşak davrananlara sen de yumuşaklık göster</w:t>
      </w:r>
      <w:r>
        <w:rPr>
          <w:rFonts w:eastAsia="Times New Roman" w:cs="Times New Roman" w:ascii="Times New Roman" w:hAnsi="Times New Roman" w:asciiTheme="majorBidi" w:cstheme="majorBidi" w:hAnsiTheme="majorBidi"/>
          <w:i/>
          <w:iCs/>
          <w:sz w:val="16"/>
          <w:szCs w:val="16"/>
        </w:rPr>
        <w:t xml:space="preserve">.” </w:t>
      </w:r>
      <w:r>
        <w:rPr>
          <w:rFonts w:eastAsia="Times New Roman" w:cs="Times New Roman" w:ascii="Times New Roman" w:hAnsi="Times New Roman" w:asciiTheme="majorBidi" w:cstheme="majorBidi" w:hAnsiTheme="majorBidi"/>
          <w:sz w:val="16"/>
          <w:szCs w:val="16"/>
        </w:rPr>
        <w:t xml:space="preserve">(Müslim, İmâre 19. Ayrıca bk. Ahmed İbni Hanbel, </w:t>
      </w:r>
      <w:r>
        <w:rPr>
          <w:rFonts w:eastAsia="Times New Roman" w:cs="Times New Roman" w:ascii="Times New Roman" w:hAnsi="Times New Roman" w:asciiTheme="majorBidi" w:cstheme="majorBidi" w:hAnsiTheme="majorBidi"/>
          <w:i/>
          <w:iCs/>
          <w:sz w:val="16"/>
          <w:szCs w:val="16"/>
        </w:rPr>
        <w:t>Müsned</w:t>
      </w:r>
      <w:r>
        <w:rPr>
          <w:rFonts w:eastAsia="Times New Roman" w:cs="Times New Roman" w:ascii="Times New Roman" w:hAnsi="Times New Roman" w:asciiTheme="majorBidi" w:cstheme="majorBidi" w:hAnsiTheme="majorBidi"/>
          <w:sz w:val="16"/>
          <w:szCs w:val="16"/>
        </w:rPr>
        <w:t xml:space="preserve">, VI, 93, 258) </w:t>
      </w:r>
    </w:p>
    <w:p>
      <w:pPr>
        <w:pStyle w:val="Normal"/>
        <w:bidi w:val="1"/>
        <w:spacing w:lineRule="auto" w:line="240" w:before="170" w:after="0"/>
        <w:ind w:firstLine="397"/>
        <w:jc w:val="both"/>
        <w:rPr>
          <w:rFonts w:ascii="Traditional Arabic" w:hAnsi="Traditional Arabic" w:eastAsia="Times New Roman" w:cs="Traditional Arabic"/>
          <w:i/>
          <w:i/>
          <w:iCs/>
          <w:sz w:val="16"/>
          <w:szCs w:val="16"/>
        </w:rPr>
      </w:pPr>
      <w:r>
        <w:rPr>
          <w:rFonts w:ascii="Traditional Arabic" w:hAnsi="Traditional Arabic" w:eastAsia="Times New Roman" w:cs="Traditional Arabic"/>
          <w:b/>
          <w:b/>
          <w:bCs/>
          <w:sz w:val="24"/>
          <w:sz w:val="24"/>
          <w:szCs w:val="24"/>
          <w:rtl w:val="true"/>
        </w:rPr>
        <w:t xml:space="preserve">وعن عائِذ بن عمروٍ رضي اللَّه عنه أَنَّهُ دَخَلَ على عُبيدِ اللَّهِ ابن زِيادٍ ، فقال له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أَيْ بُنَيَّ ، إني سَمِعتُ رسول اللَّه صَلّى اللهُ عَلَيْهِ وسَلَّم يقول</w:t>
      </w:r>
      <w:r>
        <w:rPr>
          <w:rFonts w:eastAsia="Times New Roman" w:cs="Traditional Arabic" w:ascii="Traditional Arabic" w:hAnsi="Traditional Arabic"/>
          <w:b/>
          <w:bCs/>
          <w:sz w:val="24"/>
          <w:szCs w:val="24"/>
          <w:rtl w:val="true"/>
        </w:rPr>
        <w:t xml:space="preserve">: « </w:t>
      </w:r>
      <w:r>
        <w:rPr>
          <w:rFonts w:ascii="Traditional Arabic" w:hAnsi="Traditional Arabic" w:eastAsia="Times New Roman" w:cs="Traditional Arabic"/>
          <w:b/>
          <w:b/>
          <w:bCs/>
          <w:sz w:val="24"/>
          <w:sz w:val="24"/>
          <w:szCs w:val="24"/>
          <w:rtl w:val="true"/>
        </w:rPr>
        <w:t xml:space="preserve">إنَّ شَرَّ الرِّعاءِ الحُطَمةُ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فإيَّاكَ أن تَكُونَ مِنْهُم، متفقٌ عليه </w:t>
      </w:r>
      <w:r>
        <w:rPr>
          <w:rFonts w:eastAsia="Times New Roman" w:cs="Traditional Arabic" w:ascii="Traditional Arabic" w:hAnsi="Traditional Arabic"/>
          <w:b/>
          <w:bCs/>
          <w:sz w:val="24"/>
          <w:szCs w:val="24"/>
          <w:rtl w:val="true"/>
        </w:rPr>
        <w:t>.</w:t>
      </w:r>
    </w:p>
    <w:p>
      <w:pPr>
        <w:pStyle w:val="Normal"/>
        <w:spacing w:lineRule="auto" w:line="240" w:before="170" w:after="0"/>
        <w:ind w:firstLine="397"/>
        <w:jc w:val="both"/>
        <w:rPr>
          <w:rFonts w:ascii="Traditional Arabic" w:hAnsi="Traditional Arabic" w:eastAsia="Times New Roman" w:cs="Traditional Arabic"/>
          <w:i/>
          <w:i/>
          <w:iCs/>
          <w:sz w:val="16"/>
          <w:szCs w:val="16"/>
        </w:rPr>
      </w:pPr>
      <w:r>
        <w:rPr>
          <w:rFonts w:eastAsia="Times New Roman" w:cs="Times New Roman" w:ascii="Times New Roman" w:hAnsi="Times New Roman" w:asciiTheme="majorBidi" w:cstheme="majorBidi" w:hAnsiTheme="majorBidi"/>
          <w:i/>
          <w:iCs/>
          <w:sz w:val="24"/>
          <w:szCs w:val="24"/>
        </w:rPr>
        <w:t>Âiz İbni Amr radıyallahu anh’den rivayet edildiğine göre, kendisi Ubeydullah İbni Ziyâd’ın yanına girmiş ve ona şunları söylemiştir:</w:t>
      </w:r>
    </w:p>
    <w:p>
      <w:pPr>
        <w:pStyle w:val="Normal"/>
        <w:spacing w:lineRule="auto" w:line="240" w:before="0" w:after="0"/>
        <w:ind w:firstLine="397"/>
        <w:jc w:val="both"/>
        <w:rPr>
          <w:rFonts w:ascii="Times New Roman" w:hAnsi="Times New Roman" w:eastAsia="Times New Roman" w:cs="Times New Roman" w:asciiTheme="majorBidi" w:cstheme="majorBidi" w:hAnsiTheme="majorBidi"/>
          <w:i/>
          <w:i/>
          <w:iCs/>
          <w:sz w:val="24"/>
          <w:szCs w:val="24"/>
        </w:rPr>
      </w:pPr>
      <w:r>
        <w:rPr>
          <w:rFonts w:eastAsia="Times New Roman" w:cs="Times New Roman" w:ascii="Times New Roman" w:hAnsi="Times New Roman" w:asciiTheme="majorBidi" w:cstheme="majorBidi" w:hAnsiTheme="majorBidi"/>
          <w:i/>
          <w:iCs/>
          <w:sz w:val="24"/>
          <w:szCs w:val="24"/>
        </w:rPr>
        <w:t xml:space="preserve"> </w:t>
      </w:r>
      <w:r>
        <w:rPr>
          <w:rFonts w:eastAsia="Times New Roman" w:cs="Times New Roman" w:ascii="Times New Roman" w:hAnsi="Times New Roman" w:asciiTheme="majorBidi" w:cstheme="majorBidi" w:hAnsiTheme="majorBidi"/>
          <w:i/>
          <w:iCs/>
          <w:sz w:val="24"/>
          <w:szCs w:val="24"/>
        </w:rPr>
        <w:t xml:space="preserve">Oğlum! Ben Resûlullah sallallahu aleyhi ve sellem’i </w:t>
      </w:r>
      <w:r>
        <w:rPr>
          <w:rFonts w:eastAsia="Times New Roman" w:cs="Times New Roman" w:ascii="Times New Roman" w:hAnsi="Times New Roman" w:asciiTheme="majorBidi" w:cstheme="majorBidi" w:hAnsiTheme="majorBidi"/>
          <w:b/>
          <w:bCs/>
          <w:i/>
          <w:iCs/>
          <w:sz w:val="24"/>
          <w:szCs w:val="24"/>
        </w:rPr>
        <w:t>“Yöneticilerin en kötüsü insafsız ve katı kalpli olanlardır”</w:t>
      </w:r>
      <w:r>
        <w:rPr>
          <w:rFonts w:eastAsia="Times New Roman" w:cs="Times New Roman" w:ascii="Times New Roman" w:hAnsi="Times New Roman" w:asciiTheme="majorBidi" w:cstheme="majorBidi" w:hAnsiTheme="majorBidi"/>
          <w:i/>
          <w:iCs/>
          <w:sz w:val="24"/>
          <w:szCs w:val="24"/>
        </w:rPr>
        <w:t xml:space="preserve"> buyururken dinledim. Sakın sen o yöneticilerden olma!</w:t>
      </w:r>
    </w:p>
    <w:p>
      <w:pPr>
        <w:pStyle w:val="Normal"/>
        <w:bidi w:val="1"/>
        <w:spacing w:lineRule="auto" w:line="240" w:beforeAutospacing="1" w:afterAutospacing="1"/>
        <w:jc w:val="both"/>
        <w:rPr>
          <w:rFonts w:ascii="Traditional Arabic" w:hAnsi="Traditional Arabic" w:eastAsia="Times New Roman" w:cs="Traditional Arabic"/>
          <w:b/>
          <w:b/>
          <w:bCs/>
          <w:sz w:val="24"/>
          <w:szCs w:val="24"/>
        </w:rPr>
      </w:pPr>
      <w:r>
        <w:rPr>
          <w:rFonts w:ascii="Traditional Arabic" w:hAnsi="Traditional Arabic" w:eastAsia="Times New Roman" w:cs="Traditional Arabic"/>
          <w:b/>
          <w:b/>
          <w:bCs/>
          <w:sz w:val="24"/>
          <w:sz w:val="24"/>
          <w:szCs w:val="24"/>
          <w:rtl w:val="true"/>
        </w:rPr>
        <w:t xml:space="preserve">وعن أبي مريمَ الأَزدِيِّ رضي اللَّه عنه ، أَنه قَالَ لمعَاوِيةَ رضي اللَّه عنه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سَمِعتُ رسولِ اللَّه صَلّى اللهُ عَلَيْهِ وسَلَّم  يقول </w:t>
      </w:r>
      <w:r>
        <w:rPr>
          <w:rFonts w:eastAsia="Times New Roman" w:cs="Traditional Arabic" w:ascii="Traditional Arabic" w:hAnsi="Traditional Arabic"/>
          <w:b/>
          <w:bCs/>
          <w:sz w:val="24"/>
          <w:szCs w:val="24"/>
          <w:rtl w:val="true"/>
        </w:rPr>
        <w:t xml:space="preserve">: « </w:t>
      </w:r>
      <w:r>
        <w:rPr>
          <w:rFonts w:ascii="Traditional Arabic" w:hAnsi="Traditional Arabic" w:eastAsia="Times New Roman" w:cs="Traditional Arabic"/>
          <w:b/>
          <w:b/>
          <w:bCs/>
          <w:sz w:val="24"/>
          <w:sz w:val="24"/>
          <w:szCs w:val="24"/>
          <w:rtl w:val="true"/>
        </w:rPr>
        <w:t xml:space="preserve">من ولاَّهُ اللَّه شَيئاً مِن أُمورِ المُسلِمينَ فَاحَتجَبَ دُونَ حَاجتهِمِ وخَلَّتِهم وفَقرِهم ، احتَجَب اللَّه دُونَ حَاجَتِه وخَلَّتِهِ وفَقرِهِ يومَ القِيامةِ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فَجعَل مُعَاوِيةُ رجُلا على حَوَائجِ الناسِ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رواه أبو داودَ ، والترمذي </w:t>
      </w:r>
      <w:r>
        <w:rPr>
          <w:rFonts w:eastAsia="Times New Roman" w:cs="Traditional Arabic" w:ascii="Traditional Arabic" w:hAnsi="Traditional Arabic"/>
          <w:b/>
          <w:bCs/>
          <w:sz w:val="24"/>
          <w:szCs w:val="24"/>
          <w:rtl w:val="true"/>
        </w:rPr>
        <w:t>.</w:t>
      </w:r>
    </w:p>
    <w:p>
      <w:pPr>
        <w:pStyle w:val="Normal"/>
        <w:spacing w:lineRule="auto" w:line="240" w:beforeAutospacing="1" w:afterAutospacing="1"/>
        <w:ind w:firstLine="397"/>
        <w:jc w:val="both"/>
        <w:rPr>
          <w:rFonts w:ascii="Times New Roman" w:hAnsi="Times New Roman" w:eastAsia="Times New Roman" w:cs="Times New Roman" w:asciiTheme="majorBidi" w:cstheme="majorBidi" w:hAnsiTheme="majorBidi"/>
          <w:i/>
          <w:i/>
          <w:iCs/>
          <w:sz w:val="24"/>
          <w:szCs w:val="24"/>
        </w:rPr>
      </w:pPr>
      <w:r>
        <w:rPr>
          <w:rFonts w:eastAsia="Times New Roman" w:cs="Times New Roman" w:ascii="Times New Roman" w:hAnsi="Times New Roman" w:asciiTheme="majorBidi" w:cstheme="majorBidi" w:hAnsiTheme="majorBidi"/>
          <w:i/>
          <w:iCs/>
          <w:sz w:val="24"/>
          <w:szCs w:val="24"/>
        </w:rPr>
        <w:t>Ebû Meryem el-Ezdî radıyallahu anh’den rivayet edildiğine göre, kendisi Muâviye radıyallahu anh’a şöyle dedi: Ben Resûlullah sallallahu aleyhi ve sellem’i şöyle buyururken dinledim: “Allah Teâlâ bir kimseyi müslümanların başına idareci yapar, o da halkın işlerinin bitirilmesine, ihtiyaç ve sıkıntılarının giderilmesine engel olmaya kalkarsa, kıyamet gününde Allah Teâlâ da onun işlerinin bitirilmesine, ihtiyaç ve sıkıntılarının giderilmesine engel olur.”</w:t>
      </w:r>
      <w:r>
        <w:rPr>
          <w:rFonts w:eastAsia="Times New Roman" w:cs="Traditional Arabic" w:ascii="Traditional Arabic" w:hAnsi="Traditional Arabic"/>
          <w:b/>
          <w:bCs/>
          <w:sz w:val="24"/>
          <w:szCs w:val="24"/>
        </w:rPr>
        <w:t xml:space="preserve"> </w:t>
      </w:r>
      <w:r>
        <w:rPr>
          <w:rFonts w:eastAsia="Times New Roman" w:cs="Times New Roman" w:ascii="Times New Roman" w:hAnsi="Times New Roman" w:asciiTheme="majorBidi" w:cstheme="majorBidi" w:hAnsiTheme="majorBidi"/>
          <w:i/>
          <w:iCs/>
          <w:sz w:val="24"/>
          <w:szCs w:val="24"/>
        </w:rPr>
        <w:t xml:space="preserve">Bunun üzerine Muâviye, halkın ihtiyaçlarını tesbit etmek için bir adamını görevlendirdi. </w:t>
      </w:r>
      <w:r>
        <w:rPr>
          <w:rFonts w:eastAsia="Times New Roman" w:cs="Times New Roman" w:ascii="Times New Roman" w:hAnsi="Times New Roman" w:asciiTheme="majorBidi" w:cstheme="majorBidi" w:hAnsiTheme="majorBidi"/>
          <w:sz w:val="16"/>
          <w:szCs w:val="16"/>
        </w:rPr>
        <w:t>(Ebû Dâvûd, İmâre 13; Tirmizî, Ahkâm 6)</w:t>
      </w:r>
    </w:p>
    <w:p>
      <w:pPr>
        <w:pStyle w:val="Normal"/>
        <w:bidi w:val="1"/>
        <w:spacing w:lineRule="auto" w:line="240" w:beforeAutospacing="1" w:afterAutospacing="1"/>
        <w:jc w:val="both"/>
        <w:rPr>
          <w:rFonts w:ascii="Traditional Arabic" w:hAnsi="Traditional Arabic" w:eastAsia="Times New Roman" w:cs="Traditional Arabic"/>
          <w:b/>
          <w:b/>
          <w:bCs/>
          <w:sz w:val="18"/>
          <w:szCs w:val="18"/>
        </w:rPr>
      </w:pPr>
      <w:r>
        <w:rPr>
          <w:rFonts w:ascii="Traditional Arabic" w:hAnsi="Traditional Arabic" w:eastAsia="Times New Roman" w:cs="Traditional Arabic"/>
          <w:b/>
          <w:b/>
          <w:bCs/>
          <w:sz w:val="24"/>
          <w:sz w:val="24"/>
          <w:szCs w:val="24"/>
          <w:rtl w:val="true"/>
        </w:rPr>
        <w:t xml:space="preserve">وعَنْ عِيَاضِ بن حِمار رضي اللَّهُ عَنْهْ قالَ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سمِعْت رَسُول اللَّهِ صَلّى اللهُ عَلَيْهِ وسَلَّم يقولُ </w:t>
      </w:r>
      <w:r>
        <w:rPr>
          <w:rFonts w:eastAsia="Times New Roman" w:cs="Traditional Arabic" w:ascii="Traditional Arabic" w:hAnsi="Traditional Arabic"/>
          <w:b/>
          <w:bCs/>
          <w:sz w:val="24"/>
          <w:szCs w:val="24"/>
          <w:rtl w:val="true"/>
        </w:rPr>
        <w:t>: «</w:t>
      </w:r>
      <w:r>
        <w:rPr>
          <w:rFonts w:ascii="Traditional Arabic" w:hAnsi="Traditional Arabic" w:eastAsia="Times New Roman" w:cs="Traditional Arabic"/>
          <w:b/>
          <w:b/>
          <w:bCs/>
          <w:sz w:val="24"/>
          <w:sz w:val="24"/>
          <w:szCs w:val="24"/>
          <w:rtl w:val="true"/>
        </w:rPr>
        <w:t xml:space="preserve">أَهْلُ الجَنَّةِ ثَلاثَةٌ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ذُو سُلْطانٍ مُقْسِطٌ مُوَفَّقٌ ، ورَجُلٌ رَحِيمٌ رَقيقٌ القَلْبِ لِكُلِّ ذِى قُرْبَى وَمُسْلِمٍ ، وعَفِيفٌ مُتَعَفِّفٌ ذُو عِيالٍ </w:t>
      </w:r>
      <w:r>
        <w:rPr>
          <w:rFonts w:eastAsia="Times New Roman" w:cs="Traditional Arabic" w:ascii="Traditional Arabic" w:hAnsi="Traditional Arabic"/>
          <w:b/>
          <w:bCs/>
          <w:sz w:val="24"/>
          <w:szCs w:val="24"/>
          <w:rtl w:val="true"/>
        </w:rPr>
        <w:t xml:space="preserve">» </w:t>
      </w:r>
      <w:r>
        <w:rPr>
          <w:rFonts w:ascii="Traditional Arabic" w:hAnsi="Traditional Arabic" w:eastAsia="Times New Roman" w:cs="Traditional Arabic"/>
          <w:b/>
          <w:b/>
          <w:bCs/>
          <w:sz w:val="24"/>
          <w:sz w:val="24"/>
          <w:szCs w:val="24"/>
          <w:rtl w:val="true"/>
        </w:rPr>
        <w:t xml:space="preserve">رواهُ مسلم </w:t>
      </w:r>
      <w:r>
        <w:rPr>
          <w:rFonts w:eastAsia="Times New Roman" w:cs="Traditional Arabic" w:ascii="Traditional Arabic" w:hAnsi="Traditional Arabic"/>
          <w:b/>
          <w:bCs/>
          <w:sz w:val="24"/>
          <w:szCs w:val="24"/>
          <w:rtl w:val="true"/>
        </w:rPr>
        <w:t>.</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i/>
          <w:i/>
          <w:iCs/>
          <w:sz w:val="24"/>
          <w:szCs w:val="24"/>
        </w:rPr>
      </w:pPr>
      <w:r>
        <w:rPr>
          <w:rFonts w:eastAsia="Times New Roman" w:cs="Times New Roman" w:ascii="Times New Roman" w:hAnsi="Times New Roman" w:asciiTheme="majorBidi" w:cstheme="majorBidi" w:hAnsiTheme="majorBidi"/>
          <w:i/>
          <w:iCs/>
          <w:sz w:val="24"/>
          <w:szCs w:val="24"/>
        </w:rPr>
        <w:t>İyâz İbni Himâr radıyallahu anh Resûlullah sallallahu aleyhi ve sellem’i şöyle buyururken dinledim, dedi:</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i/>
          <w:i/>
          <w:iCs/>
          <w:sz w:val="24"/>
          <w:szCs w:val="24"/>
        </w:rPr>
      </w:pPr>
      <w:r>
        <w:rPr>
          <w:rFonts w:eastAsia="Times New Roman" w:cs="Times New Roman" w:ascii="Times New Roman" w:hAnsi="Times New Roman" w:asciiTheme="majorBidi" w:cstheme="majorBidi" w:hAnsiTheme="majorBidi"/>
          <w:b/>
          <w:bCs/>
          <w:i/>
          <w:iCs/>
          <w:sz w:val="24"/>
          <w:szCs w:val="24"/>
        </w:rPr>
        <w:t>“</w:t>
      </w:r>
      <w:r>
        <w:rPr>
          <w:rFonts w:eastAsia="Times New Roman" w:cs="Times New Roman" w:ascii="Times New Roman" w:hAnsi="Times New Roman" w:asciiTheme="majorBidi" w:cstheme="majorBidi" w:hAnsiTheme="majorBidi"/>
          <w:b/>
          <w:bCs/>
          <w:i/>
          <w:iCs/>
          <w:sz w:val="24"/>
          <w:szCs w:val="24"/>
        </w:rPr>
        <w:t>Cennetlikler üç gruptur. Bunlar:</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i/>
          <w:i/>
          <w:iCs/>
          <w:sz w:val="24"/>
          <w:szCs w:val="24"/>
        </w:rPr>
      </w:pPr>
      <w:r>
        <w:rPr>
          <w:rFonts w:eastAsia="Times New Roman" w:cs="Times New Roman" w:ascii="Times New Roman" w:hAnsi="Times New Roman" w:asciiTheme="majorBidi" w:cstheme="majorBidi" w:hAnsiTheme="majorBidi"/>
          <w:b/>
          <w:bCs/>
          <w:i/>
          <w:iCs/>
          <w:sz w:val="24"/>
          <w:szCs w:val="24"/>
        </w:rPr>
        <w:t xml:space="preserve">Âdil ve başarılı devlet başkanı, </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i/>
          <w:i/>
          <w:iCs/>
          <w:sz w:val="24"/>
          <w:szCs w:val="24"/>
        </w:rPr>
      </w:pPr>
      <w:r>
        <w:rPr>
          <w:rFonts w:eastAsia="Times New Roman" w:cs="Times New Roman" w:ascii="Times New Roman" w:hAnsi="Times New Roman" w:asciiTheme="majorBidi" w:cstheme="majorBidi" w:hAnsiTheme="majorBidi"/>
          <w:b/>
          <w:bCs/>
          <w:i/>
          <w:iCs/>
          <w:sz w:val="24"/>
          <w:szCs w:val="24"/>
        </w:rPr>
        <w:t xml:space="preserve">Yakınlarına ve müslümanlara karşı merhametli ve yufka yürekli olan kişi, </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16"/>
          <w:szCs w:val="16"/>
        </w:rPr>
      </w:pPr>
      <w:r>
        <w:rPr>
          <w:rFonts w:eastAsia="Times New Roman" w:cs="Times New Roman" w:ascii="Times New Roman" w:hAnsi="Times New Roman" w:asciiTheme="majorBidi" w:cstheme="majorBidi" w:hAnsiTheme="majorBidi"/>
          <w:b/>
          <w:bCs/>
          <w:i/>
          <w:iCs/>
          <w:sz w:val="24"/>
          <w:szCs w:val="24"/>
        </w:rPr>
        <w:t>Ailesi kalabalık olduğu halde haram kazançtan sakınıp kimseden bir şey istemeyen adamdır.”</w:t>
      </w:r>
      <w:r>
        <w:rPr>
          <w:rFonts w:eastAsia="Times New Roman" w:cs="Times New Roman" w:ascii="Times New Roman" w:hAnsi="Times New Roman" w:asciiTheme="majorBidi" w:cstheme="majorBidi" w:hAnsiTheme="majorBidi"/>
          <w:i/>
          <w:iCs/>
          <w:sz w:val="24"/>
          <w:szCs w:val="24"/>
        </w:rPr>
        <w:t xml:space="preserve"> </w:t>
      </w:r>
      <w:r>
        <w:rPr>
          <w:rFonts w:eastAsia="Times New Roman" w:cs="Times New Roman" w:ascii="Times New Roman" w:hAnsi="Times New Roman" w:asciiTheme="majorBidi" w:cstheme="majorBidi" w:hAnsiTheme="majorBidi"/>
          <w:sz w:val="16"/>
          <w:szCs w:val="16"/>
        </w:rPr>
        <w:t>(Müslim, Cennet 63)</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İşveren ramazanda mümkünse işçilerin iş saatini geceye kaydırabilir. Gündüzleri oruç tutan işçilere güçlerinin yetmeyeceği işler ve yükler vermemelidir. Ramazanda işçilere yüklenen ağır iş yükünün işçilerin oruç tutmamasına veya sağlık açısından zarar görmelerine sebep olacağının bilincinde olunmalıdır. </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eastAsia="Times New Roman" w:cs="Times New Roman" w:ascii="Times New Roman" w:hAnsi="Times New Roman" w:asciiTheme="majorBidi" w:cstheme="majorBidi" w:hAnsiTheme="majorBidi"/>
          <w:sz w:val="24"/>
          <w:szCs w:val="24"/>
        </w:rPr>
        <w:t xml:space="preserve">Hazreti Allah </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rPr>
      </w:pPr>
      <w:r>
        <w:rPr>
          <w:rFonts w:ascii="Traditional Arabic" w:hAnsi="Traditional Arabic" w:cs="Traditional Arabic"/>
          <w:b/>
          <w:b/>
          <w:bCs/>
          <w:sz w:val="24"/>
          <w:sz w:val="24"/>
          <w:szCs w:val="24"/>
          <w:rtl w:val="true"/>
        </w:rPr>
        <w:t>وَتَعَاوَنُوا عَلَى الْبِرِّ وَالتَّقْوَى وَلَا تَعَاوَنُوا عَلَى الْإِثْمِ وَالْعُدْوَانِ</w:t>
      </w:r>
    </w:p>
    <w:p>
      <w:pPr>
        <w:pStyle w:val="Normal"/>
        <w:spacing w:lineRule="auto" w:line="240" w:before="170" w:after="0"/>
        <w:ind w:firstLine="397"/>
        <w:jc w:val="both"/>
        <w:rPr>
          <w:rFonts w:ascii="Times New Roman" w:hAnsi="Times New Roman" w:cs="Times New Roman" w:asciiTheme="majorBidi" w:cstheme="majorBidi" w:hAnsiTheme="majorBidi"/>
          <w:i/>
          <w:i/>
          <w:iCs/>
          <w:sz w:val="24"/>
          <w:szCs w:val="24"/>
        </w:rPr>
      </w:pP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i/>
          <w:iCs/>
          <w:sz w:val="24"/>
          <w:szCs w:val="24"/>
        </w:rPr>
        <w:t xml:space="preserve">İyilik ve (Allah'ın yasaklarından) sakınma üzerinde yardımlaşın, günah ve düşmanlık üzerine yardımlaşmayın” </w:t>
      </w:r>
      <w:r>
        <w:rPr>
          <w:rFonts w:cs="Times New Roman" w:ascii="Times New Roman" w:hAnsi="Times New Roman" w:asciiTheme="majorBidi" w:cstheme="majorBidi" w:hAnsiTheme="majorBidi"/>
          <w:sz w:val="24"/>
          <w:szCs w:val="24"/>
        </w:rPr>
        <w:t>buyuruyor.</w:t>
      </w:r>
      <w:r>
        <w:rPr>
          <w:rFonts w:cs="Times New Roman" w:ascii="Times New Roman" w:hAnsi="Times New Roman" w:asciiTheme="majorBidi" w:cstheme="majorBidi" w:hAnsiTheme="majorBidi"/>
          <w:i/>
          <w:iCs/>
          <w:sz w:val="24"/>
          <w:szCs w:val="24"/>
        </w:rPr>
        <w:t xml:space="preserve"> </w:t>
      </w:r>
    </w:p>
    <w:p>
      <w:pPr>
        <w:pStyle w:val="Normal"/>
        <w:spacing w:lineRule="auto" w:line="240" w:before="170" w:after="0"/>
        <w:ind w:firstLine="397"/>
        <w:jc w:val="both"/>
        <w:rPr>
          <w:rFonts w:ascii="Times New Roman" w:hAnsi="Times New Roman" w:eastAsia="Times New Roman" w:cs="Times New Roman" w:asciiTheme="majorBidi" w:cstheme="majorBidi" w:hAnsiTheme="majorBidi"/>
          <w:sz w:val="24"/>
          <w:szCs w:val="24"/>
          <w:lang w:val="en-US" w:bidi="fa-IR"/>
        </w:rPr>
      </w:pPr>
      <w:r>
        <w:rPr>
          <w:rFonts w:cs="Times New Roman" w:ascii="Times New Roman" w:hAnsi="Times New Roman" w:asciiTheme="majorBidi" w:cstheme="majorBidi" w:hAnsiTheme="majorBidi"/>
          <w:sz w:val="24"/>
          <w:szCs w:val="24"/>
        </w:rPr>
        <w:t>Hazreti Peygamberde şöyle buyuruyor.</w:t>
      </w:r>
    </w:p>
    <w:p>
      <w:pPr>
        <w:pStyle w:val="Normal"/>
        <w:bidi w:val="1"/>
        <w:spacing w:lineRule="auto" w:line="240" w:before="170" w:after="0"/>
        <w:ind w:firstLine="397"/>
        <w:jc w:val="both"/>
        <w:rPr>
          <w:rFonts w:cs="Traditional Arabic"/>
          <w:b/>
          <w:b/>
          <w:bCs/>
          <w:color w:val="000000"/>
          <w:sz w:val="24"/>
          <w:szCs w:val="24"/>
          <w:lang w:bidi="ar-SA"/>
        </w:rPr>
      </w:pPr>
      <w:r>
        <w:rPr>
          <w:rFonts w:cs="Traditional Arabic" w:ascii="Traditional Arabic" w:hAnsi="Traditional Arabic"/>
          <w:b/>
          <w:bCs/>
          <w:color w:val="000000"/>
          <w:sz w:val="24"/>
          <w:szCs w:val="24"/>
          <w:rtl w:val="true"/>
          <w:lang w:bidi="ar-SA"/>
        </w:rPr>
        <w:t xml:space="preserve"> </w:t>
      </w:r>
      <w:r>
        <w:rPr>
          <w:rFonts w:ascii="Traditional Arabic" w:hAnsi="Traditional Arabic" w:cs="Traditional Arabic"/>
          <w:b/>
          <w:b/>
          <w:bCs/>
          <w:color w:val="000000"/>
          <w:sz w:val="24"/>
          <w:sz w:val="24"/>
          <w:szCs w:val="24"/>
          <w:rtl w:val="true"/>
          <w:lang w:bidi="ar-SA"/>
        </w:rPr>
        <w:t>وعن عبد الله بن عمرو قال</w:t>
      </w:r>
      <w:r>
        <w:rPr>
          <w:rFonts w:cs="Traditional Arabic" w:ascii="Traditional Arabic" w:hAnsi="Traditional Arabic"/>
          <w:b/>
          <w:bCs/>
          <w:color w:val="000000"/>
          <w:sz w:val="24"/>
          <w:szCs w:val="24"/>
          <w:rtl w:val="true"/>
          <w:lang w:bidi="ar-SA"/>
        </w:rPr>
        <w:t xml:space="preserve">: </w:t>
      </w:r>
      <w:r>
        <w:rPr>
          <w:rFonts w:ascii="Traditional Arabic" w:hAnsi="Traditional Arabic" w:cs="Traditional Arabic"/>
          <w:b/>
          <w:b/>
          <w:bCs/>
          <w:color w:val="000000"/>
          <w:sz w:val="24"/>
          <w:sz w:val="24"/>
          <w:szCs w:val="24"/>
          <w:rtl w:val="true"/>
          <w:lang w:bidi="ar-SA"/>
        </w:rPr>
        <w:t>قال رسول الله صلى الله عليه وسلم</w:t>
      </w:r>
      <w:r>
        <w:rPr>
          <w:rFonts w:cs="Traditional Arabic" w:ascii="Traditional Arabic" w:hAnsi="Traditional Arabic"/>
          <w:b/>
          <w:bCs/>
          <w:color w:val="000000"/>
          <w:sz w:val="24"/>
          <w:szCs w:val="24"/>
          <w:rtl w:val="true"/>
          <w:lang w:bidi="ar-SA"/>
        </w:rPr>
        <w:t>: "</w:t>
      </w:r>
      <w:r>
        <w:rPr>
          <w:rFonts w:ascii="Traditional Arabic" w:hAnsi="Traditional Arabic" w:cs="Traditional Arabic"/>
          <w:b/>
          <w:b/>
          <w:bCs/>
          <w:color w:val="000000"/>
          <w:sz w:val="24"/>
          <w:sz w:val="24"/>
          <w:szCs w:val="24"/>
          <w:rtl w:val="true"/>
        </w:rPr>
        <w:t>الرَّاحِمُونَ يَرْحَمُهُمُ الرَّحْمَنُ، ارْحَمُوا مَنْ فِي الأَرْضِ يَرْحَمْكُمْ مَنْ فِي السَّمَاءِ، الرَّحِمُ شُجْنَةٌ مِنَ الرَّحْمَنِ، فَمَنْ وَصَلَهَا وَصَلَهُ اللَّهُ وَمَنْ قَطَعَهَا قَطَعَهُ اللَّهُ</w:t>
      </w:r>
      <w:r>
        <w:rPr>
          <w:rFonts w:cs="Traditional Arabic" w:ascii="Traditional Arabic" w:hAnsi="Traditional Arabic"/>
          <w:b/>
          <w:bCs/>
          <w:color w:val="000000"/>
          <w:sz w:val="24"/>
          <w:szCs w:val="24"/>
          <w:rtl w:val="true"/>
        </w:rPr>
        <w:t>.</w:t>
      </w:r>
      <w:r>
        <w:rPr>
          <w:rFonts w:cs="Traditional Arabic" w:ascii="Traditional Arabic" w:hAnsi="Traditional Arabic"/>
          <w:b/>
          <w:bCs/>
          <w:color w:val="000000"/>
          <w:sz w:val="24"/>
          <w:szCs w:val="24"/>
          <w:rtl w:val="true"/>
          <w:lang w:bidi="ar-SA"/>
        </w:rPr>
        <w:t>"</w:t>
      </w:r>
    </w:p>
    <w:p>
      <w:pPr>
        <w:pStyle w:val="Normal"/>
        <w:spacing w:lineRule="auto" w:line="240" w:before="170" w:after="0"/>
        <w:ind w:firstLine="708"/>
        <w:jc w:val="both"/>
        <w:rPr>
          <w:rStyle w:val="Stillatincearialkarmakarial10nk"/>
          <w:rFonts w:ascii="Times New Roman" w:hAnsi="Times New Roman" w:cs="Times New Roman" w:asciiTheme="majorBidi" w:cstheme="majorBidi" w:hAnsiTheme="majorBidi"/>
          <w:sz w:val="16"/>
          <w:szCs w:val="16"/>
        </w:rPr>
      </w:pPr>
      <w:r>
        <w:rPr>
          <w:rFonts w:cs="Times New Roman" w:ascii="Times New Roman" w:hAnsi="Times New Roman" w:asciiTheme="majorBidi" w:cstheme="majorBidi" w:hAnsiTheme="majorBidi"/>
          <w:i/>
          <w:iCs/>
        </w:rPr>
        <w:t xml:space="preserve">Abdullah b. Amr (r.a.)’den rivâyete göre, şöyle demiştir: Rasûlullah (s.a.v.) şöyle buyurdu: </w:t>
      </w:r>
      <w:r>
        <w:rPr>
          <w:rFonts w:cs="Times New Roman" w:ascii="Times New Roman" w:hAnsi="Times New Roman" w:asciiTheme="majorBidi" w:cstheme="majorBidi" w:hAnsiTheme="majorBidi"/>
          <w:b/>
          <w:bCs/>
          <w:i/>
          <w:iCs/>
        </w:rPr>
        <w:t>“Merhametlilere Rahman olan Allah merhamet eder. Siz yeryüzündekilere acıyın ki göktekiler de size acısın Rahm; Rahman isminden bir damardır; Her kim bağları koparmaz ilgiyi ke</w:t>
      </w:r>
      <w:bookmarkStart w:id="0" w:name="_GoBack"/>
      <w:bookmarkEnd w:id="0"/>
      <w:r>
        <w:rPr>
          <w:rFonts w:cs="Times New Roman" w:ascii="Times New Roman" w:hAnsi="Times New Roman" w:asciiTheme="majorBidi" w:cstheme="majorBidi" w:hAnsiTheme="majorBidi"/>
          <w:b/>
          <w:bCs/>
          <w:i/>
          <w:iCs/>
        </w:rPr>
        <w:t xml:space="preserve">smezse Allah’ta onu rahmetine ulaştırır. Her kim de bağları koparırsa Allah’ta o kimseden rahmetini keser.” </w:t>
      </w:r>
      <w:r>
        <w:rPr>
          <w:rFonts w:cs="Times New Roman" w:ascii="Times New Roman" w:hAnsi="Times New Roman" w:asciiTheme="majorBidi" w:cstheme="majorBidi" w:hAnsiTheme="majorBidi"/>
          <w:b/>
          <w:bCs/>
        </w:rPr>
        <w:t xml:space="preserve"> </w:t>
      </w:r>
      <w:r>
        <w:rPr>
          <w:rStyle w:val="Stillatincearialkarmakarial10nk"/>
          <w:rFonts w:cs="Times New Roman" w:ascii="Times New Roman" w:hAnsi="Times New Roman" w:asciiTheme="majorBidi" w:cstheme="majorBidi" w:hAnsiTheme="majorBidi"/>
          <w:sz w:val="16"/>
          <w:szCs w:val="16"/>
        </w:rPr>
        <w:t>(Müslim, Birr ve Sıla: 23</w:t>
      </w:r>
      <w:r>
        <w:rPr>
          <w:rStyle w:val="Stillatincearialkarmakarial10nk"/>
          <w:rFonts w:cs="Times New Roman" w:ascii="Times New Roman" w:hAnsi="Times New Roman" w:asciiTheme="majorBidi" w:cstheme="majorBidi" w:hAnsiTheme="majorBidi"/>
          <w:sz w:val="16"/>
          <w:szCs w:val="16"/>
          <w:lang w:val="en-US" w:bidi="fa-IR"/>
        </w:rPr>
        <w:t>; Tirmizi, Birr,16.</w:t>
      </w:r>
      <w:r>
        <w:rPr>
          <w:rStyle w:val="Stillatincearialkarmakarial10nk"/>
          <w:rFonts w:cs="Times New Roman" w:ascii="Times New Roman" w:hAnsi="Times New Roman" w:asciiTheme="majorBidi" w:cstheme="majorBidi" w:hAnsiTheme="majorBidi"/>
          <w:sz w:val="16"/>
          <w:szCs w:val="16"/>
        </w:rPr>
        <w:t>)</w:t>
      </w:r>
    </w:p>
    <w:p>
      <w:pPr>
        <w:pStyle w:val="Normal"/>
        <w:spacing w:lineRule="auto" w:line="240" w:before="170" w:after="0"/>
        <w:ind w:firstLine="708"/>
        <w:jc w:val="both"/>
        <w:rPr>
          <w:rStyle w:val="Stillatincearialkarmakarial10nk"/>
          <w:rFonts w:ascii="Times New Roman" w:hAnsi="Times New Roman" w:cs="Times New Roman" w:asciiTheme="majorBidi" w:cstheme="majorBidi" w:hAnsiTheme="majorBidi"/>
          <w:sz w:val="24"/>
          <w:szCs w:val="24"/>
        </w:rPr>
      </w:pPr>
      <w:r>
        <w:rPr>
          <w:rStyle w:val="Stillatincearialkarmakarial10nk"/>
          <w:rFonts w:cs="Times New Roman" w:ascii="Times New Roman" w:hAnsi="Times New Roman" w:asciiTheme="majorBidi" w:cstheme="majorBidi" w:hAnsiTheme="majorBidi"/>
          <w:sz w:val="16"/>
          <w:szCs w:val="16"/>
        </w:rPr>
        <w:t xml:space="preserve">  </w:t>
      </w:r>
      <w:r>
        <w:rPr>
          <w:rStyle w:val="Stillatincearialkarmakarial10nk"/>
          <w:rFonts w:cs="Times New Roman" w:ascii="Times New Roman" w:hAnsi="Times New Roman" w:asciiTheme="majorBidi" w:cstheme="majorBidi" w:hAnsiTheme="majorBidi"/>
          <w:sz w:val="24"/>
          <w:szCs w:val="24"/>
        </w:rPr>
        <w:t xml:space="preserve">Ramazanda işçilerine kolaylık sağlayan işveren, onlara gösterdiği kolaylık miktarınca işçilerin tuttuğu oruçtan sevap ve ecir kazanacağının bilincinde olmalıdır.  </w:t>
      </w:r>
    </w:p>
    <w:p>
      <w:pPr>
        <w:pStyle w:val="Normal"/>
        <w:spacing w:lineRule="auto" w:line="240" w:before="170" w:after="0"/>
        <w:ind w:firstLine="708"/>
        <w:jc w:val="right"/>
        <w:rPr>
          <w:rStyle w:val="Stillatincearialkarmakarial10nk"/>
          <w:rFonts w:ascii="Times New Roman" w:hAnsi="Times New Roman" w:cs="Times New Roman" w:asciiTheme="majorBidi" w:cstheme="majorBidi" w:hAnsiTheme="majorBidi"/>
          <w:b/>
          <w:b/>
          <w:bCs/>
          <w:sz w:val="24"/>
          <w:szCs w:val="24"/>
        </w:rPr>
      </w:pPr>
      <w:r>
        <w:rPr/>
      </w:r>
    </w:p>
    <w:p>
      <w:pPr>
        <w:pStyle w:val="Normal"/>
        <w:bidi w:val="1"/>
        <w:spacing w:lineRule="auto" w:line="240" w:before="170" w:after="0"/>
        <w:ind w:firstLine="397"/>
        <w:jc w:val="both"/>
        <w:rPr>
          <w:rFonts w:ascii="Times New Roman" w:hAnsi="Times New Roman" w:eastAsia="Times New Roman" w:cs="Times New Roman" w:asciiTheme="majorBidi" w:cstheme="majorBidi" w:hAnsiTheme="majorBidi"/>
          <w:sz w:val="16"/>
          <w:szCs w:val="16"/>
        </w:rPr>
      </w:pPr>
      <w:r>
        <w:rPr>
          <w:rtl w:val="true"/>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Traditional Arab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57" w:hanging="360"/>
      </w:pPr>
      <w:rPr>
        <w:b/>
      </w:r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Arial"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f117ba"/>
    <w:rPr>
      <w:b/>
      <w:bCs/>
    </w:rPr>
  </w:style>
  <w:style w:type="character" w:styleId="Appleconvertedspace" w:customStyle="1">
    <w:name w:val="apple-converted-space"/>
    <w:basedOn w:val="DefaultParagraphFont"/>
    <w:qFormat/>
    <w:rsid w:val="00f117ba"/>
    <w:rPr/>
  </w:style>
  <w:style w:type="character" w:styleId="Vurgu">
    <w:name w:val="Vurgu"/>
    <w:basedOn w:val="DefaultParagraphFont"/>
    <w:uiPriority w:val="20"/>
    <w:qFormat/>
    <w:rsid w:val="00f117ba"/>
    <w:rPr>
      <w:i/>
      <w:iCs/>
    </w:rPr>
  </w:style>
  <w:style w:type="character" w:styleId="Stillatincearialkarmakarial10nk" w:customStyle="1">
    <w:name w:val="stillatincearialkarmakarial10nk"/>
    <w:basedOn w:val="DefaultParagraphFont"/>
    <w:qFormat/>
    <w:rsid w:val="00da3ba7"/>
    <w:rPr>
      <w:rFonts w:ascii="Arial" w:hAnsi="Arial" w:cs="Aria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2e384a"/>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LibreOffice/7.1.5.2$Linux_X86_64 LibreOffice_project/85f04e9f809797b8199d13c421bd8a2b025d52b5</Application>
  <AppVersion>15.0000</AppVersion>
  <Pages>8</Pages>
  <Words>3342</Words>
  <Characters>19979</Characters>
  <CharactersWithSpaces>23247</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2016-06-07T01:35:00Z</dcterms:created>
  <dc:creator>Hayrullah</dc:creator>
  <dc:description/>
  <dc:language>tr-TR</dc:language>
  <cp:lastModifiedBy/>
  <dcterms:modified xsi:type="dcterms:W3CDTF">2023-03-22T16:14:29Z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