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6"/>
        <w:gridCol w:w="4392"/>
        <w:gridCol w:w="1561"/>
      </w:tblGrid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T.C. KİMLİK NO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59AAFFB5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7605" cy="1532255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7040" cy="1531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stroked="t" style="position:absolute;margin-left:-14.45pt;margin-top:-21.55pt;width:91.05pt;height:120.55pt;mso-wrap-style:square;v-text-anchor:middle" wp14:anchorId="59AAFFB5"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ADI SOYADI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BABA 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MEMLEKETİ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DOĞUM TARİHİ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202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 xml:space="preserve"> KPSS(DHBT) PUANI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HAFIZLIK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ASKERLİK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ÖZÜ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tr-TR"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İlçenizde çeşitli sebeplerle boşalan ………………………………………………. Camii Açıktan Vekil İmam-Hatipliği/Vekil Müezzin-Kayyımlığı için ..../...../2021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…/.../2021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tr-TR" w:eastAsia="tr-TR" w:bidi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LibreOffice/7.1.1.2$Linux_X86_64 LibreOffice_project/fe0b08f4af1bacafe4c7ecc87ce55bb426164676</Application>
  <AppVersion>15.0000</AppVersion>
  <Pages>1</Pages>
  <Words>102</Words>
  <Characters>631</Characters>
  <CharactersWithSpaces>723</CharactersWithSpaces>
  <Paragraphs>33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2021-07-16T09:37:05Z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