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565" w:rsidRPr="00FE6E8C" w:rsidRDefault="00517565" w:rsidP="00517565">
      <w:pPr>
        <w:jc w:val="center"/>
        <w:rPr>
          <w:rFonts w:asciiTheme="majorBidi" w:hAnsiTheme="majorBidi" w:cstheme="majorBidi"/>
          <w:b/>
          <w:color w:val="2E74B5" w:themeColor="accent1" w:themeShade="BF"/>
          <w:sz w:val="32"/>
          <w:szCs w:val="32"/>
        </w:rPr>
      </w:pPr>
      <w:bookmarkStart w:id="0" w:name="_Toc392579844"/>
      <w:bookmarkStart w:id="1" w:name="_GoBack"/>
      <w:bookmarkEnd w:id="1"/>
      <w:r w:rsidRPr="00FE6E8C">
        <w:rPr>
          <w:rFonts w:asciiTheme="majorBidi" w:hAnsiTheme="majorBidi" w:cstheme="majorBidi"/>
          <w:b/>
          <w:color w:val="2E74B5" w:themeColor="accent1" w:themeShade="BF"/>
          <w:sz w:val="32"/>
          <w:szCs w:val="32"/>
        </w:rPr>
        <w:t>T.C.</w:t>
      </w:r>
    </w:p>
    <w:p w:rsidR="00517565" w:rsidRPr="00FE6E8C" w:rsidRDefault="00517565" w:rsidP="00517565">
      <w:pPr>
        <w:jc w:val="center"/>
        <w:rPr>
          <w:rFonts w:asciiTheme="majorBidi" w:hAnsiTheme="majorBidi" w:cstheme="majorBidi"/>
          <w:b/>
          <w:color w:val="2E74B5" w:themeColor="accent1" w:themeShade="BF"/>
          <w:sz w:val="32"/>
          <w:szCs w:val="32"/>
        </w:rPr>
      </w:pPr>
      <w:r w:rsidRPr="00FE6E8C">
        <w:rPr>
          <w:rFonts w:asciiTheme="majorBidi" w:hAnsiTheme="majorBidi" w:cstheme="majorBidi"/>
          <w:b/>
          <w:color w:val="2E74B5" w:themeColor="accent1" w:themeShade="BF"/>
          <w:sz w:val="32"/>
          <w:szCs w:val="32"/>
        </w:rPr>
        <w:t>BAŞBAKANLIK</w:t>
      </w:r>
    </w:p>
    <w:p w:rsidR="00517565" w:rsidRPr="00FE6E8C" w:rsidRDefault="00517565" w:rsidP="00517565">
      <w:pPr>
        <w:jc w:val="center"/>
        <w:rPr>
          <w:rFonts w:asciiTheme="majorBidi" w:hAnsiTheme="majorBidi" w:cstheme="majorBidi"/>
          <w:b/>
          <w:color w:val="2E74B5" w:themeColor="accent1" w:themeShade="BF"/>
          <w:sz w:val="32"/>
          <w:szCs w:val="32"/>
        </w:rPr>
      </w:pPr>
      <w:r w:rsidRPr="00FE6E8C">
        <w:rPr>
          <w:rFonts w:asciiTheme="majorBidi" w:hAnsiTheme="majorBidi" w:cstheme="majorBidi"/>
          <w:b/>
          <w:color w:val="2E74B5" w:themeColor="accent1" w:themeShade="BF"/>
          <w:sz w:val="32"/>
          <w:szCs w:val="32"/>
        </w:rPr>
        <w:t>DİYANET İŞLERİ BAŞKANLIĞI</w:t>
      </w:r>
    </w:p>
    <w:p w:rsidR="00517565" w:rsidRPr="00FE6E8C" w:rsidRDefault="00517565" w:rsidP="00517565">
      <w:pPr>
        <w:spacing w:before="120"/>
        <w:jc w:val="center"/>
        <w:rPr>
          <w:rFonts w:asciiTheme="majorBidi" w:hAnsiTheme="majorBidi" w:cstheme="majorBidi"/>
          <w:b/>
          <w:color w:val="2E74B5" w:themeColor="accent1" w:themeShade="BF"/>
          <w:sz w:val="32"/>
          <w:szCs w:val="32"/>
        </w:rPr>
      </w:pPr>
      <w:r w:rsidRPr="00FE6E8C">
        <w:rPr>
          <w:rFonts w:asciiTheme="majorBidi" w:hAnsiTheme="majorBidi" w:cstheme="majorBidi"/>
          <w:b/>
          <w:color w:val="2E74B5" w:themeColor="accent1" w:themeShade="BF"/>
          <w:sz w:val="32"/>
          <w:szCs w:val="32"/>
        </w:rPr>
        <w:t>EĞİTİM HİZMETLERİ GENEL MÜDÜRLÜĞÜ</w:t>
      </w:r>
    </w:p>
    <w:p w:rsidR="00517565" w:rsidRPr="00FE6E8C" w:rsidRDefault="00517565" w:rsidP="00517565">
      <w:pPr>
        <w:spacing w:before="120"/>
        <w:jc w:val="center"/>
        <w:rPr>
          <w:rFonts w:asciiTheme="majorBidi" w:hAnsiTheme="majorBidi" w:cstheme="majorBidi"/>
          <w:b/>
          <w:color w:val="2E74B5" w:themeColor="accent1" w:themeShade="BF"/>
          <w:sz w:val="32"/>
          <w:szCs w:val="32"/>
        </w:rPr>
      </w:pPr>
      <w:r w:rsidRPr="00FE6E8C">
        <w:rPr>
          <w:rFonts w:asciiTheme="majorBidi" w:hAnsiTheme="majorBidi" w:cstheme="majorBidi"/>
          <w:b/>
          <w:color w:val="2E74B5" w:themeColor="accent1" w:themeShade="BF"/>
          <w:sz w:val="32"/>
          <w:szCs w:val="32"/>
        </w:rPr>
        <w:t>Program Geliştirme Daire Başkanlığı</w:t>
      </w:r>
    </w:p>
    <w:p w:rsidR="00517565" w:rsidRPr="00FE6E8C" w:rsidRDefault="00517565" w:rsidP="00517565">
      <w:pPr>
        <w:spacing w:before="120"/>
        <w:jc w:val="center"/>
        <w:rPr>
          <w:rFonts w:asciiTheme="majorBidi" w:hAnsiTheme="majorBidi" w:cstheme="majorBidi"/>
          <w:b/>
          <w:color w:val="5B9BD5" w:themeColor="accent1"/>
          <w:sz w:val="32"/>
          <w:szCs w:val="32"/>
        </w:rPr>
      </w:pPr>
    </w:p>
    <w:p w:rsidR="00517565" w:rsidRPr="00FE6E8C" w:rsidRDefault="00517565" w:rsidP="00517565">
      <w:pPr>
        <w:spacing w:before="120"/>
        <w:jc w:val="center"/>
        <w:rPr>
          <w:rFonts w:asciiTheme="majorBidi" w:hAnsiTheme="majorBidi" w:cstheme="majorBidi"/>
          <w:b/>
          <w:color w:val="5B9BD5" w:themeColor="accent1"/>
          <w:sz w:val="32"/>
          <w:szCs w:val="32"/>
        </w:rPr>
      </w:pPr>
    </w:p>
    <w:p w:rsidR="00517565" w:rsidRPr="00FE6E8C" w:rsidRDefault="00517565" w:rsidP="00517565">
      <w:pPr>
        <w:spacing w:before="120"/>
        <w:jc w:val="center"/>
        <w:rPr>
          <w:rFonts w:asciiTheme="majorBidi" w:hAnsiTheme="majorBidi" w:cstheme="majorBidi"/>
          <w:b/>
          <w:color w:val="5B9BD5" w:themeColor="accent1"/>
          <w:sz w:val="32"/>
          <w:szCs w:val="32"/>
        </w:rPr>
      </w:pPr>
    </w:p>
    <w:p w:rsidR="00517565" w:rsidRPr="00FE6E8C" w:rsidRDefault="00517565" w:rsidP="00517565">
      <w:pPr>
        <w:spacing w:before="120"/>
        <w:jc w:val="center"/>
        <w:rPr>
          <w:rFonts w:asciiTheme="majorBidi" w:hAnsiTheme="majorBidi" w:cstheme="majorBidi"/>
          <w:b/>
          <w:color w:val="5B9BD5" w:themeColor="accent1"/>
          <w:sz w:val="32"/>
          <w:szCs w:val="32"/>
        </w:rPr>
      </w:pPr>
    </w:p>
    <w:p w:rsidR="00517565" w:rsidRPr="00FE6E8C" w:rsidRDefault="00517565" w:rsidP="00517565">
      <w:pPr>
        <w:spacing w:before="120"/>
        <w:jc w:val="center"/>
        <w:rPr>
          <w:rFonts w:asciiTheme="majorBidi" w:hAnsiTheme="majorBidi" w:cstheme="majorBidi"/>
          <w:b/>
          <w:color w:val="5B9BD5" w:themeColor="accent1"/>
          <w:sz w:val="32"/>
          <w:szCs w:val="32"/>
        </w:rPr>
      </w:pPr>
    </w:p>
    <w:p w:rsidR="00517565" w:rsidRPr="00FE6E8C" w:rsidRDefault="00517565" w:rsidP="00517565">
      <w:pPr>
        <w:spacing w:before="120"/>
        <w:jc w:val="center"/>
        <w:rPr>
          <w:rFonts w:asciiTheme="majorBidi" w:hAnsiTheme="majorBidi" w:cstheme="majorBidi"/>
          <w:b/>
          <w:color w:val="5B9BD5" w:themeColor="accent1"/>
          <w:sz w:val="32"/>
          <w:szCs w:val="32"/>
        </w:rPr>
      </w:pPr>
    </w:p>
    <w:p w:rsidR="00517565" w:rsidRPr="00FE6E8C" w:rsidRDefault="00517565" w:rsidP="00517565">
      <w:pPr>
        <w:spacing w:before="120"/>
        <w:jc w:val="center"/>
        <w:rPr>
          <w:rFonts w:asciiTheme="majorBidi" w:hAnsiTheme="majorBidi" w:cstheme="majorBidi"/>
          <w:b/>
          <w:color w:val="5B9BD5" w:themeColor="accent1"/>
          <w:sz w:val="32"/>
          <w:szCs w:val="32"/>
        </w:rPr>
      </w:pPr>
    </w:p>
    <w:p w:rsidR="0088308F" w:rsidRPr="00473EC3" w:rsidRDefault="0088308F" w:rsidP="00EB0BB8">
      <w:pPr>
        <w:spacing w:line="360" w:lineRule="auto"/>
        <w:jc w:val="center"/>
        <w:rPr>
          <w:rFonts w:asciiTheme="majorBidi" w:hAnsiTheme="majorBidi" w:cstheme="majorBidi"/>
          <w:b/>
          <w:color w:val="2E74B5" w:themeColor="accent1" w:themeShade="BF"/>
          <w:sz w:val="36"/>
          <w:szCs w:val="36"/>
        </w:rPr>
      </w:pPr>
      <w:r w:rsidRPr="00473EC3">
        <w:rPr>
          <w:rFonts w:asciiTheme="majorBidi" w:hAnsiTheme="majorBidi" w:cstheme="majorBidi"/>
          <w:b/>
          <w:color w:val="2E74B5" w:themeColor="accent1" w:themeShade="BF"/>
          <w:sz w:val="36"/>
          <w:szCs w:val="36"/>
        </w:rPr>
        <w:t>SÖZLEŞMELİ PERSONELE YÖNELİK</w:t>
      </w:r>
    </w:p>
    <w:p w:rsidR="00EB0BB8" w:rsidRPr="00473EC3" w:rsidRDefault="0088308F" w:rsidP="00EB0BB8">
      <w:pPr>
        <w:spacing w:line="360" w:lineRule="auto"/>
        <w:jc w:val="center"/>
        <w:rPr>
          <w:rFonts w:asciiTheme="majorBidi" w:hAnsiTheme="majorBidi" w:cstheme="majorBidi"/>
          <w:b/>
          <w:color w:val="2E74B5" w:themeColor="accent1" w:themeShade="BF"/>
          <w:sz w:val="36"/>
          <w:szCs w:val="36"/>
        </w:rPr>
      </w:pPr>
      <w:r w:rsidRPr="00473EC3">
        <w:rPr>
          <w:rFonts w:asciiTheme="majorBidi" w:hAnsiTheme="majorBidi" w:cstheme="majorBidi"/>
          <w:b/>
          <w:color w:val="2E74B5" w:themeColor="accent1" w:themeShade="BF"/>
          <w:sz w:val="36"/>
          <w:szCs w:val="36"/>
        </w:rPr>
        <w:t xml:space="preserve"> </w:t>
      </w:r>
      <w:r w:rsidR="00EB0BB8" w:rsidRPr="00473EC3">
        <w:rPr>
          <w:rFonts w:asciiTheme="majorBidi" w:hAnsiTheme="majorBidi" w:cstheme="majorBidi"/>
          <w:b/>
          <w:color w:val="2E74B5" w:themeColor="accent1" w:themeShade="BF"/>
          <w:sz w:val="36"/>
          <w:szCs w:val="36"/>
        </w:rPr>
        <w:t>MESLEĞE HAZIRLIK EĞİTİM PROGRAMI</w:t>
      </w:r>
    </w:p>
    <w:p w:rsidR="00517565" w:rsidRPr="00473EC3" w:rsidRDefault="00EB0BB8" w:rsidP="0088308F">
      <w:pPr>
        <w:spacing w:line="360" w:lineRule="auto"/>
        <w:jc w:val="center"/>
        <w:rPr>
          <w:rFonts w:asciiTheme="majorBidi" w:hAnsiTheme="majorBidi" w:cstheme="majorBidi"/>
          <w:b/>
          <w:color w:val="2E74B5" w:themeColor="accent1" w:themeShade="BF"/>
          <w:sz w:val="32"/>
          <w:szCs w:val="32"/>
        </w:rPr>
      </w:pPr>
      <w:r w:rsidRPr="00473EC3">
        <w:rPr>
          <w:rFonts w:asciiTheme="majorBidi" w:hAnsiTheme="majorBidi" w:cstheme="majorBidi"/>
          <w:b/>
          <w:color w:val="2E74B5" w:themeColor="accent1" w:themeShade="BF"/>
          <w:sz w:val="32"/>
          <w:szCs w:val="32"/>
        </w:rPr>
        <w:t>(</w:t>
      </w:r>
      <w:r w:rsidR="007A7818" w:rsidRPr="00473EC3">
        <w:rPr>
          <w:rFonts w:asciiTheme="majorBidi" w:hAnsiTheme="majorBidi" w:cstheme="majorBidi"/>
          <w:b/>
          <w:color w:val="2E74B5" w:themeColor="accent1" w:themeShade="BF"/>
          <w:sz w:val="32"/>
          <w:szCs w:val="32"/>
        </w:rPr>
        <w:t>KUR’AN</w:t>
      </w:r>
      <w:r w:rsidR="00517565" w:rsidRPr="00473EC3">
        <w:rPr>
          <w:rFonts w:asciiTheme="majorBidi" w:hAnsiTheme="majorBidi" w:cstheme="majorBidi"/>
          <w:b/>
          <w:color w:val="2E74B5" w:themeColor="accent1" w:themeShade="BF"/>
          <w:sz w:val="32"/>
          <w:szCs w:val="32"/>
        </w:rPr>
        <w:t xml:space="preserve"> KURSU ÖĞRETİCİLERİ</w:t>
      </w:r>
      <w:r w:rsidRPr="00473EC3">
        <w:rPr>
          <w:rFonts w:asciiTheme="majorBidi" w:hAnsiTheme="majorBidi" w:cstheme="majorBidi"/>
          <w:b/>
          <w:color w:val="2E74B5" w:themeColor="accent1" w:themeShade="BF"/>
          <w:sz w:val="32"/>
          <w:szCs w:val="32"/>
        </w:rPr>
        <w:t>)</w:t>
      </w:r>
      <w:r w:rsidR="00517565" w:rsidRPr="00473EC3">
        <w:rPr>
          <w:rFonts w:asciiTheme="majorBidi" w:hAnsiTheme="majorBidi" w:cstheme="majorBidi"/>
          <w:b/>
          <w:color w:val="2E74B5" w:themeColor="accent1" w:themeShade="BF"/>
          <w:sz w:val="32"/>
          <w:szCs w:val="32"/>
        </w:rPr>
        <w:t xml:space="preserve"> </w:t>
      </w:r>
    </w:p>
    <w:p w:rsidR="00517565" w:rsidRPr="00FE6E8C" w:rsidRDefault="00517565" w:rsidP="00517565">
      <w:pPr>
        <w:spacing w:line="360" w:lineRule="auto"/>
        <w:jc w:val="center"/>
        <w:rPr>
          <w:rFonts w:asciiTheme="majorBidi" w:hAnsiTheme="majorBidi" w:cstheme="majorBidi"/>
          <w:b/>
          <w:color w:val="5B9BD5" w:themeColor="accent1"/>
          <w:sz w:val="32"/>
          <w:szCs w:val="32"/>
        </w:rPr>
      </w:pPr>
    </w:p>
    <w:p w:rsidR="00517565" w:rsidRPr="00FE6E8C" w:rsidRDefault="00517565" w:rsidP="00517565">
      <w:pPr>
        <w:spacing w:line="360" w:lineRule="auto"/>
        <w:jc w:val="center"/>
        <w:rPr>
          <w:rFonts w:asciiTheme="majorBidi" w:hAnsiTheme="majorBidi" w:cstheme="majorBidi"/>
          <w:b/>
          <w:color w:val="5B9BD5" w:themeColor="accent1"/>
          <w:sz w:val="32"/>
          <w:szCs w:val="32"/>
        </w:rPr>
      </w:pPr>
    </w:p>
    <w:p w:rsidR="00517565" w:rsidRPr="00FE6E8C" w:rsidRDefault="00517565" w:rsidP="00517565">
      <w:pPr>
        <w:spacing w:line="360" w:lineRule="auto"/>
        <w:jc w:val="center"/>
        <w:rPr>
          <w:rFonts w:asciiTheme="majorBidi" w:hAnsiTheme="majorBidi" w:cstheme="majorBidi"/>
          <w:b/>
          <w:color w:val="5B9BD5" w:themeColor="accent1"/>
          <w:sz w:val="32"/>
          <w:szCs w:val="32"/>
        </w:rPr>
      </w:pPr>
    </w:p>
    <w:p w:rsidR="00517565" w:rsidRDefault="00517565" w:rsidP="00517565">
      <w:pPr>
        <w:spacing w:line="360" w:lineRule="auto"/>
        <w:jc w:val="center"/>
        <w:rPr>
          <w:rFonts w:asciiTheme="majorBidi" w:hAnsiTheme="majorBidi" w:cstheme="majorBidi"/>
          <w:b/>
          <w:color w:val="5B9BD5" w:themeColor="accent1"/>
          <w:sz w:val="32"/>
          <w:szCs w:val="32"/>
        </w:rPr>
      </w:pPr>
    </w:p>
    <w:p w:rsidR="004F7F22" w:rsidRDefault="004F7F22" w:rsidP="00517565">
      <w:pPr>
        <w:spacing w:line="360" w:lineRule="auto"/>
        <w:jc w:val="center"/>
        <w:rPr>
          <w:rFonts w:asciiTheme="majorBidi" w:hAnsiTheme="majorBidi" w:cstheme="majorBidi"/>
          <w:b/>
          <w:color w:val="5B9BD5" w:themeColor="accent1"/>
          <w:sz w:val="32"/>
          <w:szCs w:val="32"/>
        </w:rPr>
      </w:pPr>
    </w:p>
    <w:p w:rsidR="004F7F22" w:rsidRDefault="004F7F22" w:rsidP="00517565">
      <w:pPr>
        <w:spacing w:line="360" w:lineRule="auto"/>
        <w:jc w:val="center"/>
        <w:rPr>
          <w:rFonts w:asciiTheme="majorBidi" w:hAnsiTheme="majorBidi" w:cstheme="majorBidi"/>
          <w:b/>
          <w:color w:val="5B9BD5" w:themeColor="accent1"/>
          <w:sz w:val="32"/>
          <w:szCs w:val="32"/>
        </w:rPr>
      </w:pPr>
    </w:p>
    <w:p w:rsidR="00FE6E8C" w:rsidRDefault="00FE6E8C" w:rsidP="00517565">
      <w:pPr>
        <w:spacing w:line="360" w:lineRule="auto"/>
        <w:jc w:val="center"/>
        <w:rPr>
          <w:rFonts w:asciiTheme="majorBidi" w:hAnsiTheme="majorBidi" w:cstheme="majorBidi"/>
          <w:b/>
          <w:color w:val="5B9BD5" w:themeColor="accent1"/>
          <w:sz w:val="32"/>
          <w:szCs w:val="32"/>
        </w:rPr>
      </w:pPr>
    </w:p>
    <w:p w:rsidR="00FE6E8C" w:rsidRPr="00FE6E8C" w:rsidRDefault="00FE6E8C" w:rsidP="00517565">
      <w:pPr>
        <w:spacing w:line="360" w:lineRule="auto"/>
        <w:jc w:val="center"/>
        <w:rPr>
          <w:rFonts w:asciiTheme="majorBidi" w:hAnsiTheme="majorBidi" w:cstheme="majorBidi"/>
          <w:b/>
          <w:color w:val="5B9BD5" w:themeColor="accent1"/>
          <w:sz w:val="32"/>
          <w:szCs w:val="32"/>
        </w:rPr>
      </w:pPr>
    </w:p>
    <w:p w:rsidR="00517565" w:rsidRPr="00FE6E8C" w:rsidRDefault="00517565" w:rsidP="00517565">
      <w:pPr>
        <w:spacing w:line="360" w:lineRule="auto"/>
        <w:jc w:val="center"/>
        <w:rPr>
          <w:rFonts w:asciiTheme="majorBidi" w:hAnsiTheme="majorBidi" w:cstheme="majorBidi"/>
          <w:b/>
          <w:color w:val="5B9BD5" w:themeColor="accent1"/>
          <w:sz w:val="32"/>
          <w:szCs w:val="32"/>
        </w:rPr>
      </w:pPr>
    </w:p>
    <w:p w:rsidR="0014279B" w:rsidRPr="00BD44A1" w:rsidRDefault="00517565" w:rsidP="00473EC3">
      <w:pPr>
        <w:spacing w:line="360" w:lineRule="auto"/>
        <w:jc w:val="center"/>
        <w:rPr>
          <w:rFonts w:asciiTheme="majorBidi" w:hAnsiTheme="majorBidi" w:cstheme="majorBidi"/>
        </w:rPr>
      </w:pPr>
      <w:r w:rsidRPr="00FE6E8C">
        <w:rPr>
          <w:rFonts w:asciiTheme="majorBidi" w:hAnsiTheme="majorBidi" w:cstheme="majorBidi"/>
          <w:b/>
          <w:color w:val="2E74B5" w:themeColor="accent1" w:themeShade="BF"/>
          <w:sz w:val="32"/>
          <w:szCs w:val="32"/>
        </w:rPr>
        <w:t>Ankara</w:t>
      </w:r>
      <w:r w:rsidR="00473EC3">
        <w:rPr>
          <w:rFonts w:asciiTheme="majorBidi" w:hAnsiTheme="majorBidi" w:cstheme="majorBidi"/>
          <w:b/>
          <w:color w:val="5B9BD5" w:themeColor="accent1"/>
          <w:sz w:val="32"/>
          <w:szCs w:val="32"/>
        </w:rPr>
        <w:t>-</w:t>
      </w:r>
      <w:r w:rsidR="009B55D0">
        <w:rPr>
          <w:rFonts w:asciiTheme="majorBidi" w:hAnsiTheme="majorBidi" w:cstheme="majorBidi"/>
          <w:b/>
          <w:color w:val="2E74B5" w:themeColor="accent1" w:themeShade="BF"/>
          <w:sz w:val="32"/>
          <w:szCs w:val="32"/>
        </w:rPr>
        <w:t>2018</w:t>
      </w:r>
      <w:r w:rsidRPr="00BD44A1">
        <w:rPr>
          <w:rFonts w:asciiTheme="majorBidi" w:hAnsiTheme="majorBidi" w:cstheme="majorBidi"/>
        </w:rPr>
        <w:br w:type="page"/>
      </w:r>
    </w:p>
    <w:tbl>
      <w:tblPr>
        <w:tblpPr w:leftFromText="141" w:rightFromText="141" w:vertAnchor="text" w:horzAnchor="margin" w:tblpXSpec="center" w:tblpY="130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9"/>
      </w:tblGrid>
      <w:tr w:rsidR="0014279B" w:rsidRPr="00292295" w:rsidTr="0014279B">
        <w:trPr>
          <w:trHeight w:val="1045"/>
        </w:trPr>
        <w:tc>
          <w:tcPr>
            <w:tcW w:w="7849" w:type="dxa"/>
            <w:vAlign w:val="center"/>
          </w:tcPr>
          <w:p w:rsidR="0014279B" w:rsidRPr="00292295" w:rsidRDefault="0014279B" w:rsidP="0014279B">
            <w:pPr>
              <w:spacing w:before="60" w:after="60"/>
              <w:jc w:val="center"/>
              <w:rPr>
                <w:rFonts w:eastAsia="Calibri"/>
                <w:sz w:val="22"/>
                <w:szCs w:val="22"/>
                <w:lang w:eastAsia="en-US"/>
              </w:rPr>
            </w:pPr>
            <w:r w:rsidRPr="00292295">
              <w:rPr>
                <w:sz w:val="22"/>
                <w:szCs w:val="22"/>
              </w:rPr>
              <w:lastRenderedPageBreak/>
              <w:t xml:space="preserve">Bu programın hizmet içi eğitimlerde uygulanması, Eğitim </w:t>
            </w:r>
            <w:r w:rsidR="007D0746">
              <w:rPr>
                <w:sz w:val="22"/>
                <w:szCs w:val="22"/>
              </w:rPr>
              <w:t>Hizmetleri Genel Müdürlüğü’nün 06.06.2018</w:t>
            </w:r>
            <w:r w:rsidRPr="00292295">
              <w:rPr>
                <w:sz w:val="22"/>
                <w:szCs w:val="22"/>
              </w:rPr>
              <w:t xml:space="preserve"> tarihli </w:t>
            </w:r>
            <w:r w:rsidR="007D0746" w:rsidRPr="00292295">
              <w:rPr>
                <w:sz w:val="22"/>
                <w:szCs w:val="22"/>
              </w:rPr>
              <w:t xml:space="preserve">ve </w:t>
            </w:r>
            <w:r w:rsidR="007D0746">
              <w:rPr>
                <w:sz w:val="22"/>
                <w:szCs w:val="22"/>
              </w:rPr>
              <w:t>E.69375</w:t>
            </w:r>
            <w:r w:rsidR="007D0746" w:rsidRPr="00292295">
              <w:rPr>
                <w:sz w:val="22"/>
                <w:szCs w:val="22"/>
              </w:rPr>
              <w:t xml:space="preserve"> sayılı</w:t>
            </w:r>
            <w:r w:rsidRPr="00292295">
              <w:rPr>
                <w:sz w:val="22"/>
                <w:szCs w:val="22"/>
              </w:rPr>
              <w:t xml:space="preserve"> onayı ile uygun görülmüştür.</w:t>
            </w:r>
          </w:p>
        </w:tc>
      </w:tr>
    </w:tbl>
    <w:p w:rsidR="0014279B" w:rsidRPr="00292295" w:rsidRDefault="00517565" w:rsidP="00517565">
      <w:pPr>
        <w:tabs>
          <w:tab w:val="left" w:pos="2720"/>
          <w:tab w:val="center" w:pos="4536"/>
        </w:tabs>
        <w:spacing w:line="360" w:lineRule="auto"/>
        <w:rPr>
          <w:b/>
          <w:color w:val="5B9BD5" w:themeColor="accent1"/>
          <w:sz w:val="22"/>
          <w:szCs w:val="22"/>
        </w:rPr>
      </w:pPr>
      <w:r w:rsidRPr="00292295">
        <w:rPr>
          <w:sz w:val="22"/>
          <w:szCs w:val="22"/>
        </w:rPr>
        <w:br w:type="page"/>
      </w:r>
    </w:p>
    <w:p w:rsidR="00517565" w:rsidRPr="00292295" w:rsidRDefault="00517565" w:rsidP="00517565">
      <w:pPr>
        <w:tabs>
          <w:tab w:val="left" w:pos="2720"/>
          <w:tab w:val="center" w:pos="4536"/>
        </w:tabs>
        <w:spacing w:line="360" w:lineRule="auto"/>
        <w:rPr>
          <w:b/>
          <w:color w:val="5B9BD5" w:themeColor="accent1"/>
          <w:sz w:val="22"/>
          <w:szCs w:val="22"/>
        </w:rPr>
      </w:pPr>
    </w:p>
    <w:sdt>
      <w:sdtPr>
        <w:rPr>
          <w:rFonts w:ascii="Times New Roman" w:eastAsia="Times New Roman" w:hAnsi="Times New Roman" w:cs="Times New Roman"/>
          <w:b/>
          <w:bCs/>
          <w:color w:val="auto"/>
          <w:sz w:val="22"/>
          <w:szCs w:val="22"/>
        </w:rPr>
        <w:id w:val="800496170"/>
        <w:docPartObj>
          <w:docPartGallery w:val="Table of Contents"/>
          <w:docPartUnique/>
        </w:docPartObj>
      </w:sdtPr>
      <w:sdtEndPr/>
      <w:sdtContent>
        <w:p w:rsidR="00160B41" w:rsidRPr="00292295" w:rsidRDefault="00160B41" w:rsidP="00160B41">
          <w:pPr>
            <w:pStyle w:val="TBal"/>
            <w:jc w:val="center"/>
            <w:rPr>
              <w:rFonts w:ascii="Times New Roman" w:hAnsi="Times New Roman" w:cs="Times New Roman"/>
              <w:b/>
              <w:bCs/>
              <w:color w:val="auto"/>
              <w:sz w:val="22"/>
              <w:szCs w:val="22"/>
            </w:rPr>
          </w:pPr>
          <w:r w:rsidRPr="00292295">
            <w:rPr>
              <w:rFonts w:ascii="Times New Roman" w:hAnsi="Times New Roman" w:cs="Times New Roman"/>
              <w:b/>
              <w:bCs/>
              <w:color w:val="auto"/>
              <w:sz w:val="22"/>
              <w:szCs w:val="22"/>
            </w:rPr>
            <w:t>İÇİNDEKİLER</w:t>
          </w:r>
        </w:p>
        <w:p w:rsidR="009916DF" w:rsidRPr="009916DF" w:rsidRDefault="00160B41">
          <w:pPr>
            <w:pStyle w:val="T1"/>
            <w:rPr>
              <w:rFonts w:asciiTheme="majorBidi" w:eastAsiaTheme="minorEastAsia" w:hAnsiTheme="majorBidi" w:cstheme="majorBidi"/>
              <w:noProof/>
              <w:lang w:eastAsia="tr-TR"/>
            </w:rPr>
          </w:pPr>
          <w:r w:rsidRPr="009916DF">
            <w:rPr>
              <w:rFonts w:asciiTheme="majorBidi" w:hAnsiTheme="majorBidi" w:cstheme="majorBidi"/>
            </w:rPr>
            <w:fldChar w:fldCharType="begin"/>
          </w:r>
          <w:r w:rsidRPr="009916DF">
            <w:rPr>
              <w:rFonts w:asciiTheme="majorBidi" w:hAnsiTheme="majorBidi" w:cstheme="majorBidi"/>
            </w:rPr>
            <w:instrText xml:space="preserve"> TOC \o "1-3" \h \z \u </w:instrText>
          </w:r>
          <w:r w:rsidRPr="009916DF">
            <w:rPr>
              <w:rFonts w:asciiTheme="majorBidi" w:hAnsiTheme="majorBidi" w:cstheme="majorBidi"/>
            </w:rPr>
            <w:fldChar w:fldCharType="separate"/>
          </w:r>
          <w:hyperlink w:anchor="_Toc516061438" w:history="1">
            <w:r w:rsidR="009916DF" w:rsidRPr="009916DF">
              <w:rPr>
                <w:rStyle w:val="Kpr"/>
                <w:rFonts w:asciiTheme="majorBidi" w:hAnsiTheme="majorBidi" w:cstheme="majorBidi"/>
                <w:b/>
                <w:bCs/>
                <w:noProof/>
              </w:rPr>
              <w:t>GİRİŞ</w:t>
            </w:r>
            <w:r w:rsidR="009916DF" w:rsidRPr="009916DF">
              <w:rPr>
                <w:rFonts w:asciiTheme="majorBidi" w:hAnsiTheme="majorBidi" w:cstheme="majorBidi"/>
                <w:noProof/>
                <w:webHidden/>
              </w:rPr>
              <w:tab/>
            </w:r>
            <w:r w:rsidR="009916DF" w:rsidRPr="009916DF">
              <w:rPr>
                <w:rFonts w:asciiTheme="majorBidi" w:hAnsiTheme="majorBidi" w:cstheme="majorBidi"/>
                <w:noProof/>
                <w:webHidden/>
              </w:rPr>
              <w:fldChar w:fldCharType="begin"/>
            </w:r>
            <w:r w:rsidR="009916DF" w:rsidRPr="009916DF">
              <w:rPr>
                <w:rFonts w:asciiTheme="majorBidi" w:hAnsiTheme="majorBidi" w:cstheme="majorBidi"/>
                <w:noProof/>
                <w:webHidden/>
              </w:rPr>
              <w:instrText xml:space="preserve"> PAGEREF _Toc516061438 \h </w:instrText>
            </w:r>
            <w:r w:rsidR="009916DF" w:rsidRPr="009916DF">
              <w:rPr>
                <w:rFonts w:asciiTheme="majorBidi" w:hAnsiTheme="majorBidi" w:cstheme="majorBidi"/>
                <w:noProof/>
                <w:webHidden/>
              </w:rPr>
            </w:r>
            <w:r w:rsidR="009916DF" w:rsidRPr="009916DF">
              <w:rPr>
                <w:rFonts w:asciiTheme="majorBidi" w:hAnsiTheme="majorBidi" w:cstheme="majorBidi"/>
                <w:noProof/>
                <w:webHidden/>
              </w:rPr>
              <w:fldChar w:fldCharType="separate"/>
            </w:r>
            <w:r w:rsidR="009916DF" w:rsidRPr="009916DF">
              <w:rPr>
                <w:rFonts w:asciiTheme="majorBidi" w:hAnsiTheme="majorBidi" w:cstheme="majorBidi"/>
                <w:noProof/>
                <w:webHidden/>
              </w:rPr>
              <w:t>4</w:t>
            </w:r>
            <w:r w:rsidR="009916DF" w:rsidRPr="009916DF">
              <w:rPr>
                <w:rFonts w:asciiTheme="majorBidi" w:hAnsiTheme="majorBidi" w:cstheme="majorBidi"/>
                <w:noProof/>
                <w:webHidden/>
              </w:rPr>
              <w:fldChar w:fldCharType="end"/>
            </w:r>
          </w:hyperlink>
        </w:p>
        <w:p w:rsidR="009916DF" w:rsidRPr="009916DF" w:rsidRDefault="006A7996">
          <w:pPr>
            <w:pStyle w:val="T1"/>
            <w:rPr>
              <w:rFonts w:asciiTheme="majorBidi" w:eastAsiaTheme="minorEastAsia" w:hAnsiTheme="majorBidi" w:cstheme="majorBidi"/>
              <w:noProof/>
              <w:lang w:eastAsia="tr-TR"/>
            </w:rPr>
          </w:pPr>
          <w:hyperlink w:anchor="_Toc516061439" w:history="1">
            <w:r w:rsidR="009916DF" w:rsidRPr="009916DF">
              <w:rPr>
                <w:rStyle w:val="Kpr"/>
                <w:rFonts w:asciiTheme="majorBidi" w:hAnsiTheme="majorBidi" w:cstheme="majorBidi"/>
                <w:b/>
                <w:noProof/>
              </w:rPr>
              <w:t>I.</w:t>
            </w:r>
            <w:r w:rsidR="009916DF" w:rsidRPr="009916DF">
              <w:rPr>
                <w:rFonts w:asciiTheme="majorBidi" w:eastAsiaTheme="minorEastAsia" w:hAnsiTheme="majorBidi" w:cstheme="majorBidi"/>
                <w:noProof/>
                <w:lang w:eastAsia="tr-TR"/>
              </w:rPr>
              <w:tab/>
            </w:r>
            <w:r w:rsidR="009916DF" w:rsidRPr="009916DF">
              <w:rPr>
                <w:rStyle w:val="Kpr"/>
                <w:rFonts w:asciiTheme="majorBidi" w:hAnsiTheme="majorBidi" w:cstheme="majorBidi"/>
                <w:b/>
                <w:bCs/>
                <w:noProof/>
              </w:rPr>
              <w:t>PROGRAMIN GENEL AMAÇLARI</w:t>
            </w:r>
            <w:r w:rsidR="009916DF" w:rsidRPr="009916DF">
              <w:rPr>
                <w:rFonts w:asciiTheme="majorBidi" w:hAnsiTheme="majorBidi" w:cstheme="majorBidi"/>
                <w:noProof/>
                <w:webHidden/>
              </w:rPr>
              <w:tab/>
            </w:r>
            <w:r w:rsidR="009916DF" w:rsidRPr="009916DF">
              <w:rPr>
                <w:rFonts w:asciiTheme="majorBidi" w:hAnsiTheme="majorBidi" w:cstheme="majorBidi"/>
                <w:noProof/>
                <w:webHidden/>
              </w:rPr>
              <w:fldChar w:fldCharType="begin"/>
            </w:r>
            <w:r w:rsidR="009916DF" w:rsidRPr="009916DF">
              <w:rPr>
                <w:rFonts w:asciiTheme="majorBidi" w:hAnsiTheme="majorBidi" w:cstheme="majorBidi"/>
                <w:noProof/>
                <w:webHidden/>
              </w:rPr>
              <w:instrText xml:space="preserve"> PAGEREF _Toc516061439 \h </w:instrText>
            </w:r>
            <w:r w:rsidR="009916DF" w:rsidRPr="009916DF">
              <w:rPr>
                <w:rFonts w:asciiTheme="majorBidi" w:hAnsiTheme="majorBidi" w:cstheme="majorBidi"/>
                <w:noProof/>
                <w:webHidden/>
              </w:rPr>
            </w:r>
            <w:r w:rsidR="009916DF" w:rsidRPr="009916DF">
              <w:rPr>
                <w:rFonts w:asciiTheme="majorBidi" w:hAnsiTheme="majorBidi" w:cstheme="majorBidi"/>
                <w:noProof/>
                <w:webHidden/>
              </w:rPr>
              <w:fldChar w:fldCharType="separate"/>
            </w:r>
            <w:r w:rsidR="009916DF" w:rsidRPr="009916DF">
              <w:rPr>
                <w:rFonts w:asciiTheme="majorBidi" w:hAnsiTheme="majorBidi" w:cstheme="majorBidi"/>
                <w:noProof/>
                <w:webHidden/>
              </w:rPr>
              <w:t>5</w:t>
            </w:r>
            <w:r w:rsidR="009916DF" w:rsidRPr="009916DF">
              <w:rPr>
                <w:rFonts w:asciiTheme="majorBidi" w:hAnsiTheme="majorBidi" w:cstheme="majorBidi"/>
                <w:noProof/>
                <w:webHidden/>
              </w:rPr>
              <w:fldChar w:fldCharType="end"/>
            </w:r>
          </w:hyperlink>
        </w:p>
        <w:p w:rsidR="009916DF" w:rsidRPr="009916DF" w:rsidRDefault="006A7996">
          <w:pPr>
            <w:pStyle w:val="T1"/>
            <w:rPr>
              <w:rFonts w:asciiTheme="majorBidi" w:eastAsiaTheme="minorEastAsia" w:hAnsiTheme="majorBidi" w:cstheme="majorBidi"/>
              <w:noProof/>
              <w:lang w:eastAsia="tr-TR"/>
            </w:rPr>
          </w:pPr>
          <w:hyperlink w:anchor="_Toc516061440" w:history="1">
            <w:r w:rsidR="009916DF" w:rsidRPr="009916DF">
              <w:rPr>
                <w:rStyle w:val="Kpr"/>
                <w:rFonts w:asciiTheme="majorBidi" w:hAnsiTheme="majorBidi" w:cstheme="majorBidi"/>
                <w:b/>
                <w:noProof/>
              </w:rPr>
              <w:t>II.</w:t>
            </w:r>
            <w:r w:rsidR="009916DF" w:rsidRPr="009916DF">
              <w:rPr>
                <w:rFonts w:asciiTheme="majorBidi" w:eastAsiaTheme="minorEastAsia" w:hAnsiTheme="majorBidi" w:cstheme="majorBidi"/>
                <w:noProof/>
                <w:lang w:eastAsia="tr-TR"/>
              </w:rPr>
              <w:tab/>
            </w:r>
            <w:r w:rsidR="009916DF" w:rsidRPr="009916DF">
              <w:rPr>
                <w:rStyle w:val="Kpr"/>
                <w:rFonts w:asciiTheme="majorBidi" w:hAnsiTheme="majorBidi" w:cstheme="majorBidi"/>
                <w:b/>
                <w:bCs/>
                <w:noProof/>
              </w:rPr>
              <w:t>PROGRAMIN GENEL KAZANIMLARI</w:t>
            </w:r>
            <w:r w:rsidR="009916DF" w:rsidRPr="009916DF">
              <w:rPr>
                <w:rFonts w:asciiTheme="majorBidi" w:hAnsiTheme="majorBidi" w:cstheme="majorBidi"/>
                <w:noProof/>
                <w:webHidden/>
              </w:rPr>
              <w:tab/>
            </w:r>
            <w:r w:rsidR="009916DF" w:rsidRPr="009916DF">
              <w:rPr>
                <w:rFonts w:asciiTheme="majorBidi" w:hAnsiTheme="majorBidi" w:cstheme="majorBidi"/>
                <w:noProof/>
                <w:webHidden/>
              </w:rPr>
              <w:fldChar w:fldCharType="begin"/>
            </w:r>
            <w:r w:rsidR="009916DF" w:rsidRPr="009916DF">
              <w:rPr>
                <w:rFonts w:asciiTheme="majorBidi" w:hAnsiTheme="majorBidi" w:cstheme="majorBidi"/>
                <w:noProof/>
                <w:webHidden/>
              </w:rPr>
              <w:instrText xml:space="preserve"> PAGEREF _Toc516061440 \h </w:instrText>
            </w:r>
            <w:r w:rsidR="009916DF" w:rsidRPr="009916DF">
              <w:rPr>
                <w:rFonts w:asciiTheme="majorBidi" w:hAnsiTheme="majorBidi" w:cstheme="majorBidi"/>
                <w:noProof/>
                <w:webHidden/>
              </w:rPr>
            </w:r>
            <w:r w:rsidR="009916DF" w:rsidRPr="009916DF">
              <w:rPr>
                <w:rFonts w:asciiTheme="majorBidi" w:hAnsiTheme="majorBidi" w:cstheme="majorBidi"/>
                <w:noProof/>
                <w:webHidden/>
              </w:rPr>
              <w:fldChar w:fldCharType="separate"/>
            </w:r>
            <w:r w:rsidR="009916DF" w:rsidRPr="009916DF">
              <w:rPr>
                <w:rFonts w:asciiTheme="majorBidi" w:hAnsiTheme="majorBidi" w:cstheme="majorBidi"/>
                <w:noProof/>
                <w:webHidden/>
              </w:rPr>
              <w:t>5</w:t>
            </w:r>
            <w:r w:rsidR="009916DF" w:rsidRPr="009916DF">
              <w:rPr>
                <w:rFonts w:asciiTheme="majorBidi" w:hAnsiTheme="majorBidi" w:cstheme="majorBidi"/>
                <w:noProof/>
                <w:webHidden/>
              </w:rPr>
              <w:fldChar w:fldCharType="end"/>
            </w:r>
          </w:hyperlink>
        </w:p>
        <w:p w:rsidR="009916DF" w:rsidRPr="009916DF" w:rsidRDefault="006A7996">
          <w:pPr>
            <w:pStyle w:val="T1"/>
            <w:rPr>
              <w:rFonts w:asciiTheme="majorBidi" w:eastAsiaTheme="minorEastAsia" w:hAnsiTheme="majorBidi" w:cstheme="majorBidi"/>
              <w:noProof/>
              <w:lang w:eastAsia="tr-TR"/>
            </w:rPr>
          </w:pPr>
          <w:hyperlink w:anchor="_Toc516061441" w:history="1">
            <w:r w:rsidR="009916DF" w:rsidRPr="009916DF">
              <w:rPr>
                <w:rStyle w:val="Kpr"/>
                <w:rFonts w:asciiTheme="majorBidi" w:hAnsiTheme="majorBidi" w:cstheme="majorBidi"/>
                <w:b/>
                <w:noProof/>
              </w:rPr>
              <w:t>III.</w:t>
            </w:r>
            <w:r w:rsidR="009916DF" w:rsidRPr="009916DF">
              <w:rPr>
                <w:rFonts w:asciiTheme="majorBidi" w:eastAsiaTheme="minorEastAsia" w:hAnsiTheme="majorBidi" w:cstheme="majorBidi"/>
                <w:noProof/>
                <w:lang w:eastAsia="tr-TR"/>
              </w:rPr>
              <w:tab/>
            </w:r>
            <w:r w:rsidR="009916DF" w:rsidRPr="009916DF">
              <w:rPr>
                <w:rStyle w:val="Kpr"/>
                <w:rFonts w:asciiTheme="majorBidi" w:hAnsiTheme="majorBidi" w:cstheme="majorBidi"/>
                <w:b/>
                <w:bCs/>
                <w:noProof/>
              </w:rPr>
              <w:t>PROGRAMIN UYGULAMA ESASLARI</w:t>
            </w:r>
            <w:r w:rsidR="009916DF" w:rsidRPr="009916DF">
              <w:rPr>
                <w:rFonts w:asciiTheme="majorBidi" w:hAnsiTheme="majorBidi" w:cstheme="majorBidi"/>
                <w:noProof/>
                <w:webHidden/>
              </w:rPr>
              <w:tab/>
            </w:r>
            <w:r w:rsidR="009916DF" w:rsidRPr="009916DF">
              <w:rPr>
                <w:rFonts w:asciiTheme="majorBidi" w:hAnsiTheme="majorBidi" w:cstheme="majorBidi"/>
                <w:noProof/>
                <w:webHidden/>
              </w:rPr>
              <w:fldChar w:fldCharType="begin"/>
            </w:r>
            <w:r w:rsidR="009916DF" w:rsidRPr="009916DF">
              <w:rPr>
                <w:rFonts w:asciiTheme="majorBidi" w:hAnsiTheme="majorBidi" w:cstheme="majorBidi"/>
                <w:noProof/>
                <w:webHidden/>
              </w:rPr>
              <w:instrText xml:space="preserve"> PAGEREF _Toc516061441 \h </w:instrText>
            </w:r>
            <w:r w:rsidR="009916DF" w:rsidRPr="009916DF">
              <w:rPr>
                <w:rFonts w:asciiTheme="majorBidi" w:hAnsiTheme="majorBidi" w:cstheme="majorBidi"/>
                <w:noProof/>
                <w:webHidden/>
              </w:rPr>
            </w:r>
            <w:r w:rsidR="009916DF" w:rsidRPr="009916DF">
              <w:rPr>
                <w:rFonts w:asciiTheme="majorBidi" w:hAnsiTheme="majorBidi" w:cstheme="majorBidi"/>
                <w:noProof/>
                <w:webHidden/>
              </w:rPr>
              <w:fldChar w:fldCharType="separate"/>
            </w:r>
            <w:r w:rsidR="009916DF" w:rsidRPr="009916DF">
              <w:rPr>
                <w:rFonts w:asciiTheme="majorBidi" w:hAnsiTheme="majorBidi" w:cstheme="majorBidi"/>
                <w:noProof/>
                <w:webHidden/>
              </w:rPr>
              <w:t>6</w:t>
            </w:r>
            <w:r w:rsidR="009916DF" w:rsidRPr="009916DF">
              <w:rPr>
                <w:rFonts w:asciiTheme="majorBidi" w:hAnsiTheme="majorBidi" w:cstheme="majorBidi"/>
                <w:noProof/>
                <w:webHidden/>
              </w:rPr>
              <w:fldChar w:fldCharType="end"/>
            </w:r>
          </w:hyperlink>
        </w:p>
        <w:p w:rsidR="009916DF" w:rsidRPr="009916DF" w:rsidRDefault="006A7996">
          <w:pPr>
            <w:pStyle w:val="T1"/>
            <w:rPr>
              <w:rFonts w:asciiTheme="majorBidi" w:eastAsiaTheme="minorEastAsia" w:hAnsiTheme="majorBidi" w:cstheme="majorBidi"/>
              <w:noProof/>
              <w:lang w:eastAsia="tr-TR"/>
            </w:rPr>
          </w:pPr>
          <w:hyperlink w:anchor="_Toc516061442" w:history="1">
            <w:r w:rsidR="009916DF" w:rsidRPr="009916DF">
              <w:rPr>
                <w:rStyle w:val="Kpr"/>
                <w:rFonts w:asciiTheme="majorBidi" w:hAnsiTheme="majorBidi" w:cstheme="majorBidi"/>
                <w:b/>
                <w:noProof/>
              </w:rPr>
              <w:t>IV.</w:t>
            </w:r>
            <w:r w:rsidR="009916DF" w:rsidRPr="009916DF">
              <w:rPr>
                <w:rFonts w:asciiTheme="majorBidi" w:eastAsiaTheme="minorEastAsia" w:hAnsiTheme="majorBidi" w:cstheme="majorBidi"/>
                <w:noProof/>
                <w:lang w:eastAsia="tr-TR"/>
              </w:rPr>
              <w:tab/>
            </w:r>
            <w:r w:rsidR="009916DF" w:rsidRPr="009916DF">
              <w:rPr>
                <w:rStyle w:val="Kpr"/>
                <w:rFonts w:asciiTheme="majorBidi" w:hAnsiTheme="majorBidi" w:cstheme="majorBidi"/>
                <w:b/>
                <w:bCs/>
                <w:noProof/>
              </w:rPr>
              <w:t>DERSLER VE KREDİLER TABLOSU</w:t>
            </w:r>
            <w:r w:rsidR="009916DF" w:rsidRPr="009916DF">
              <w:rPr>
                <w:rFonts w:asciiTheme="majorBidi" w:hAnsiTheme="majorBidi" w:cstheme="majorBidi"/>
                <w:noProof/>
                <w:webHidden/>
              </w:rPr>
              <w:tab/>
            </w:r>
            <w:r w:rsidR="009916DF" w:rsidRPr="009916DF">
              <w:rPr>
                <w:rFonts w:asciiTheme="majorBidi" w:hAnsiTheme="majorBidi" w:cstheme="majorBidi"/>
                <w:noProof/>
                <w:webHidden/>
              </w:rPr>
              <w:fldChar w:fldCharType="begin"/>
            </w:r>
            <w:r w:rsidR="009916DF" w:rsidRPr="009916DF">
              <w:rPr>
                <w:rFonts w:asciiTheme="majorBidi" w:hAnsiTheme="majorBidi" w:cstheme="majorBidi"/>
                <w:noProof/>
                <w:webHidden/>
              </w:rPr>
              <w:instrText xml:space="preserve"> PAGEREF _Toc516061442 \h </w:instrText>
            </w:r>
            <w:r w:rsidR="009916DF" w:rsidRPr="009916DF">
              <w:rPr>
                <w:rFonts w:asciiTheme="majorBidi" w:hAnsiTheme="majorBidi" w:cstheme="majorBidi"/>
                <w:noProof/>
                <w:webHidden/>
              </w:rPr>
            </w:r>
            <w:r w:rsidR="009916DF" w:rsidRPr="009916DF">
              <w:rPr>
                <w:rFonts w:asciiTheme="majorBidi" w:hAnsiTheme="majorBidi" w:cstheme="majorBidi"/>
                <w:noProof/>
                <w:webHidden/>
              </w:rPr>
              <w:fldChar w:fldCharType="separate"/>
            </w:r>
            <w:r w:rsidR="009916DF" w:rsidRPr="009916DF">
              <w:rPr>
                <w:rFonts w:asciiTheme="majorBidi" w:hAnsiTheme="majorBidi" w:cstheme="majorBidi"/>
                <w:noProof/>
                <w:webHidden/>
              </w:rPr>
              <w:t>7</w:t>
            </w:r>
            <w:r w:rsidR="009916DF" w:rsidRPr="009916DF">
              <w:rPr>
                <w:rFonts w:asciiTheme="majorBidi" w:hAnsiTheme="majorBidi" w:cstheme="majorBidi"/>
                <w:noProof/>
                <w:webHidden/>
              </w:rPr>
              <w:fldChar w:fldCharType="end"/>
            </w:r>
          </w:hyperlink>
        </w:p>
        <w:p w:rsidR="009916DF" w:rsidRPr="009916DF" w:rsidRDefault="006A7996">
          <w:pPr>
            <w:pStyle w:val="T1"/>
            <w:rPr>
              <w:rFonts w:asciiTheme="majorBidi" w:eastAsiaTheme="minorEastAsia" w:hAnsiTheme="majorBidi" w:cstheme="majorBidi"/>
              <w:noProof/>
              <w:lang w:eastAsia="tr-TR"/>
            </w:rPr>
          </w:pPr>
          <w:hyperlink w:anchor="_Toc516061443" w:history="1">
            <w:r w:rsidR="009916DF" w:rsidRPr="009916DF">
              <w:rPr>
                <w:rStyle w:val="Kpr"/>
                <w:rFonts w:asciiTheme="majorBidi" w:eastAsia="Calibri" w:hAnsiTheme="majorBidi" w:cstheme="majorBidi"/>
                <w:b/>
                <w:noProof/>
              </w:rPr>
              <w:t>V.</w:t>
            </w:r>
            <w:r w:rsidR="009916DF" w:rsidRPr="009916DF">
              <w:rPr>
                <w:rFonts w:asciiTheme="majorBidi" w:eastAsiaTheme="minorEastAsia" w:hAnsiTheme="majorBidi" w:cstheme="majorBidi"/>
                <w:noProof/>
                <w:lang w:eastAsia="tr-TR"/>
              </w:rPr>
              <w:tab/>
            </w:r>
            <w:r w:rsidR="009916DF" w:rsidRPr="009916DF">
              <w:rPr>
                <w:rStyle w:val="Kpr"/>
                <w:rFonts w:asciiTheme="majorBidi" w:hAnsiTheme="majorBidi" w:cstheme="majorBidi"/>
                <w:b/>
                <w:bCs/>
                <w:noProof/>
              </w:rPr>
              <w:t>DERSLER</w:t>
            </w:r>
            <w:r w:rsidR="009916DF" w:rsidRPr="009916DF">
              <w:rPr>
                <w:rStyle w:val="Kpr"/>
                <w:rFonts w:asciiTheme="majorBidi" w:eastAsia="Calibri" w:hAnsiTheme="majorBidi" w:cstheme="majorBidi"/>
                <w:b/>
                <w:noProof/>
              </w:rPr>
              <w:t>, KONULAR, KAYNAKLAR VE AÇIKLAMALAR TABLOSU</w:t>
            </w:r>
            <w:r w:rsidR="009916DF" w:rsidRPr="009916DF">
              <w:rPr>
                <w:rFonts w:asciiTheme="majorBidi" w:hAnsiTheme="majorBidi" w:cstheme="majorBidi"/>
                <w:noProof/>
                <w:webHidden/>
              </w:rPr>
              <w:tab/>
            </w:r>
            <w:r w:rsidR="009916DF" w:rsidRPr="009916DF">
              <w:rPr>
                <w:rFonts w:asciiTheme="majorBidi" w:hAnsiTheme="majorBidi" w:cstheme="majorBidi"/>
                <w:noProof/>
                <w:webHidden/>
              </w:rPr>
              <w:fldChar w:fldCharType="begin"/>
            </w:r>
            <w:r w:rsidR="009916DF" w:rsidRPr="009916DF">
              <w:rPr>
                <w:rFonts w:asciiTheme="majorBidi" w:hAnsiTheme="majorBidi" w:cstheme="majorBidi"/>
                <w:noProof/>
                <w:webHidden/>
              </w:rPr>
              <w:instrText xml:space="preserve"> PAGEREF _Toc516061443 \h </w:instrText>
            </w:r>
            <w:r w:rsidR="009916DF" w:rsidRPr="009916DF">
              <w:rPr>
                <w:rFonts w:asciiTheme="majorBidi" w:hAnsiTheme="majorBidi" w:cstheme="majorBidi"/>
                <w:noProof/>
                <w:webHidden/>
              </w:rPr>
            </w:r>
            <w:r w:rsidR="009916DF" w:rsidRPr="009916DF">
              <w:rPr>
                <w:rFonts w:asciiTheme="majorBidi" w:hAnsiTheme="majorBidi" w:cstheme="majorBidi"/>
                <w:noProof/>
                <w:webHidden/>
              </w:rPr>
              <w:fldChar w:fldCharType="separate"/>
            </w:r>
            <w:r w:rsidR="009916DF" w:rsidRPr="009916DF">
              <w:rPr>
                <w:rFonts w:asciiTheme="majorBidi" w:hAnsiTheme="majorBidi" w:cstheme="majorBidi"/>
                <w:noProof/>
                <w:webHidden/>
              </w:rPr>
              <w:t>8</w:t>
            </w:r>
            <w:r w:rsidR="009916DF" w:rsidRPr="009916DF">
              <w:rPr>
                <w:rFonts w:asciiTheme="majorBidi" w:hAnsiTheme="majorBidi" w:cstheme="majorBidi"/>
                <w:noProof/>
                <w:webHidden/>
              </w:rPr>
              <w:fldChar w:fldCharType="end"/>
            </w:r>
          </w:hyperlink>
        </w:p>
        <w:p w:rsidR="009916DF" w:rsidRPr="009916DF" w:rsidRDefault="006A7996">
          <w:pPr>
            <w:pStyle w:val="T1"/>
            <w:rPr>
              <w:rFonts w:asciiTheme="majorBidi" w:eastAsiaTheme="minorEastAsia" w:hAnsiTheme="majorBidi" w:cstheme="majorBidi"/>
              <w:noProof/>
              <w:lang w:eastAsia="tr-TR"/>
            </w:rPr>
          </w:pPr>
          <w:hyperlink w:anchor="_Toc516061444" w:history="1">
            <w:r w:rsidR="009916DF" w:rsidRPr="009916DF">
              <w:rPr>
                <w:rStyle w:val="Kpr"/>
                <w:rFonts w:asciiTheme="majorBidi" w:eastAsia="Calibri" w:hAnsiTheme="majorBidi" w:cstheme="majorBidi"/>
                <w:b/>
                <w:noProof/>
              </w:rPr>
              <w:t>1.</w:t>
            </w:r>
            <w:r w:rsidR="009916DF" w:rsidRPr="009916DF">
              <w:rPr>
                <w:rFonts w:asciiTheme="majorBidi" w:eastAsiaTheme="minorEastAsia" w:hAnsiTheme="majorBidi" w:cstheme="majorBidi"/>
                <w:noProof/>
                <w:lang w:eastAsia="tr-TR"/>
              </w:rPr>
              <w:tab/>
            </w:r>
            <w:r w:rsidR="009916DF" w:rsidRPr="009916DF">
              <w:rPr>
                <w:rStyle w:val="Kpr"/>
                <w:rFonts w:asciiTheme="majorBidi" w:eastAsia="Calibri" w:hAnsiTheme="majorBidi" w:cstheme="majorBidi"/>
                <w:b/>
                <w:noProof/>
              </w:rPr>
              <w:t>KUR’AN-I KERİM</w:t>
            </w:r>
            <w:r w:rsidR="009916DF" w:rsidRPr="009916DF">
              <w:rPr>
                <w:rFonts w:asciiTheme="majorBidi" w:hAnsiTheme="majorBidi" w:cstheme="majorBidi"/>
                <w:noProof/>
                <w:webHidden/>
              </w:rPr>
              <w:tab/>
            </w:r>
            <w:r w:rsidR="009916DF" w:rsidRPr="009916DF">
              <w:rPr>
                <w:rFonts w:asciiTheme="majorBidi" w:hAnsiTheme="majorBidi" w:cstheme="majorBidi"/>
                <w:noProof/>
                <w:webHidden/>
              </w:rPr>
              <w:fldChar w:fldCharType="begin"/>
            </w:r>
            <w:r w:rsidR="009916DF" w:rsidRPr="009916DF">
              <w:rPr>
                <w:rFonts w:asciiTheme="majorBidi" w:hAnsiTheme="majorBidi" w:cstheme="majorBidi"/>
                <w:noProof/>
                <w:webHidden/>
              </w:rPr>
              <w:instrText xml:space="preserve"> PAGEREF _Toc516061444 \h </w:instrText>
            </w:r>
            <w:r w:rsidR="009916DF" w:rsidRPr="009916DF">
              <w:rPr>
                <w:rFonts w:asciiTheme="majorBidi" w:hAnsiTheme="majorBidi" w:cstheme="majorBidi"/>
                <w:noProof/>
                <w:webHidden/>
              </w:rPr>
            </w:r>
            <w:r w:rsidR="009916DF" w:rsidRPr="009916DF">
              <w:rPr>
                <w:rFonts w:asciiTheme="majorBidi" w:hAnsiTheme="majorBidi" w:cstheme="majorBidi"/>
                <w:noProof/>
                <w:webHidden/>
              </w:rPr>
              <w:fldChar w:fldCharType="separate"/>
            </w:r>
            <w:r w:rsidR="009916DF" w:rsidRPr="009916DF">
              <w:rPr>
                <w:rFonts w:asciiTheme="majorBidi" w:hAnsiTheme="majorBidi" w:cstheme="majorBidi"/>
                <w:noProof/>
                <w:webHidden/>
              </w:rPr>
              <w:t>8</w:t>
            </w:r>
            <w:r w:rsidR="009916DF" w:rsidRPr="009916DF">
              <w:rPr>
                <w:rFonts w:asciiTheme="majorBidi" w:hAnsiTheme="majorBidi" w:cstheme="majorBidi"/>
                <w:noProof/>
                <w:webHidden/>
              </w:rPr>
              <w:fldChar w:fldCharType="end"/>
            </w:r>
          </w:hyperlink>
        </w:p>
        <w:p w:rsidR="009916DF" w:rsidRPr="009916DF" w:rsidRDefault="006A7996">
          <w:pPr>
            <w:pStyle w:val="T2"/>
            <w:rPr>
              <w:rFonts w:asciiTheme="majorBidi" w:eastAsiaTheme="minorEastAsia" w:hAnsiTheme="majorBidi" w:cstheme="majorBidi"/>
              <w:noProof/>
              <w:lang w:eastAsia="tr-TR"/>
            </w:rPr>
          </w:pPr>
          <w:hyperlink w:anchor="_Toc516061445" w:history="1">
            <w:r w:rsidR="009916DF" w:rsidRPr="009916DF">
              <w:rPr>
                <w:rStyle w:val="Kpr"/>
                <w:rFonts w:asciiTheme="majorBidi" w:hAnsiTheme="majorBidi" w:cstheme="majorBidi"/>
                <w:b/>
                <w:noProof/>
              </w:rPr>
              <w:t>A.</w:t>
            </w:r>
            <w:r w:rsidR="009916DF" w:rsidRPr="009916DF">
              <w:rPr>
                <w:rFonts w:asciiTheme="majorBidi" w:eastAsiaTheme="minorEastAsia" w:hAnsiTheme="majorBidi" w:cstheme="majorBidi"/>
                <w:noProof/>
                <w:lang w:eastAsia="tr-TR"/>
              </w:rPr>
              <w:tab/>
            </w:r>
            <w:r w:rsidR="009916DF" w:rsidRPr="009916DF">
              <w:rPr>
                <w:rStyle w:val="Kpr"/>
                <w:rFonts w:asciiTheme="majorBidi" w:hAnsiTheme="majorBidi" w:cstheme="majorBidi"/>
                <w:b/>
                <w:bCs/>
                <w:noProof/>
              </w:rPr>
              <w:t>KUR’AN-I KERİM’İ YÜZÜNE OKUMA</w:t>
            </w:r>
            <w:r w:rsidR="009916DF" w:rsidRPr="009916DF">
              <w:rPr>
                <w:rFonts w:asciiTheme="majorBidi" w:hAnsiTheme="majorBidi" w:cstheme="majorBidi"/>
                <w:noProof/>
                <w:webHidden/>
              </w:rPr>
              <w:tab/>
            </w:r>
            <w:r w:rsidR="009916DF" w:rsidRPr="009916DF">
              <w:rPr>
                <w:rFonts w:asciiTheme="majorBidi" w:hAnsiTheme="majorBidi" w:cstheme="majorBidi"/>
                <w:noProof/>
                <w:webHidden/>
              </w:rPr>
              <w:fldChar w:fldCharType="begin"/>
            </w:r>
            <w:r w:rsidR="009916DF" w:rsidRPr="009916DF">
              <w:rPr>
                <w:rFonts w:asciiTheme="majorBidi" w:hAnsiTheme="majorBidi" w:cstheme="majorBidi"/>
                <w:noProof/>
                <w:webHidden/>
              </w:rPr>
              <w:instrText xml:space="preserve"> PAGEREF _Toc516061445 \h </w:instrText>
            </w:r>
            <w:r w:rsidR="009916DF" w:rsidRPr="009916DF">
              <w:rPr>
                <w:rFonts w:asciiTheme="majorBidi" w:hAnsiTheme="majorBidi" w:cstheme="majorBidi"/>
                <w:noProof/>
                <w:webHidden/>
              </w:rPr>
            </w:r>
            <w:r w:rsidR="009916DF" w:rsidRPr="009916DF">
              <w:rPr>
                <w:rFonts w:asciiTheme="majorBidi" w:hAnsiTheme="majorBidi" w:cstheme="majorBidi"/>
                <w:noProof/>
                <w:webHidden/>
              </w:rPr>
              <w:fldChar w:fldCharType="separate"/>
            </w:r>
            <w:r w:rsidR="009916DF" w:rsidRPr="009916DF">
              <w:rPr>
                <w:rFonts w:asciiTheme="majorBidi" w:hAnsiTheme="majorBidi" w:cstheme="majorBidi"/>
                <w:noProof/>
                <w:webHidden/>
              </w:rPr>
              <w:t>8</w:t>
            </w:r>
            <w:r w:rsidR="009916DF" w:rsidRPr="009916DF">
              <w:rPr>
                <w:rFonts w:asciiTheme="majorBidi" w:hAnsiTheme="majorBidi" w:cstheme="majorBidi"/>
                <w:noProof/>
                <w:webHidden/>
              </w:rPr>
              <w:fldChar w:fldCharType="end"/>
            </w:r>
          </w:hyperlink>
        </w:p>
        <w:p w:rsidR="009916DF" w:rsidRPr="009916DF" w:rsidRDefault="006A7996">
          <w:pPr>
            <w:pStyle w:val="T2"/>
            <w:rPr>
              <w:rFonts w:asciiTheme="majorBidi" w:eastAsiaTheme="minorEastAsia" w:hAnsiTheme="majorBidi" w:cstheme="majorBidi"/>
              <w:noProof/>
              <w:lang w:eastAsia="tr-TR"/>
            </w:rPr>
          </w:pPr>
          <w:hyperlink w:anchor="_Toc516061446" w:history="1">
            <w:r w:rsidR="009916DF" w:rsidRPr="009916DF">
              <w:rPr>
                <w:rStyle w:val="Kpr"/>
                <w:rFonts w:asciiTheme="majorBidi" w:hAnsiTheme="majorBidi" w:cstheme="majorBidi"/>
                <w:b/>
                <w:bCs/>
                <w:noProof/>
              </w:rPr>
              <w:t>B.</w:t>
            </w:r>
            <w:r w:rsidR="009916DF" w:rsidRPr="009916DF">
              <w:rPr>
                <w:rFonts w:asciiTheme="majorBidi" w:eastAsiaTheme="minorEastAsia" w:hAnsiTheme="majorBidi" w:cstheme="majorBidi"/>
                <w:noProof/>
                <w:lang w:eastAsia="tr-TR"/>
              </w:rPr>
              <w:tab/>
            </w:r>
            <w:r w:rsidR="009916DF" w:rsidRPr="009916DF">
              <w:rPr>
                <w:rStyle w:val="Kpr"/>
                <w:rFonts w:asciiTheme="majorBidi" w:hAnsiTheme="majorBidi" w:cstheme="majorBidi"/>
                <w:b/>
                <w:bCs/>
                <w:noProof/>
              </w:rPr>
              <w:t>KUR’AN-I KERİM’İ EZBERE OKUMA</w:t>
            </w:r>
            <w:r w:rsidR="009916DF" w:rsidRPr="009916DF">
              <w:rPr>
                <w:rFonts w:asciiTheme="majorBidi" w:hAnsiTheme="majorBidi" w:cstheme="majorBidi"/>
                <w:noProof/>
                <w:webHidden/>
              </w:rPr>
              <w:tab/>
            </w:r>
            <w:r w:rsidR="009916DF" w:rsidRPr="009916DF">
              <w:rPr>
                <w:rFonts w:asciiTheme="majorBidi" w:hAnsiTheme="majorBidi" w:cstheme="majorBidi"/>
                <w:noProof/>
                <w:webHidden/>
              </w:rPr>
              <w:fldChar w:fldCharType="begin"/>
            </w:r>
            <w:r w:rsidR="009916DF" w:rsidRPr="009916DF">
              <w:rPr>
                <w:rFonts w:asciiTheme="majorBidi" w:hAnsiTheme="majorBidi" w:cstheme="majorBidi"/>
                <w:noProof/>
                <w:webHidden/>
              </w:rPr>
              <w:instrText xml:space="preserve"> PAGEREF _Toc516061446 \h </w:instrText>
            </w:r>
            <w:r w:rsidR="009916DF" w:rsidRPr="009916DF">
              <w:rPr>
                <w:rFonts w:asciiTheme="majorBidi" w:hAnsiTheme="majorBidi" w:cstheme="majorBidi"/>
                <w:noProof/>
                <w:webHidden/>
              </w:rPr>
            </w:r>
            <w:r w:rsidR="009916DF" w:rsidRPr="009916DF">
              <w:rPr>
                <w:rFonts w:asciiTheme="majorBidi" w:hAnsiTheme="majorBidi" w:cstheme="majorBidi"/>
                <w:noProof/>
                <w:webHidden/>
              </w:rPr>
              <w:fldChar w:fldCharType="separate"/>
            </w:r>
            <w:r w:rsidR="009916DF" w:rsidRPr="009916DF">
              <w:rPr>
                <w:rFonts w:asciiTheme="majorBidi" w:hAnsiTheme="majorBidi" w:cstheme="majorBidi"/>
                <w:noProof/>
                <w:webHidden/>
              </w:rPr>
              <w:t>11</w:t>
            </w:r>
            <w:r w:rsidR="009916DF" w:rsidRPr="009916DF">
              <w:rPr>
                <w:rFonts w:asciiTheme="majorBidi" w:hAnsiTheme="majorBidi" w:cstheme="majorBidi"/>
                <w:noProof/>
                <w:webHidden/>
              </w:rPr>
              <w:fldChar w:fldCharType="end"/>
            </w:r>
          </w:hyperlink>
        </w:p>
        <w:p w:rsidR="009916DF" w:rsidRPr="009916DF" w:rsidRDefault="006A7996">
          <w:pPr>
            <w:pStyle w:val="T2"/>
            <w:rPr>
              <w:rFonts w:asciiTheme="majorBidi" w:eastAsiaTheme="minorEastAsia" w:hAnsiTheme="majorBidi" w:cstheme="majorBidi"/>
              <w:noProof/>
              <w:lang w:eastAsia="tr-TR"/>
            </w:rPr>
          </w:pPr>
          <w:hyperlink w:anchor="_Toc516061447" w:history="1">
            <w:r w:rsidR="009916DF" w:rsidRPr="009916DF">
              <w:rPr>
                <w:rStyle w:val="Kpr"/>
                <w:rFonts w:asciiTheme="majorBidi" w:hAnsiTheme="majorBidi" w:cstheme="majorBidi"/>
                <w:b/>
                <w:bCs/>
                <w:noProof/>
              </w:rPr>
              <w:t>C.</w:t>
            </w:r>
            <w:r w:rsidR="009916DF" w:rsidRPr="009916DF">
              <w:rPr>
                <w:rFonts w:asciiTheme="majorBidi" w:eastAsiaTheme="minorEastAsia" w:hAnsiTheme="majorBidi" w:cstheme="majorBidi"/>
                <w:noProof/>
                <w:lang w:eastAsia="tr-TR"/>
              </w:rPr>
              <w:tab/>
            </w:r>
            <w:r w:rsidR="009916DF" w:rsidRPr="009916DF">
              <w:rPr>
                <w:rStyle w:val="Kpr"/>
                <w:rFonts w:asciiTheme="majorBidi" w:hAnsiTheme="majorBidi" w:cstheme="majorBidi"/>
                <w:b/>
                <w:bCs/>
                <w:noProof/>
              </w:rPr>
              <w:t>TECVÎD VE TALÎM UYGULAMALARI</w:t>
            </w:r>
            <w:r w:rsidR="009916DF" w:rsidRPr="009916DF">
              <w:rPr>
                <w:rFonts w:asciiTheme="majorBidi" w:hAnsiTheme="majorBidi" w:cstheme="majorBidi"/>
                <w:noProof/>
                <w:webHidden/>
              </w:rPr>
              <w:tab/>
            </w:r>
            <w:r w:rsidR="009916DF" w:rsidRPr="009916DF">
              <w:rPr>
                <w:rFonts w:asciiTheme="majorBidi" w:hAnsiTheme="majorBidi" w:cstheme="majorBidi"/>
                <w:noProof/>
                <w:webHidden/>
              </w:rPr>
              <w:fldChar w:fldCharType="begin"/>
            </w:r>
            <w:r w:rsidR="009916DF" w:rsidRPr="009916DF">
              <w:rPr>
                <w:rFonts w:asciiTheme="majorBidi" w:hAnsiTheme="majorBidi" w:cstheme="majorBidi"/>
                <w:noProof/>
                <w:webHidden/>
              </w:rPr>
              <w:instrText xml:space="preserve"> PAGEREF _Toc516061447 \h </w:instrText>
            </w:r>
            <w:r w:rsidR="009916DF" w:rsidRPr="009916DF">
              <w:rPr>
                <w:rFonts w:asciiTheme="majorBidi" w:hAnsiTheme="majorBidi" w:cstheme="majorBidi"/>
                <w:noProof/>
                <w:webHidden/>
              </w:rPr>
            </w:r>
            <w:r w:rsidR="009916DF" w:rsidRPr="009916DF">
              <w:rPr>
                <w:rFonts w:asciiTheme="majorBidi" w:hAnsiTheme="majorBidi" w:cstheme="majorBidi"/>
                <w:noProof/>
                <w:webHidden/>
              </w:rPr>
              <w:fldChar w:fldCharType="separate"/>
            </w:r>
            <w:r w:rsidR="009916DF" w:rsidRPr="009916DF">
              <w:rPr>
                <w:rFonts w:asciiTheme="majorBidi" w:hAnsiTheme="majorBidi" w:cstheme="majorBidi"/>
                <w:noProof/>
                <w:webHidden/>
              </w:rPr>
              <w:t>13</w:t>
            </w:r>
            <w:r w:rsidR="009916DF" w:rsidRPr="009916DF">
              <w:rPr>
                <w:rFonts w:asciiTheme="majorBidi" w:hAnsiTheme="majorBidi" w:cstheme="majorBidi"/>
                <w:noProof/>
                <w:webHidden/>
              </w:rPr>
              <w:fldChar w:fldCharType="end"/>
            </w:r>
          </w:hyperlink>
        </w:p>
        <w:p w:rsidR="009916DF" w:rsidRPr="009916DF" w:rsidRDefault="006A7996">
          <w:pPr>
            <w:pStyle w:val="T1"/>
            <w:rPr>
              <w:rFonts w:asciiTheme="majorBidi" w:eastAsiaTheme="minorEastAsia" w:hAnsiTheme="majorBidi" w:cstheme="majorBidi"/>
              <w:noProof/>
              <w:lang w:eastAsia="tr-TR"/>
            </w:rPr>
          </w:pPr>
          <w:hyperlink w:anchor="_Toc516061448" w:history="1">
            <w:r w:rsidR="009916DF" w:rsidRPr="009916DF">
              <w:rPr>
                <w:rStyle w:val="Kpr"/>
                <w:rFonts w:asciiTheme="majorBidi" w:hAnsiTheme="majorBidi" w:cstheme="majorBidi"/>
                <w:b/>
                <w:noProof/>
              </w:rPr>
              <w:t>2.</w:t>
            </w:r>
            <w:r w:rsidR="009916DF" w:rsidRPr="009916DF">
              <w:rPr>
                <w:rFonts w:asciiTheme="majorBidi" w:eastAsiaTheme="minorEastAsia" w:hAnsiTheme="majorBidi" w:cstheme="majorBidi"/>
                <w:noProof/>
                <w:lang w:eastAsia="tr-TR"/>
              </w:rPr>
              <w:tab/>
            </w:r>
            <w:r w:rsidR="009916DF" w:rsidRPr="009916DF">
              <w:rPr>
                <w:rStyle w:val="Kpr"/>
                <w:rFonts w:asciiTheme="majorBidi" w:hAnsiTheme="majorBidi" w:cstheme="majorBidi"/>
                <w:b/>
                <w:noProof/>
              </w:rPr>
              <w:t xml:space="preserve">ÖĞRETİM </w:t>
            </w:r>
            <w:r w:rsidR="009916DF" w:rsidRPr="009916DF">
              <w:rPr>
                <w:rStyle w:val="Kpr"/>
                <w:rFonts w:asciiTheme="majorBidi" w:eastAsia="Calibri" w:hAnsiTheme="majorBidi" w:cstheme="majorBidi"/>
                <w:b/>
                <w:noProof/>
              </w:rPr>
              <w:t>YÖNTEM</w:t>
            </w:r>
            <w:r w:rsidR="009916DF" w:rsidRPr="009916DF">
              <w:rPr>
                <w:rStyle w:val="Kpr"/>
                <w:rFonts w:asciiTheme="majorBidi" w:hAnsiTheme="majorBidi" w:cstheme="majorBidi"/>
                <w:b/>
                <w:noProof/>
              </w:rPr>
              <w:t xml:space="preserve"> VE TEKNİKLERİ</w:t>
            </w:r>
            <w:r w:rsidR="009916DF" w:rsidRPr="009916DF">
              <w:rPr>
                <w:rFonts w:asciiTheme="majorBidi" w:hAnsiTheme="majorBidi" w:cstheme="majorBidi"/>
                <w:noProof/>
                <w:webHidden/>
              </w:rPr>
              <w:tab/>
            </w:r>
            <w:r w:rsidR="009916DF" w:rsidRPr="009916DF">
              <w:rPr>
                <w:rFonts w:asciiTheme="majorBidi" w:hAnsiTheme="majorBidi" w:cstheme="majorBidi"/>
                <w:noProof/>
                <w:webHidden/>
              </w:rPr>
              <w:fldChar w:fldCharType="begin"/>
            </w:r>
            <w:r w:rsidR="009916DF" w:rsidRPr="009916DF">
              <w:rPr>
                <w:rFonts w:asciiTheme="majorBidi" w:hAnsiTheme="majorBidi" w:cstheme="majorBidi"/>
                <w:noProof/>
                <w:webHidden/>
              </w:rPr>
              <w:instrText xml:space="preserve"> PAGEREF _Toc516061448 \h </w:instrText>
            </w:r>
            <w:r w:rsidR="009916DF" w:rsidRPr="009916DF">
              <w:rPr>
                <w:rFonts w:asciiTheme="majorBidi" w:hAnsiTheme="majorBidi" w:cstheme="majorBidi"/>
                <w:noProof/>
                <w:webHidden/>
              </w:rPr>
            </w:r>
            <w:r w:rsidR="009916DF" w:rsidRPr="009916DF">
              <w:rPr>
                <w:rFonts w:asciiTheme="majorBidi" w:hAnsiTheme="majorBidi" w:cstheme="majorBidi"/>
                <w:noProof/>
                <w:webHidden/>
              </w:rPr>
              <w:fldChar w:fldCharType="separate"/>
            </w:r>
            <w:r w:rsidR="009916DF" w:rsidRPr="009916DF">
              <w:rPr>
                <w:rFonts w:asciiTheme="majorBidi" w:hAnsiTheme="majorBidi" w:cstheme="majorBidi"/>
                <w:noProof/>
                <w:webHidden/>
              </w:rPr>
              <w:t>16</w:t>
            </w:r>
            <w:r w:rsidR="009916DF" w:rsidRPr="009916DF">
              <w:rPr>
                <w:rFonts w:asciiTheme="majorBidi" w:hAnsiTheme="majorBidi" w:cstheme="majorBidi"/>
                <w:noProof/>
                <w:webHidden/>
              </w:rPr>
              <w:fldChar w:fldCharType="end"/>
            </w:r>
          </w:hyperlink>
        </w:p>
        <w:p w:rsidR="009916DF" w:rsidRPr="009916DF" w:rsidRDefault="006A7996">
          <w:pPr>
            <w:pStyle w:val="T1"/>
            <w:rPr>
              <w:rFonts w:asciiTheme="majorBidi" w:eastAsiaTheme="minorEastAsia" w:hAnsiTheme="majorBidi" w:cstheme="majorBidi"/>
              <w:noProof/>
              <w:lang w:eastAsia="tr-TR"/>
            </w:rPr>
          </w:pPr>
          <w:hyperlink w:anchor="_Toc516061449" w:history="1">
            <w:r w:rsidR="009916DF" w:rsidRPr="009916DF">
              <w:rPr>
                <w:rStyle w:val="Kpr"/>
                <w:rFonts w:asciiTheme="majorBidi" w:hAnsiTheme="majorBidi" w:cstheme="majorBidi"/>
                <w:b/>
                <w:noProof/>
              </w:rPr>
              <w:t>3.</w:t>
            </w:r>
            <w:r w:rsidR="009916DF" w:rsidRPr="009916DF">
              <w:rPr>
                <w:rFonts w:asciiTheme="majorBidi" w:eastAsiaTheme="minorEastAsia" w:hAnsiTheme="majorBidi" w:cstheme="majorBidi"/>
                <w:noProof/>
                <w:lang w:eastAsia="tr-TR"/>
              </w:rPr>
              <w:tab/>
            </w:r>
            <w:r w:rsidR="009916DF" w:rsidRPr="009916DF">
              <w:rPr>
                <w:rStyle w:val="Kpr"/>
                <w:rFonts w:asciiTheme="majorBidi" w:hAnsiTheme="majorBidi" w:cstheme="majorBidi"/>
                <w:b/>
                <w:noProof/>
              </w:rPr>
              <w:t xml:space="preserve">KUR’AN </w:t>
            </w:r>
            <w:r w:rsidR="009916DF" w:rsidRPr="009916DF">
              <w:rPr>
                <w:rStyle w:val="Kpr"/>
                <w:rFonts w:asciiTheme="majorBidi" w:eastAsia="Calibri" w:hAnsiTheme="majorBidi" w:cstheme="majorBidi"/>
                <w:b/>
                <w:noProof/>
              </w:rPr>
              <w:t>MEÂLİ</w:t>
            </w:r>
            <w:r w:rsidR="009916DF" w:rsidRPr="009916DF">
              <w:rPr>
                <w:rFonts w:asciiTheme="majorBidi" w:hAnsiTheme="majorBidi" w:cstheme="majorBidi"/>
                <w:noProof/>
                <w:webHidden/>
              </w:rPr>
              <w:tab/>
            </w:r>
            <w:r w:rsidR="009916DF" w:rsidRPr="009916DF">
              <w:rPr>
                <w:rFonts w:asciiTheme="majorBidi" w:hAnsiTheme="majorBidi" w:cstheme="majorBidi"/>
                <w:noProof/>
                <w:webHidden/>
              </w:rPr>
              <w:fldChar w:fldCharType="begin"/>
            </w:r>
            <w:r w:rsidR="009916DF" w:rsidRPr="009916DF">
              <w:rPr>
                <w:rFonts w:asciiTheme="majorBidi" w:hAnsiTheme="majorBidi" w:cstheme="majorBidi"/>
                <w:noProof/>
                <w:webHidden/>
              </w:rPr>
              <w:instrText xml:space="preserve"> PAGEREF _Toc516061449 \h </w:instrText>
            </w:r>
            <w:r w:rsidR="009916DF" w:rsidRPr="009916DF">
              <w:rPr>
                <w:rFonts w:asciiTheme="majorBidi" w:hAnsiTheme="majorBidi" w:cstheme="majorBidi"/>
                <w:noProof/>
                <w:webHidden/>
              </w:rPr>
            </w:r>
            <w:r w:rsidR="009916DF" w:rsidRPr="009916DF">
              <w:rPr>
                <w:rFonts w:asciiTheme="majorBidi" w:hAnsiTheme="majorBidi" w:cstheme="majorBidi"/>
                <w:noProof/>
                <w:webHidden/>
              </w:rPr>
              <w:fldChar w:fldCharType="separate"/>
            </w:r>
            <w:r w:rsidR="009916DF" w:rsidRPr="009916DF">
              <w:rPr>
                <w:rFonts w:asciiTheme="majorBidi" w:hAnsiTheme="majorBidi" w:cstheme="majorBidi"/>
                <w:noProof/>
                <w:webHidden/>
              </w:rPr>
              <w:t>20</w:t>
            </w:r>
            <w:r w:rsidR="009916DF" w:rsidRPr="009916DF">
              <w:rPr>
                <w:rFonts w:asciiTheme="majorBidi" w:hAnsiTheme="majorBidi" w:cstheme="majorBidi"/>
                <w:noProof/>
                <w:webHidden/>
              </w:rPr>
              <w:fldChar w:fldCharType="end"/>
            </w:r>
          </w:hyperlink>
        </w:p>
        <w:p w:rsidR="009916DF" w:rsidRPr="009916DF" w:rsidRDefault="006A7996">
          <w:pPr>
            <w:pStyle w:val="T1"/>
            <w:rPr>
              <w:rFonts w:asciiTheme="majorBidi" w:eastAsiaTheme="minorEastAsia" w:hAnsiTheme="majorBidi" w:cstheme="majorBidi"/>
              <w:noProof/>
              <w:lang w:eastAsia="tr-TR"/>
            </w:rPr>
          </w:pPr>
          <w:hyperlink w:anchor="_Toc516061450" w:history="1">
            <w:r w:rsidR="009916DF" w:rsidRPr="009916DF">
              <w:rPr>
                <w:rStyle w:val="Kpr"/>
                <w:rFonts w:asciiTheme="majorBidi" w:hAnsiTheme="majorBidi" w:cstheme="majorBidi"/>
                <w:b/>
                <w:noProof/>
              </w:rPr>
              <w:t>4.</w:t>
            </w:r>
            <w:r w:rsidR="009916DF" w:rsidRPr="009916DF">
              <w:rPr>
                <w:rFonts w:asciiTheme="majorBidi" w:eastAsiaTheme="minorEastAsia" w:hAnsiTheme="majorBidi" w:cstheme="majorBidi"/>
                <w:noProof/>
                <w:lang w:eastAsia="tr-TR"/>
              </w:rPr>
              <w:tab/>
            </w:r>
            <w:r w:rsidR="009916DF" w:rsidRPr="009916DF">
              <w:rPr>
                <w:rStyle w:val="Kpr"/>
                <w:rFonts w:asciiTheme="majorBidi" w:eastAsia="Calibri" w:hAnsiTheme="majorBidi" w:cstheme="majorBidi"/>
                <w:b/>
                <w:noProof/>
              </w:rPr>
              <w:t>İLMİHAL</w:t>
            </w:r>
            <w:r w:rsidR="009916DF" w:rsidRPr="009916DF">
              <w:rPr>
                <w:rFonts w:asciiTheme="majorBidi" w:hAnsiTheme="majorBidi" w:cstheme="majorBidi"/>
                <w:noProof/>
                <w:webHidden/>
              </w:rPr>
              <w:tab/>
            </w:r>
            <w:r w:rsidR="009916DF" w:rsidRPr="009916DF">
              <w:rPr>
                <w:rFonts w:asciiTheme="majorBidi" w:hAnsiTheme="majorBidi" w:cstheme="majorBidi"/>
                <w:noProof/>
                <w:webHidden/>
              </w:rPr>
              <w:fldChar w:fldCharType="begin"/>
            </w:r>
            <w:r w:rsidR="009916DF" w:rsidRPr="009916DF">
              <w:rPr>
                <w:rFonts w:asciiTheme="majorBidi" w:hAnsiTheme="majorBidi" w:cstheme="majorBidi"/>
                <w:noProof/>
                <w:webHidden/>
              </w:rPr>
              <w:instrText xml:space="preserve"> PAGEREF _Toc516061450 \h </w:instrText>
            </w:r>
            <w:r w:rsidR="009916DF" w:rsidRPr="009916DF">
              <w:rPr>
                <w:rFonts w:asciiTheme="majorBidi" w:hAnsiTheme="majorBidi" w:cstheme="majorBidi"/>
                <w:noProof/>
                <w:webHidden/>
              </w:rPr>
            </w:r>
            <w:r w:rsidR="009916DF" w:rsidRPr="009916DF">
              <w:rPr>
                <w:rFonts w:asciiTheme="majorBidi" w:hAnsiTheme="majorBidi" w:cstheme="majorBidi"/>
                <w:noProof/>
                <w:webHidden/>
              </w:rPr>
              <w:fldChar w:fldCharType="separate"/>
            </w:r>
            <w:r w:rsidR="009916DF" w:rsidRPr="009916DF">
              <w:rPr>
                <w:rFonts w:asciiTheme="majorBidi" w:hAnsiTheme="majorBidi" w:cstheme="majorBidi"/>
                <w:noProof/>
                <w:webHidden/>
              </w:rPr>
              <w:t>21</w:t>
            </w:r>
            <w:r w:rsidR="009916DF" w:rsidRPr="009916DF">
              <w:rPr>
                <w:rFonts w:asciiTheme="majorBidi" w:hAnsiTheme="majorBidi" w:cstheme="majorBidi"/>
                <w:noProof/>
                <w:webHidden/>
              </w:rPr>
              <w:fldChar w:fldCharType="end"/>
            </w:r>
          </w:hyperlink>
        </w:p>
        <w:p w:rsidR="009916DF" w:rsidRPr="009916DF" w:rsidRDefault="006A7996">
          <w:pPr>
            <w:pStyle w:val="T1"/>
            <w:rPr>
              <w:rFonts w:asciiTheme="majorBidi" w:eastAsiaTheme="minorEastAsia" w:hAnsiTheme="majorBidi" w:cstheme="majorBidi"/>
              <w:noProof/>
              <w:lang w:eastAsia="tr-TR"/>
            </w:rPr>
          </w:pPr>
          <w:hyperlink w:anchor="_Toc516061451" w:history="1">
            <w:r w:rsidR="009916DF" w:rsidRPr="009916DF">
              <w:rPr>
                <w:rStyle w:val="Kpr"/>
                <w:rFonts w:asciiTheme="majorBidi" w:hAnsiTheme="majorBidi" w:cstheme="majorBidi"/>
                <w:b/>
                <w:noProof/>
              </w:rPr>
              <w:t>5.</w:t>
            </w:r>
            <w:r w:rsidR="009916DF" w:rsidRPr="009916DF">
              <w:rPr>
                <w:rFonts w:asciiTheme="majorBidi" w:eastAsiaTheme="minorEastAsia" w:hAnsiTheme="majorBidi" w:cstheme="majorBidi"/>
                <w:noProof/>
                <w:lang w:eastAsia="tr-TR"/>
              </w:rPr>
              <w:tab/>
            </w:r>
            <w:r w:rsidR="009916DF" w:rsidRPr="009916DF">
              <w:rPr>
                <w:rStyle w:val="Kpr"/>
                <w:rFonts w:asciiTheme="majorBidi" w:eastAsia="Calibri" w:hAnsiTheme="majorBidi" w:cstheme="majorBidi"/>
                <w:b/>
                <w:noProof/>
              </w:rPr>
              <w:t>HİTABET</w:t>
            </w:r>
            <w:r w:rsidR="009916DF" w:rsidRPr="009916DF">
              <w:rPr>
                <w:rFonts w:asciiTheme="majorBidi" w:hAnsiTheme="majorBidi" w:cstheme="majorBidi"/>
                <w:noProof/>
                <w:webHidden/>
              </w:rPr>
              <w:tab/>
            </w:r>
            <w:r w:rsidR="009916DF" w:rsidRPr="009916DF">
              <w:rPr>
                <w:rFonts w:asciiTheme="majorBidi" w:hAnsiTheme="majorBidi" w:cstheme="majorBidi"/>
                <w:noProof/>
                <w:webHidden/>
              </w:rPr>
              <w:fldChar w:fldCharType="begin"/>
            </w:r>
            <w:r w:rsidR="009916DF" w:rsidRPr="009916DF">
              <w:rPr>
                <w:rFonts w:asciiTheme="majorBidi" w:hAnsiTheme="majorBidi" w:cstheme="majorBidi"/>
                <w:noProof/>
                <w:webHidden/>
              </w:rPr>
              <w:instrText xml:space="preserve"> PAGEREF _Toc516061451 \h </w:instrText>
            </w:r>
            <w:r w:rsidR="009916DF" w:rsidRPr="009916DF">
              <w:rPr>
                <w:rFonts w:asciiTheme="majorBidi" w:hAnsiTheme="majorBidi" w:cstheme="majorBidi"/>
                <w:noProof/>
                <w:webHidden/>
              </w:rPr>
            </w:r>
            <w:r w:rsidR="009916DF" w:rsidRPr="009916DF">
              <w:rPr>
                <w:rFonts w:asciiTheme="majorBidi" w:hAnsiTheme="majorBidi" w:cstheme="majorBidi"/>
                <w:noProof/>
                <w:webHidden/>
              </w:rPr>
              <w:fldChar w:fldCharType="separate"/>
            </w:r>
            <w:r w:rsidR="009916DF" w:rsidRPr="009916DF">
              <w:rPr>
                <w:rFonts w:asciiTheme="majorBidi" w:hAnsiTheme="majorBidi" w:cstheme="majorBidi"/>
                <w:noProof/>
                <w:webHidden/>
              </w:rPr>
              <w:t>23</w:t>
            </w:r>
            <w:r w:rsidR="009916DF" w:rsidRPr="009916DF">
              <w:rPr>
                <w:rFonts w:asciiTheme="majorBidi" w:hAnsiTheme="majorBidi" w:cstheme="majorBidi"/>
                <w:noProof/>
                <w:webHidden/>
              </w:rPr>
              <w:fldChar w:fldCharType="end"/>
            </w:r>
          </w:hyperlink>
        </w:p>
        <w:p w:rsidR="009916DF" w:rsidRPr="009916DF" w:rsidRDefault="006A7996">
          <w:pPr>
            <w:pStyle w:val="T1"/>
            <w:rPr>
              <w:rFonts w:asciiTheme="majorBidi" w:eastAsiaTheme="minorEastAsia" w:hAnsiTheme="majorBidi" w:cstheme="majorBidi"/>
              <w:noProof/>
              <w:lang w:eastAsia="tr-TR"/>
            </w:rPr>
          </w:pPr>
          <w:hyperlink w:anchor="_Toc516061452" w:history="1">
            <w:r w:rsidR="009916DF" w:rsidRPr="009916DF">
              <w:rPr>
                <w:rStyle w:val="Kpr"/>
                <w:rFonts w:asciiTheme="majorBidi" w:hAnsiTheme="majorBidi" w:cstheme="majorBidi"/>
                <w:b/>
                <w:noProof/>
              </w:rPr>
              <w:t>6.</w:t>
            </w:r>
            <w:r w:rsidR="009916DF" w:rsidRPr="009916DF">
              <w:rPr>
                <w:rFonts w:asciiTheme="majorBidi" w:eastAsiaTheme="minorEastAsia" w:hAnsiTheme="majorBidi" w:cstheme="majorBidi"/>
                <w:noProof/>
                <w:lang w:eastAsia="tr-TR"/>
              </w:rPr>
              <w:tab/>
            </w:r>
            <w:r w:rsidR="009916DF" w:rsidRPr="009916DF">
              <w:rPr>
                <w:rStyle w:val="Kpr"/>
                <w:rFonts w:asciiTheme="majorBidi" w:eastAsia="Calibri" w:hAnsiTheme="majorBidi" w:cstheme="majorBidi"/>
                <w:b/>
                <w:noProof/>
              </w:rPr>
              <w:t>BAŞKANLIK</w:t>
            </w:r>
            <w:r w:rsidR="009916DF" w:rsidRPr="009916DF">
              <w:rPr>
                <w:rStyle w:val="Kpr"/>
                <w:rFonts w:asciiTheme="majorBidi" w:hAnsiTheme="majorBidi" w:cstheme="majorBidi"/>
                <w:b/>
                <w:noProof/>
              </w:rPr>
              <w:t xml:space="preserve"> TEŞKİLATI VE MEVZUATI</w:t>
            </w:r>
            <w:r w:rsidR="009916DF" w:rsidRPr="009916DF">
              <w:rPr>
                <w:rFonts w:asciiTheme="majorBidi" w:hAnsiTheme="majorBidi" w:cstheme="majorBidi"/>
                <w:noProof/>
                <w:webHidden/>
              </w:rPr>
              <w:tab/>
            </w:r>
            <w:r w:rsidR="009916DF" w:rsidRPr="009916DF">
              <w:rPr>
                <w:rFonts w:asciiTheme="majorBidi" w:hAnsiTheme="majorBidi" w:cstheme="majorBidi"/>
                <w:noProof/>
                <w:webHidden/>
              </w:rPr>
              <w:fldChar w:fldCharType="begin"/>
            </w:r>
            <w:r w:rsidR="009916DF" w:rsidRPr="009916DF">
              <w:rPr>
                <w:rFonts w:asciiTheme="majorBidi" w:hAnsiTheme="majorBidi" w:cstheme="majorBidi"/>
                <w:noProof/>
                <w:webHidden/>
              </w:rPr>
              <w:instrText xml:space="preserve"> PAGEREF _Toc516061452 \h </w:instrText>
            </w:r>
            <w:r w:rsidR="009916DF" w:rsidRPr="009916DF">
              <w:rPr>
                <w:rFonts w:asciiTheme="majorBidi" w:hAnsiTheme="majorBidi" w:cstheme="majorBidi"/>
                <w:noProof/>
                <w:webHidden/>
              </w:rPr>
            </w:r>
            <w:r w:rsidR="009916DF" w:rsidRPr="009916DF">
              <w:rPr>
                <w:rFonts w:asciiTheme="majorBidi" w:hAnsiTheme="majorBidi" w:cstheme="majorBidi"/>
                <w:noProof/>
                <w:webHidden/>
              </w:rPr>
              <w:fldChar w:fldCharType="separate"/>
            </w:r>
            <w:r w:rsidR="009916DF" w:rsidRPr="009916DF">
              <w:rPr>
                <w:rFonts w:asciiTheme="majorBidi" w:hAnsiTheme="majorBidi" w:cstheme="majorBidi"/>
                <w:noProof/>
                <w:webHidden/>
              </w:rPr>
              <w:t>25</w:t>
            </w:r>
            <w:r w:rsidR="009916DF" w:rsidRPr="009916DF">
              <w:rPr>
                <w:rFonts w:asciiTheme="majorBidi" w:hAnsiTheme="majorBidi" w:cstheme="majorBidi"/>
                <w:noProof/>
                <w:webHidden/>
              </w:rPr>
              <w:fldChar w:fldCharType="end"/>
            </w:r>
          </w:hyperlink>
        </w:p>
        <w:p w:rsidR="009916DF" w:rsidRPr="009916DF" w:rsidRDefault="006A7996">
          <w:pPr>
            <w:pStyle w:val="T1"/>
            <w:rPr>
              <w:rFonts w:asciiTheme="majorBidi" w:eastAsiaTheme="minorEastAsia" w:hAnsiTheme="majorBidi" w:cstheme="majorBidi"/>
              <w:noProof/>
              <w:lang w:eastAsia="tr-TR"/>
            </w:rPr>
          </w:pPr>
          <w:hyperlink w:anchor="_Toc516061453" w:history="1">
            <w:r w:rsidR="009916DF" w:rsidRPr="009916DF">
              <w:rPr>
                <w:rStyle w:val="Kpr"/>
                <w:rFonts w:asciiTheme="majorBidi" w:eastAsia="Calibri" w:hAnsiTheme="majorBidi" w:cstheme="majorBidi"/>
                <w:b/>
                <w:noProof/>
              </w:rPr>
              <w:t>7.</w:t>
            </w:r>
            <w:r w:rsidR="009916DF" w:rsidRPr="009916DF">
              <w:rPr>
                <w:rFonts w:asciiTheme="majorBidi" w:eastAsiaTheme="minorEastAsia" w:hAnsiTheme="majorBidi" w:cstheme="majorBidi"/>
                <w:noProof/>
                <w:lang w:eastAsia="tr-TR"/>
              </w:rPr>
              <w:tab/>
            </w:r>
            <w:r w:rsidR="009916DF" w:rsidRPr="009916DF">
              <w:rPr>
                <w:rStyle w:val="Kpr"/>
                <w:rFonts w:asciiTheme="majorBidi" w:hAnsiTheme="majorBidi" w:cstheme="majorBidi"/>
                <w:b/>
                <w:noProof/>
              </w:rPr>
              <w:t xml:space="preserve">SOSYAL </w:t>
            </w:r>
            <w:r w:rsidR="009916DF" w:rsidRPr="009916DF">
              <w:rPr>
                <w:rStyle w:val="Kpr"/>
                <w:rFonts w:asciiTheme="majorBidi" w:eastAsia="Calibri" w:hAnsiTheme="majorBidi" w:cstheme="majorBidi"/>
                <w:b/>
                <w:noProof/>
              </w:rPr>
              <w:t>VE</w:t>
            </w:r>
            <w:r w:rsidR="009916DF" w:rsidRPr="009916DF">
              <w:rPr>
                <w:rStyle w:val="Kpr"/>
                <w:rFonts w:asciiTheme="majorBidi" w:hAnsiTheme="majorBidi" w:cstheme="majorBidi"/>
                <w:b/>
                <w:noProof/>
              </w:rPr>
              <w:t xml:space="preserve"> KÜLTÜREL ETKİNLİKLER</w:t>
            </w:r>
            <w:r w:rsidR="009916DF" w:rsidRPr="009916DF">
              <w:rPr>
                <w:rFonts w:asciiTheme="majorBidi" w:hAnsiTheme="majorBidi" w:cstheme="majorBidi"/>
                <w:noProof/>
                <w:webHidden/>
              </w:rPr>
              <w:tab/>
            </w:r>
            <w:r w:rsidR="009916DF" w:rsidRPr="009916DF">
              <w:rPr>
                <w:rFonts w:asciiTheme="majorBidi" w:hAnsiTheme="majorBidi" w:cstheme="majorBidi"/>
                <w:noProof/>
                <w:webHidden/>
              </w:rPr>
              <w:fldChar w:fldCharType="begin"/>
            </w:r>
            <w:r w:rsidR="009916DF" w:rsidRPr="009916DF">
              <w:rPr>
                <w:rFonts w:asciiTheme="majorBidi" w:hAnsiTheme="majorBidi" w:cstheme="majorBidi"/>
                <w:noProof/>
                <w:webHidden/>
              </w:rPr>
              <w:instrText xml:space="preserve"> PAGEREF _Toc516061453 \h </w:instrText>
            </w:r>
            <w:r w:rsidR="009916DF" w:rsidRPr="009916DF">
              <w:rPr>
                <w:rFonts w:asciiTheme="majorBidi" w:hAnsiTheme="majorBidi" w:cstheme="majorBidi"/>
                <w:noProof/>
                <w:webHidden/>
              </w:rPr>
            </w:r>
            <w:r w:rsidR="009916DF" w:rsidRPr="009916DF">
              <w:rPr>
                <w:rFonts w:asciiTheme="majorBidi" w:hAnsiTheme="majorBidi" w:cstheme="majorBidi"/>
                <w:noProof/>
                <w:webHidden/>
              </w:rPr>
              <w:fldChar w:fldCharType="separate"/>
            </w:r>
            <w:r w:rsidR="009916DF" w:rsidRPr="009916DF">
              <w:rPr>
                <w:rFonts w:asciiTheme="majorBidi" w:hAnsiTheme="majorBidi" w:cstheme="majorBidi"/>
                <w:noProof/>
                <w:webHidden/>
              </w:rPr>
              <w:t>26</w:t>
            </w:r>
            <w:r w:rsidR="009916DF" w:rsidRPr="009916DF">
              <w:rPr>
                <w:rFonts w:asciiTheme="majorBidi" w:hAnsiTheme="majorBidi" w:cstheme="majorBidi"/>
                <w:noProof/>
                <w:webHidden/>
              </w:rPr>
              <w:fldChar w:fldCharType="end"/>
            </w:r>
          </w:hyperlink>
        </w:p>
        <w:p w:rsidR="00160B41" w:rsidRPr="00B36176" w:rsidRDefault="00160B41">
          <w:pPr>
            <w:rPr>
              <w:sz w:val="22"/>
              <w:szCs w:val="22"/>
            </w:rPr>
          </w:pPr>
          <w:r w:rsidRPr="009916DF">
            <w:rPr>
              <w:rFonts w:asciiTheme="majorBidi" w:hAnsiTheme="majorBidi" w:cstheme="majorBidi"/>
              <w:b/>
              <w:bCs/>
              <w:sz w:val="22"/>
              <w:szCs w:val="22"/>
            </w:rPr>
            <w:fldChar w:fldCharType="end"/>
          </w:r>
        </w:p>
      </w:sdtContent>
    </w:sdt>
    <w:p w:rsidR="00517565" w:rsidRPr="00292295" w:rsidRDefault="00517565" w:rsidP="00517565">
      <w:pPr>
        <w:rPr>
          <w:rFonts w:eastAsiaTheme="minorHAnsi"/>
          <w:sz w:val="22"/>
          <w:szCs w:val="22"/>
          <w:lang w:eastAsia="en-US"/>
        </w:rPr>
      </w:pPr>
    </w:p>
    <w:p w:rsidR="00517565" w:rsidRPr="00292295" w:rsidRDefault="00517565" w:rsidP="00517565">
      <w:pPr>
        <w:rPr>
          <w:sz w:val="22"/>
          <w:szCs w:val="22"/>
        </w:rPr>
      </w:pPr>
      <w:r w:rsidRPr="00292295">
        <w:rPr>
          <w:sz w:val="22"/>
          <w:szCs w:val="22"/>
        </w:rPr>
        <w:br w:type="page"/>
      </w:r>
    </w:p>
    <w:p w:rsidR="00DA6F1C" w:rsidRPr="00292295" w:rsidRDefault="00DA6F1C" w:rsidP="00DA6F1C">
      <w:pPr>
        <w:jc w:val="center"/>
        <w:outlineLvl w:val="0"/>
        <w:rPr>
          <w:b/>
          <w:bCs/>
          <w:sz w:val="22"/>
          <w:szCs w:val="22"/>
        </w:rPr>
      </w:pPr>
      <w:bookmarkStart w:id="2" w:name="_Toc479604796"/>
      <w:bookmarkStart w:id="3" w:name="_Toc516061438"/>
      <w:r w:rsidRPr="00292295">
        <w:rPr>
          <w:b/>
          <w:bCs/>
          <w:sz w:val="22"/>
          <w:szCs w:val="22"/>
        </w:rPr>
        <w:lastRenderedPageBreak/>
        <w:t>GİRİŞ</w:t>
      </w:r>
      <w:bookmarkEnd w:id="2"/>
      <w:bookmarkEnd w:id="3"/>
    </w:p>
    <w:p w:rsidR="008A3959" w:rsidRPr="003D0D24" w:rsidRDefault="008A3959" w:rsidP="00C7231A">
      <w:pPr>
        <w:autoSpaceDN w:val="0"/>
        <w:spacing w:before="100" w:beforeAutospacing="1" w:line="360" w:lineRule="auto"/>
        <w:jc w:val="both"/>
        <w:rPr>
          <w:rFonts w:eastAsia="Calibri"/>
          <w:sz w:val="4"/>
          <w:szCs w:val="4"/>
        </w:rPr>
      </w:pPr>
    </w:p>
    <w:p w:rsidR="008A3959" w:rsidRDefault="008A3959" w:rsidP="008A3959">
      <w:pPr>
        <w:autoSpaceDN w:val="0"/>
        <w:spacing w:line="360" w:lineRule="auto"/>
        <w:jc w:val="both"/>
        <w:rPr>
          <w:color w:val="000000"/>
          <w:sz w:val="22"/>
          <w:szCs w:val="22"/>
        </w:rPr>
      </w:pPr>
      <w:r w:rsidRPr="008A3959">
        <w:rPr>
          <w:color w:val="000000"/>
          <w:sz w:val="22"/>
          <w:szCs w:val="22"/>
        </w:rPr>
        <w:t xml:space="preserve">Toplumu din konusunda aydınlatmakla görevli olan Diyanet İşleri Başkanlığımız, </w:t>
      </w:r>
      <w:r>
        <w:rPr>
          <w:color w:val="000000"/>
          <w:sz w:val="22"/>
          <w:szCs w:val="22"/>
        </w:rPr>
        <w:t xml:space="preserve">din eğitimi ve </w:t>
      </w:r>
      <w:r w:rsidRPr="008A3959">
        <w:rPr>
          <w:color w:val="000000"/>
          <w:sz w:val="22"/>
          <w:szCs w:val="22"/>
        </w:rPr>
        <w:t>din hizmetlerinin etkin, verimli, kaliteli ve toplumun ihtiyaçlarına cevap verecek nitelikte yürütülebilmesi için personelinin bilgi ve becerilerini geliştirmek, mesleği ile ilgili yeni gelişmelere uyumunu sağlamak amacıyla hizmet içi eğitim faaliyetleri düzenlemektedir. Bunlardan biri de sözleşmeli personele yönelik mesleğe hazırlık amacıyla gerçekleştirilen hizmet içi eğitimlerdir.</w:t>
      </w:r>
    </w:p>
    <w:p w:rsidR="008A3959" w:rsidRPr="008A3959" w:rsidRDefault="008A3959" w:rsidP="008A3959">
      <w:pPr>
        <w:autoSpaceDN w:val="0"/>
        <w:spacing w:line="360" w:lineRule="auto"/>
        <w:jc w:val="both"/>
        <w:rPr>
          <w:color w:val="000000"/>
          <w:sz w:val="22"/>
          <w:szCs w:val="22"/>
        </w:rPr>
      </w:pPr>
    </w:p>
    <w:p w:rsidR="00963A94" w:rsidRDefault="008A3959" w:rsidP="00963A94">
      <w:pPr>
        <w:autoSpaceDN w:val="0"/>
        <w:spacing w:line="360" w:lineRule="auto"/>
        <w:jc w:val="both"/>
        <w:rPr>
          <w:color w:val="000000"/>
          <w:sz w:val="22"/>
          <w:szCs w:val="22"/>
        </w:rPr>
      </w:pPr>
      <w:r w:rsidRPr="008A3959">
        <w:rPr>
          <w:color w:val="000000"/>
          <w:sz w:val="22"/>
          <w:szCs w:val="22"/>
        </w:rPr>
        <w:t>Sözleşmeli personel eğitimi, görevlinin bağlı bulunduğu kurum veya kuruluşu tanımasına, görevlerini, hak ve sorumluluklarını, teşkilatını ve ilgili mevzuatı bilmesine katkı sağlaması bakımından önemlidir. İlgili eğitim neticesinde personel, görev mahallinde karşılaşabileceği olumsuz durumlar konusunda donanımlı hale gelmektedir. Aynı şekilde bu eğitim, yürüteceği hizmetle ilgili personele ufuk çizmesi, görevlinin kurumuyla sağlıklı iletişim kurabilmesi, kurumsal ilişkiler ve hizmet hayatı ile ilgili planlamalar yapmasına olanak vermektedir.</w:t>
      </w:r>
      <w:r w:rsidR="00963A94">
        <w:rPr>
          <w:color w:val="000000"/>
          <w:sz w:val="22"/>
          <w:szCs w:val="22"/>
        </w:rPr>
        <w:t xml:space="preserve"> </w:t>
      </w:r>
      <w:r w:rsidRPr="008A3959">
        <w:rPr>
          <w:color w:val="000000"/>
          <w:sz w:val="22"/>
          <w:szCs w:val="22"/>
        </w:rPr>
        <w:t xml:space="preserve">Bu ve benzeri hususlar sebebiyle </w:t>
      </w:r>
      <w:r w:rsidR="00963A94">
        <w:rPr>
          <w:color w:val="000000"/>
          <w:sz w:val="22"/>
          <w:szCs w:val="22"/>
        </w:rPr>
        <w:t xml:space="preserve">diğer </w:t>
      </w:r>
      <w:r w:rsidRPr="008A3959">
        <w:rPr>
          <w:color w:val="000000"/>
          <w:sz w:val="22"/>
          <w:szCs w:val="22"/>
        </w:rPr>
        <w:t>sözleşmeli</w:t>
      </w:r>
      <w:r w:rsidR="00963A94">
        <w:rPr>
          <w:color w:val="000000"/>
          <w:sz w:val="22"/>
          <w:szCs w:val="22"/>
        </w:rPr>
        <w:t xml:space="preserve"> personelde olduğu gibi Kur’an kursu öğreticilerine yönelik mesleğe hazırlık</w:t>
      </w:r>
      <w:r w:rsidRPr="008A3959">
        <w:rPr>
          <w:color w:val="000000"/>
          <w:sz w:val="22"/>
          <w:szCs w:val="22"/>
        </w:rPr>
        <w:t xml:space="preserve"> eğitim programlarının </w:t>
      </w:r>
      <w:r w:rsidR="00963A94">
        <w:rPr>
          <w:color w:val="000000"/>
          <w:sz w:val="22"/>
          <w:szCs w:val="22"/>
        </w:rPr>
        <w:t xml:space="preserve">da </w:t>
      </w:r>
      <w:r w:rsidRPr="008A3959">
        <w:rPr>
          <w:color w:val="000000"/>
          <w:sz w:val="22"/>
          <w:szCs w:val="22"/>
        </w:rPr>
        <w:t>olabildiğince görev mahallinde ihtiyaç duyulacak unsurları ba</w:t>
      </w:r>
      <w:r w:rsidR="00963A94">
        <w:rPr>
          <w:color w:val="000000"/>
          <w:sz w:val="22"/>
          <w:szCs w:val="22"/>
        </w:rPr>
        <w:t xml:space="preserve">rındırması önem arz etmektedir. </w:t>
      </w:r>
    </w:p>
    <w:p w:rsidR="00963A94" w:rsidRDefault="00963A94" w:rsidP="00963A94">
      <w:pPr>
        <w:autoSpaceDN w:val="0"/>
        <w:spacing w:line="360" w:lineRule="auto"/>
        <w:jc w:val="both"/>
        <w:rPr>
          <w:color w:val="000000"/>
          <w:sz w:val="22"/>
          <w:szCs w:val="22"/>
        </w:rPr>
      </w:pPr>
    </w:p>
    <w:p w:rsidR="00EB0BB8" w:rsidRPr="00292295" w:rsidRDefault="00EB0BB8" w:rsidP="00963A94">
      <w:pPr>
        <w:autoSpaceDN w:val="0"/>
        <w:spacing w:line="360" w:lineRule="auto"/>
        <w:jc w:val="both"/>
        <w:rPr>
          <w:rFonts w:eastAsia="Calibri"/>
          <w:sz w:val="22"/>
          <w:szCs w:val="22"/>
        </w:rPr>
      </w:pPr>
      <w:r w:rsidRPr="00292295">
        <w:rPr>
          <w:color w:val="000000"/>
          <w:sz w:val="22"/>
          <w:szCs w:val="22"/>
        </w:rPr>
        <w:t>Başkanlığımız</w:t>
      </w:r>
      <w:r w:rsidR="008A3959">
        <w:rPr>
          <w:color w:val="000000"/>
          <w:sz w:val="22"/>
          <w:szCs w:val="22"/>
        </w:rPr>
        <w:t>,</w:t>
      </w:r>
      <w:r w:rsidRPr="00292295">
        <w:rPr>
          <w:color w:val="000000"/>
          <w:sz w:val="22"/>
          <w:szCs w:val="22"/>
        </w:rPr>
        <w:t xml:space="preserve"> yaygın din eğitimi faaliyetlerinin önemli bir kısmını Kur'an kursları aracılığıyla yürütmektedir</w:t>
      </w:r>
      <w:r w:rsidRPr="00292295">
        <w:rPr>
          <w:rFonts w:eastAsia="Calibri"/>
          <w:sz w:val="22"/>
          <w:szCs w:val="22"/>
        </w:rPr>
        <w:t xml:space="preserve">. Muhatap kitle çeşitliliği bakımından ‘yediden önce de yetmişten sonra da’ diyebileceğimiz her yaş ve gruptan insana hizmet veren Kur’an kursları, toplumun manevi hayatına yön vermenin yanı sıra imam-hatip liseleri ve ilahiyat fakülteleriyle birlikte Başkanlığımız insan kaynağının yetiştiği önemli eğitim kurumlarından biridir. </w:t>
      </w:r>
    </w:p>
    <w:p w:rsidR="00C7231A" w:rsidRPr="00292295" w:rsidRDefault="00C7231A" w:rsidP="00C7231A">
      <w:pPr>
        <w:autoSpaceDN w:val="0"/>
        <w:spacing w:line="360" w:lineRule="auto"/>
        <w:jc w:val="both"/>
        <w:rPr>
          <w:rFonts w:eastAsia="TimesNewRomanPSMT"/>
          <w:sz w:val="22"/>
          <w:szCs w:val="22"/>
          <w:lang w:eastAsia="en-US"/>
        </w:rPr>
      </w:pPr>
    </w:p>
    <w:p w:rsidR="00EB0BB8" w:rsidRPr="00292295" w:rsidRDefault="00EB0BB8" w:rsidP="00C7231A">
      <w:pPr>
        <w:autoSpaceDN w:val="0"/>
        <w:spacing w:line="360" w:lineRule="auto"/>
        <w:jc w:val="both"/>
        <w:rPr>
          <w:rFonts w:eastAsia="Calibri"/>
          <w:sz w:val="22"/>
          <w:szCs w:val="22"/>
        </w:rPr>
      </w:pPr>
      <w:r w:rsidRPr="00292295">
        <w:rPr>
          <w:rFonts w:eastAsia="TimesNewRomanPSMT"/>
          <w:sz w:val="22"/>
          <w:szCs w:val="22"/>
          <w:lang w:eastAsia="en-US"/>
        </w:rPr>
        <w:t xml:space="preserve">Kur’an-ı Kerim, </w:t>
      </w:r>
      <w:r w:rsidRPr="00292295">
        <w:rPr>
          <w:rFonts w:eastAsia="Calibri"/>
          <w:sz w:val="22"/>
          <w:szCs w:val="22"/>
        </w:rPr>
        <w:t xml:space="preserve">itikat, ibadet, ahlak </w:t>
      </w:r>
      <w:r w:rsidRPr="00292295">
        <w:rPr>
          <w:rFonts w:eastAsia="TimesNewRomanPSMT"/>
          <w:sz w:val="22"/>
          <w:szCs w:val="22"/>
          <w:lang w:eastAsia="en-US"/>
        </w:rPr>
        <w:t>ve Hz. Peygamberin (s.a.s) hayatıyla ilgili bilgi, beceri ve bilinç düzeylerinin geliştirilmesi gibi</w:t>
      </w:r>
      <w:r w:rsidRPr="00292295">
        <w:rPr>
          <w:rFonts w:eastAsia="Calibri"/>
          <w:sz w:val="22"/>
          <w:szCs w:val="22"/>
        </w:rPr>
        <w:t xml:space="preserve"> her bir kazanımıyla din eğitimi, gerek öğreten gerekse öğrenen için </w:t>
      </w:r>
      <w:r w:rsidRPr="00292295">
        <w:rPr>
          <w:color w:val="000000"/>
          <w:sz w:val="22"/>
          <w:szCs w:val="22"/>
        </w:rPr>
        <w:t>değerli</w:t>
      </w:r>
      <w:r w:rsidRPr="00292295">
        <w:rPr>
          <w:rFonts w:eastAsia="Calibri"/>
          <w:sz w:val="22"/>
          <w:szCs w:val="22"/>
        </w:rPr>
        <w:t xml:space="preserve"> bir faaliyettir. Bununla birlikte din eğitimi</w:t>
      </w:r>
      <w:r w:rsidR="00C7231A" w:rsidRPr="00292295">
        <w:rPr>
          <w:rFonts w:eastAsia="Calibri"/>
          <w:sz w:val="22"/>
          <w:szCs w:val="22"/>
        </w:rPr>
        <w:t>nin</w:t>
      </w:r>
      <w:r w:rsidRPr="00292295">
        <w:rPr>
          <w:rFonts w:eastAsia="Calibri"/>
          <w:sz w:val="22"/>
          <w:szCs w:val="22"/>
        </w:rPr>
        <w:t xml:space="preserve"> sahih bilgiye dayalı ve doğru yöntemlerle sunumu öğretici açısından büyük sorumluluk gerektiren bir alandır. </w:t>
      </w:r>
    </w:p>
    <w:p w:rsidR="00C7231A" w:rsidRPr="00292295" w:rsidRDefault="00C7231A" w:rsidP="00C7231A">
      <w:pPr>
        <w:autoSpaceDN w:val="0"/>
        <w:spacing w:line="360" w:lineRule="auto"/>
        <w:jc w:val="both"/>
        <w:rPr>
          <w:rFonts w:eastAsia="Calibri"/>
          <w:sz w:val="22"/>
          <w:szCs w:val="22"/>
        </w:rPr>
      </w:pPr>
    </w:p>
    <w:p w:rsidR="007C48C3" w:rsidRPr="00292295" w:rsidRDefault="00FF3C23" w:rsidP="00C7231A">
      <w:pPr>
        <w:autoSpaceDN w:val="0"/>
        <w:spacing w:line="360" w:lineRule="auto"/>
        <w:jc w:val="both"/>
        <w:rPr>
          <w:bCs/>
          <w:sz w:val="22"/>
          <w:szCs w:val="22"/>
        </w:rPr>
      </w:pPr>
      <w:r w:rsidRPr="00292295">
        <w:rPr>
          <w:rFonts w:eastAsia="Calibri"/>
          <w:sz w:val="22"/>
          <w:szCs w:val="22"/>
        </w:rPr>
        <w:t>Hafızlık eğitimi kursları</w:t>
      </w:r>
      <w:r w:rsidR="007C48C3" w:rsidRPr="00292295">
        <w:rPr>
          <w:rFonts w:eastAsia="Calibri"/>
          <w:sz w:val="22"/>
          <w:szCs w:val="22"/>
        </w:rPr>
        <w:t xml:space="preserve">, yaz Kur’an kursları, ihtiyaç odaklı </w:t>
      </w:r>
      <w:r w:rsidR="00207513" w:rsidRPr="00292295">
        <w:rPr>
          <w:rFonts w:eastAsia="Calibri"/>
          <w:sz w:val="22"/>
          <w:szCs w:val="22"/>
        </w:rPr>
        <w:t>Kur’</w:t>
      </w:r>
      <w:r w:rsidR="00446FB3" w:rsidRPr="00292295">
        <w:rPr>
          <w:rFonts w:eastAsia="Calibri"/>
          <w:sz w:val="22"/>
          <w:szCs w:val="22"/>
        </w:rPr>
        <w:t xml:space="preserve">an </w:t>
      </w:r>
      <w:r w:rsidR="007C48C3" w:rsidRPr="00292295">
        <w:rPr>
          <w:rFonts w:eastAsia="Calibri"/>
          <w:sz w:val="22"/>
          <w:szCs w:val="22"/>
        </w:rPr>
        <w:t>kurslar</w:t>
      </w:r>
      <w:r w:rsidR="00446FB3" w:rsidRPr="00292295">
        <w:rPr>
          <w:rFonts w:eastAsia="Calibri"/>
          <w:sz w:val="22"/>
          <w:szCs w:val="22"/>
        </w:rPr>
        <w:t>ı</w:t>
      </w:r>
      <w:r w:rsidR="00C7231A" w:rsidRPr="00292295">
        <w:rPr>
          <w:rFonts w:eastAsia="Calibri"/>
          <w:sz w:val="22"/>
          <w:szCs w:val="22"/>
        </w:rPr>
        <w:t xml:space="preserve">, 4-6 yaş grubu Kur’an kursları </w:t>
      </w:r>
      <w:r w:rsidR="007C48C3" w:rsidRPr="00292295">
        <w:rPr>
          <w:rFonts w:eastAsia="Calibri"/>
          <w:sz w:val="22"/>
          <w:szCs w:val="22"/>
        </w:rPr>
        <w:t>gibi yaygın din eğitimi faaliyetleri</w:t>
      </w:r>
      <w:r w:rsidR="00446FB3" w:rsidRPr="00292295">
        <w:rPr>
          <w:rFonts w:eastAsia="Calibri"/>
          <w:sz w:val="22"/>
          <w:szCs w:val="22"/>
        </w:rPr>
        <w:t>;</w:t>
      </w:r>
      <w:r w:rsidR="007C48C3" w:rsidRPr="00292295">
        <w:rPr>
          <w:rFonts w:eastAsia="Calibri"/>
          <w:sz w:val="22"/>
          <w:szCs w:val="22"/>
        </w:rPr>
        <w:t xml:space="preserve"> program</w:t>
      </w:r>
      <w:r w:rsidR="00D26303" w:rsidRPr="00292295">
        <w:rPr>
          <w:rFonts w:eastAsia="Calibri"/>
          <w:sz w:val="22"/>
          <w:szCs w:val="22"/>
        </w:rPr>
        <w:t xml:space="preserve">, </w:t>
      </w:r>
      <w:r w:rsidR="007C48C3" w:rsidRPr="00292295">
        <w:rPr>
          <w:rFonts w:eastAsia="Calibri"/>
          <w:sz w:val="22"/>
          <w:szCs w:val="22"/>
        </w:rPr>
        <w:t>muhataplar</w:t>
      </w:r>
      <w:r w:rsidR="00686086" w:rsidRPr="00292295">
        <w:rPr>
          <w:rFonts w:eastAsia="Calibri"/>
          <w:sz w:val="22"/>
          <w:szCs w:val="22"/>
        </w:rPr>
        <w:t>ı</w:t>
      </w:r>
      <w:r w:rsidR="00D26303" w:rsidRPr="00292295">
        <w:rPr>
          <w:rFonts w:eastAsia="Calibri"/>
          <w:sz w:val="22"/>
          <w:szCs w:val="22"/>
        </w:rPr>
        <w:t>n</w:t>
      </w:r>
      <w:r w:rsidR="007C48C3" w:rsidRPr="00292295">
        <w:rPr>
          <w:rFonts w:eastAsia="Calibri"/>
          <w:sz w:val="22"/>
          <w:szCs w:val="22"/>
        </w:rPr>
        <w:t xml:space="preserve"> </w:t>
      </w:r>
      <w:r w:rsidR="007C48C3" w:rsidRPr="00292295">
        <w:rPr>
          <w:color w:val="000000"/>
          <w:sz w:val="22"/>
          <w:szCs w:val="22"/>
        </w:rPr>
        <w:t>öğrenme</w:t>
      </w:r>
      <w:r w:rsidR="00D31403" w:rsidRPr="00292295">
        <w:rPr>
          <w:rFonts w:eastAsia="Calibri"/>
          <w:sz w:val="22"/>
          <w:szCs w:val="22"/>
        </w:rPr>
        <w:t xml:space="preserve"> biçimleri, eğitim geçmişleri, </w:t>
      </w:r>
      <w:r w:rsidR="007C48C3" w:rsidRPr="00292295">
        <w:rPr>
          <w:rFonts w:eastAsia="Calibri"/>
          <w:sz w:val="22"/>
          <w:szCs w:val="22"/>
        </w:rPr>
        <w:t xml:space="preserve">hazır bulunuşluk düzeyleri bakımından oldukça farklı bir </w:t>
      </w:r>
      <w:r w:rsidR="00B255FB" w:rsidRPr="00292295">
        <w:rPr>
          <w:rFonts w:eastAsia="Calibri"/>
          <w:sz w:val="22"/>
          <w:szCs w:val="22"/>
        </w:rPr>
        <w:t xml:space="preserve">yapıya sahiptir. </w:t>
      </w:r>
      <w:r w:rsidR="006A506F" w:rsidRPr="00292295">
        <w:rPr>
          <w:rFonts w:eastAsia="Calibri"/>
          <w:sz w:val="22"/>
          <w:szCs w:val="22"/>
        </w:rPr>
        <w:t>Dolayısıyla d</w:t>
      </w:r>
      <w:r w:rsidR="007C48C3" w:rsidRPr="00292295">
        <w:rPr>
          <w:rFonts w:eastAsia="Calibri"/>
          <w:sz w:val="22"/>
          <w:szCs w:val="22"/>
        </w:rPr>
        <w:t>in eğitiminin</w:t>
      </w:r>
      <w:r w:rsidR="005F402C" w:rsidRPr="00292295">
        <w:rPr>
          <w:rFonts w:eastAsia="Calibri"/>
          <w:sz w:val="22"/>
          <w:szCs w:val="22"/>
        </w:rPr>
        <w:t>,</w:t>
      </w:r>
      <w:r w:rsidR="007C48C3" w:rsidRPr="00292295">
        <w:rPr>
          <w:rFonts w:eastAsia="Calibri"/>
          <w:sz w:val="22"/>
          <w:szCs w:val="22"/>
        </w:rPr>
        <w:t xml:space="preserve"> böylesine geniş bir yelpazeye sahip muhatap kitleye etkin ve doğru yöntemlerle sunumu </w:t>
      </w:r>
      <w:r w:rsidR="00FA6EA9" w:rsidRPr="00292295">
        <w:rPr>
          <w:rFonts w:eastAsia="Calibri"/>
          <w:sz w:val="22"/>
          <w:szCs w:val="22"/>
        </w:rPr>
        <w:t>farklı yeterliklere sahip olmayı gerektirmektedir.</w:t>
      </w:r>
      <w:r w:rsidR="007C48C3" w:rsidRPr="00292295">
        <w:rPr>
          <w:rFonts w:eastAsia="Calibri"/>
          <w:sz w:val="22"/>
          <w:szCs w:val="22"/>
        </w:rPr>
        <w:t xml:space="preserve"> Bu sebepl</w:t>
      </w:r>
      <w:r w:rsidR="00DC02FA" w:rsidRPr="00292295">
        <w:rPr>
          <w:rFonts w:eastAsia="Calibri"/>
          <w:sz w:val="22"/>
          <w:szCs w:val="22"/>
        </w:rPr>
        <w:t>e Kur’an kursu öğreticilerimize</w:t>
      </w:r>
      <w:r w:rsidR="007C48C3" w:rsidRPr="00292295">
        <w:rPr>
          <w:rFonts w:eastAsia="Calibri"/>
          <w:sz w:val="22"/>
          <w:szCs w:val="22"/>
        </w:rPr>
        <w:t xml:space="preserve"> eğitim bilimleri alanındaki gelişmeler başta olmak üzere, günün gelişen ve değişen şartla</w:t>
      </w:r>
      <w:r w:rsidR="00862AF8" w:rsidRPr="00292295">
        <w:rPr>
          <w:rFonts w:eastAsia="Calibri"/>
          <w:sz w:val="22"/>
          <w:szCs w:val="22"/>
        </w:rPr>
        <w:t xml:space="preserve">rı doğrultusunda </w:t>
      </w:r>
      <w:r w:rsidR="007C48C3" w:rsidRPr="00292295">
        <w:rPr>
          <w:rFonts w:eastAsia="Calibri"/>
          <w:sz w:val="22"/>
          <w:szCs w:val="22"/>
        </w:rPr>
        <w:t xml:space="preserve">hizmet içi eğitimler </w:t>
      </w:r>
      <w:r w:rsidR="001F176F" w:rsidRPr="00292295">
        <w:rPr>
          <w:rFonts w:eastAsia="Calibri"/>
          <w:sz w:val="22"/>
          <w:szCs w:val="22"/>
        </w:rPr>
        <w:t xml:space="preserve">düzenlenmesi </w:t>
      </w:r>
      <w:r w:rsidR="007C48C3" w:rsidRPr="00292295">
        <w:rPr>
          <w:rFonts w:eastAsia="Calibri"/>
          <w:sz w:val="22"/>
          <w:szCs w:val="22"/>
        </w:rPr>
        <w:t>sürekli bir ihtiyaç olarak kendini göstermektedir</w:t>
      </w:r>
      <w:r w:rsidR="007C48C3" w:rsidRPr="00292295">
        <w:rPr>
          <w:bCs/>
          <w:sz w:val="22"/>
          <w:szCs w:val="22"/>
        </w:rPr>
        <w:t xml:space="preserve">. </w:t>
      </w:r>
    </w:p>
    <w:p w:rsidR="007C48C3" w:rsidRPr="00292295" w:rsidRDefault="007C48C3" w:rsidP="00820221">
      <w:pPr>
        <w:autoSpaceDN w:val="0"/>
        <w:jc w:val="both"/>
        <w:rPr>
          <w:rFonts w:eastAsia="Calibri"/>
          <w:sz w:val="22"/>
          <w:szCs w:val="22"/>
          <w:lang w:eastAsia="en-US"/>
        </w:rPr>
      </w:pPr>
    </w:p>
    <w:p w:rsidR="007C48C3" w:rsidRPr="00292295" w:rsidRDefault="007C48C3" w:rsidP="0088308F">
      <w:pPr>
        <w:autoSpaceDN w:val="0"/>
        <w:spacing w:line="360" w:lineRule="auto"/>
        <w:jc w:val="both"/>
        <w:rPr>
          <w:bCs/>
          <w:sz w:val="22"/>
          <w:szCs w:val="22"/>
        </w:rPr>
      </w:pPr>
      <w:r w:rsidRPr="00292295">
        <w:rPr>
          <w:bCs/>
          <w:sz w:val="22"/>
          <w:szCs w:val="22"/>
        </w:rPr>
        <w:t xml:space="preserve">Öğreticilerin </w:t>
      </w:r>
      <w:r w:rsidR="001C04C0" w:rsidRPr="00292295">
        <w:rPr>
          <w:bCs/>
          <w:sz w:val="22"/>
          <w:szCs w:val="22"/>
        </w:rPr>
        <w:t>bilgi ve becerilerini geliştirme</w:t>
      </w:r>
      <w:r w:rsidR="00C21C07" w:rsidRPr="00292295">
        <w:rPr>
          <w:bCs/>
          <w:sz w:val="22"/>
          <w:szCs w:val="22"/>
        </w:rPr>
        <w:t>k</w:t>
      </w:r>
      <w:r w:rsidR="00CF7871" w:rsidRPr="00292295">
        <w:rPr>
          <w:bCs/>
          <w:sz w:val="22"/>
          <w:szCs w:val="22"/>
        </w:rPr>
        <w:t>,</w:t>
      </w:r>
      <w:r w:rsidR="001C04C0" w:rsidRPr="00292295">
        <w:rPr>
          <w:bCs/>
          <w:sz w:val="22"/>
          <w:szCs w:val="22"/>
        </w:rPr>
        <w:t xml:space="preserve"> </w:t>
      </w:r>
      <w:r w:rsidRPr="00292295">
        <w:rPr>
          <w:bCs/>
          <w:sz w:val="22"/>
          <w:szCs w:val="22"/>
        </w:rPr>
        <w:t>kırâatle</w:t>
      </w:r>
      <w:r w:rsidR="001C04C0" w:rsidRPr="00292295">
        <w:rPr>
          <w:bCs/>
          <w:sz w:val="22"/>
          <w:szCs w:val="22"/>
        </w:rPr>
        <w:t>rindeki eksikliklerini giderme</w:t>
      </w:r>
      <w:r w:rsidR="00C21C07" w:rsidRPr="00292295">
        <w:rPr>
          <w:bCs/>
          <w:sz w:val="22"/>
          <w:szCs w:val="22"/>
        </w:rPr>
        <w:t>k</w:t>
      </w:r>
      <w:r w:rsidR="001C04C0" w:rsidRPr="00292295">
        <w:rPr>
          <w:bCs/>
          <w:sz w:val="22"/>
          <w:szCs w:val="22"/>
        </w:rPr>
        <w:t>,</w:t>
      </w:r>
      <w:r w:rsidRPr="00292295">
        <w:rPr>
          <w:bCs/>
          <w:sz w:val="22"/>
          <w:szCs w:val="22"/>
        </w:rPr>
        <w:t xml:space="preserve"> görev bilincini artırma</w:t>
      </w:r>
      <w:r w:rsidR="00C21C07" w:rsidRPr="00292295">
        <w:rPr>
          <w:bCs/>
          <w:sz w:val="22"/>
          <w:szCs w:val="22"/>
        </w:rPr>
        <w:t>k</w:t>
      </w:r>
      <w:r w:rsidRPr="00292295">
        <w:rPr>
          <w:bCs/>
          <w:sz w:val="22"/>
          <w:szCs w:val="22"/>
        </w:rPr>
        <w:t xml:space="preserve">, </w:t>
      </w:r>
      <w:r w:rsidR="001C04C0" w:rsidRPr="00292295">
        <w:rPr>
          <w:rFonts w:eastAsia="Calibri"/>
          <w:sz w:val="22"/>
          <w:szCs w:val="22"/>
          <w:lang w:eastAsia="en-US"/>
        </w:rPr>
        <w:t xml:space="preserve">din eğitimi </w:t>
      </w:r>
      <w:r w:rsidR="00CF7871" w:rsidRPr="00292295">
        <w:rPr>
          <w:rFonts w:eastAsia="Calibri"/>
          <w:sz w:val="22"/>
          <w:szCs w:val="22"/>
          <w:lang w:eastAsia="en-US"/>
        </w:rPr>
        <w:t>ve öğretiminin</w:t>
      </w:r>
      <w:r w:rsidR="001C04C0" w:rsidRPr="00292295">
        <w:rPr>
          <w:rFonts w:eastAsia="Calibri"/>
          <w:sz w:val="22"/>
          <w:szCs w:val="22"/>
          <w:lang w:eastAsia="en-US"/>
        </w:rPr>
        <w:t xml:space="preserve"> gerektirdiği donanıma sahip olmaları</w:t>
      </w:r>
      <w:r w:rsidR="00C21C07" w:rsidRPr="00292295">
        <w:rPr>
          <w:rFonts w:eastAsia="Calibri"/>
          <w:sz w:val="22"/>
          <w:szCs w:val="22"/>
          <w:lang w:eastAsia="en-US"/>
        </w:rPr>
        <w:t>nı</w:t>
      </w:r>
      <w:r w:rsidR="00367372" w:rsidRPr="00292295">
        <w:rPr>
          <w:rFonts w:eastAsia="Calibri"/>
          <w:sz w:val="22"/>
          <w:szCs w:val="22"/>
          <w:lang w:eastAsia="en-US"/>
        </w:rPr>
        <w:t xml:space="preserve"> böylece</w:t>
      </w:r>
      <w:r w:rsidR="001C04C0" w:rsidRPr="00292295">
        <w:rPr>
          <w:bCs/>
          <w:sz w:val="22"/>
          <w:szCs w:val="22"/>
        </w:rPr>
        <w:t xml:space="preserve"> </w:t>
      </w:r>
      <w:r w:rsidR="00436A26" w:rsidRPr="00292295">
        <w:rPr>
          <w:rFonts w:eastAsia="Calibri"/>
          <w:sz w:val="22"/>
          <w:szCs w:val="22"/>
        </w:rPr>
        <w:t xml:space="preserve">toplum tarafından </w:t>
      </w:r>
      <w:r w:rsidR="00436A26" w:rsidRPr="00292295">
        <w:rPr>
          <w:rFonts w:eastAsia="Calibri"/>
          <w:sz w:val="22"/>
          <w:szCs w:val="22"/>
        </w:rPr>
        <w:lastRenderedPageBreak/>
        <w:t xml:space="preserve">gösterilen teveccühe en </w:t>
      </w:r>
      <w:r w:rsidR="00820221" w:rsidRPr="00292295">
        <w:rPr>
          <w:rFonts w:eastAsia="Calibri"/>
          <w:sz w:val="22"/>
          <w:szCs w:val="22"/>
        </w:rPr>
        <w:t>ileri</w:t>
      </w:r>
      <w:r w:rsidR="00436A26" w:rsidRPr="00292295">
        <w:rPr>
          <w:rFonts w:eastAsia="Calibri"/>
          <w:sz w:val="22"/>
          <w:szCs w:val="22"/>
        </w:rPr>
        <w:t xml:space="preserve"> düzeyde cevap verecek</w:t>
      </w:r>
      <w:r w:rsidR="00436A26" w:rsidRPr="00292295">
        <w:rPr>
          <w:bCs/>
          <w:sz w:val="22"/>
          <w:szCs w:val="22"/>
        </w:rPr>
        <w:t xml:space="preserve"> </w:t>
      </w:r>
      <w:r w:rsidR="00820221" w:rsidRPr="00292295">
        <w:rPr>
          <w:bCs/>
          <w:sz w:val="22"/>
          <w:szCs w:val="22"/>
        </w:rPr>
        <w:t xml:space="preserve">şekilde </w:t>
      </w:r>
      <w:r w:rsidRPr="00292295">
        <w:rPr>
          <w:bCs/>
          <w:sz w:val="22"/>
          <w:szCs w:val="22"/>
        </w:rPr>
        <w:t xml:space="preserve">mesleki formasyonlarına katkıda bulunmak amacıyla </w:t>
      </w:r>
      <w:r w:rsidRPr="00292295">
        <w:rPr>
          <w:rFonts w:eastAsia="Calibri"/>
          <w:sz w:val="22"/>
          <w:szCs w:val="22"/>
        </w:rPr>
        <w:t>“</w:t>
      </w:r>
      <w:r w:rsidR="0088308F" w:rsidRPr="00292295">
        <w:rPr>
          <w:rFonts w:eastAsia="Calibri"/>
          <w:sz w:val="22"/>
          <w:szCs w:val="22"/>
        </w:rPr>
        <w:t xml:space="preserve">Sözleşmeli </w:t>
      </w:r>
      <w:r w:rsidR="0088308F">
        <w:rPr>
          <w:rFonts w:eastAsia="Calibri"/>
          <w:sz w:val="22"/>
          <w:szCs w:val="22"/>
        </w:rPr>
        <w:t xml:space="preserve">Personele Yönelik </w:t>
      </w:r>
      <w:r w:rsidR="00EA3703" w:rsidRPr="00292295">
        <w:rPr>
          <w:rFonts w:eastAsia="Calibri"/>
          <w:sz w:val="22"/>
          <w:szCs w:val="22"/>
        </w:rPr>
        <w:t>Mesleğe Hazırlık</w:t>
      </w:r>
      <w:r w:rsidRPr="00292295">
        <w:rPr>
          <w:rFonts w:eastAsia="Calibri"/>
          <w:sz w:val="22"/>
          <w:szCs w:val="22"/>
        </w:rPr>
        <w:t xml:space="preserve"> Eğitim Programı</w:t>
      </w:r>
      <w:r w:rsidR="00C7231A" w:rsidRPr="00292295">
        <w:rPr>
          <w:rFonts w:eastAsia="Calibri"/>
          <w:sz w:val="22"/>
          <w:szCs w:val="22"/>
        </w:rPr>
        <w:t xml:space="preserve"> (Kur’an Kursu Öğreticileri)</w:t>
      </w:r>
      <w:r w:rsidRPr="00292295">
        <w:rPr>
          <w:rFonts w:eastAsia="Calibri"/>
          <w:sz w:val="22"/>
          <w:szCs w:val="22"/>
        </w:rPr>
        <w:t xml:space="preserve">” </w:t>
      </w:r>
      <w:r w:rsidR="00367372" w:rsidRPr="00292295">
        <w:rPr>
          <w:bCs/>
          <w:sz w:val="22"/>
          <w:szCs w:val="22"/>
        </w:rPr>
        <w:t>hazırlanmıştır.</w:t>
      </w:r>
    </w:p>
    <w:p w:rsidR="00820221" w:rsidRPr="00292295" w:rsidRDefault="00820221" w:rsidP="00820221">
      <w:pPr>
        <w:autoSpaceDN w:val="0"/>
        <w:jc w:val="both"/>
        <w:rPr>
          <w:rFonts w:eastAsia="Calibri"/>
          <w:sz w:val="22"/>
          <w:szCs w:val="22"/>
          <w:lang w:eastAsia="en-US"/>
        </w:rPr>
      </w:pPr>
    </w:p>
    <w:p w:rsidR="00DC7EB6" w:rsidRPr="00292295" w:rsidRDefault="0081153A" w:rsidP="00C936F9">
      <w:pPr>
        <w:spacing w:after="160" w:line="360" w:lineRule="auto"/>
        <w:jc w:val="both"/>
        <w:rPr>
          <w:rFonts w:eastAsia="Calibri"/>
          <w:sz w:val="22"/>
          <w:szCs w:val="22"/>
          <w:lang w:eastAsia="en-US"/>
        </w:rPr>
      </w:pPr>
      <w:r w:rsidRPr="00292295">
        <w:rPr>
          <w:rFonts w:eastAsia="Calibri"/>
          <w:sz w:val="22"/>
          <w:szCs w:val="22"/>
          <w:lang w:eastAsia="en-US"/>
        </w:rPr>
        <w:t xml:space="preserve">Programda </w:t>
      </w:r>
      <w:r w:rsidR="007C48C3" w:rsidRPr="00292295">
        <w:rPr>
          <w:rFonts w:eastAsia="Calibri"/>
          <w:sz w:val="22"/>
          <w:szCs w:val="22"/>
          <w:lang w:eastAsia="en-US"/>
        </w:rPr>
        <w:t>Kur’an kurslarında gerçekleştirilen eğitim-öğretim faaliyetlerinin etkin yürütülm</w:t>
      </w:r>
      <w:r w:rsidRPr="00292295">
        <w:rPr>
          <w:rFonts w:eastAsia="Calibri"/>
          <w:sz w:val="22"/>
          <w:szCs w:val="22"/>
          <w:lang w:eastAsia="en-US"/>
        </w:rPr>
        <w:t xml:space="preserve">esinde Kur’an tilaveti, </w:t>
      </w:r>
      <w:r w:rsidR="000C6F73" w:rsidRPr="00292295">
        <w:rPr>
          <w:rFonts w:eastAsia="Calibri"/>
          <w:sz w:val="22"/>
          <w:szCs w:val="22"/>
          <w:lang w:eastAsia="en-US"/>
        </w:rPr>
        <w:t>öğretim yöntem ve teknikleri</w:t>
      </w:r>
      <w:r w:rsidR="007C48C3" w:rsidRPr="00292295">
        <w:rPr>
          <w:rFonts w:eastAsia="Calibri"/>
          <w:sz w:val="22"/>
          <w:szCs w:val="22"/>
          <w:lang w:eastAsia="en-US"/>
        </w:rPr>
        <w:t xml:space="preserve"> gibi </w:t>
      </w:r>
      <w:r w:rsidR="000C6F73" w:rsidRPr="00292295">
        <w:rPr>
          <w:rFonts w:eastAsia="Calibri"/>
          <w:sz w:val="22"/>
          <w:szCs w:val="22"/>
          <w:lang w:eastAsia="en-US"/>
        </w:rPr>
        <w:t>konuların</w:t>
      </w:r>
      <w:r w:rsidR="007C48C3" w:rsidRPr="00292295">
        <w:rPr>
          <w:rFonts w:eastAsia="Calibri"/>
          <w:sz w:val="22"/>
          <w:szCs w:val="22"/>
          <w:lang w:eastAsia="en-US"/>
        </w:rPr>
        <w:t xml:space="preserve"> etkisi göz önünde bulundurularak bu alanlara daha fazla kredi </w:t>
      </w:r>
      <w:r w:rsidR="006E267E" w:rsidRPr="00292295">
        <w:rPr>
          <w:rFonts w:eastAsia="Calibri"/>
          <w:sz w:val="22"/>
          <w:szCs w:val="22"/>
          <w:lang w:eastAsia="en-US"/>
        </w:rPr>
        <w:t>ayrılmıştır</w:t>
      </w:r>
      <w:r w:rsidR="007C48C3" w:rsidRPr="00292295">
        <w:rPr>
          <w:rFonts w:eastAsia="Calibri"/>
          <w:sz w:val="22"/>
          <w:szCs w:val="22"/>
          <w:lang w:eastAsia="en-US"/>
        </w:rPr>
        <w:t>. Ay</w:t>
      </w:r>
      <w:r w:rsidR="009058AB" w:rsidRPr="00292295">
        <w:rPr>
          <w:rFonts w:eastAsia="Calibri"/>
          <w:sz w:val="22"/>
          <w:szCs w:val="22"/>
          <w:lang w:eastAsia="en-US"/>
        </w:rPr>
        <w:t>rıca</w:t>
      </w:r>
      <w:r w:rsidR="007C48C3" w:rsidRPr="00292295">
        <w:rPr>
          <w:rFonts w:eastAsia="Calibri"/>
          <w:sz w:val="22"/>
          <w:szCs w:val="22"/>
          <w:lang w:eastAsia="en-US"/>
        </w:rPr>
        <w:t xml:space="preserve"> </w:t>
      </w:r>
      <w:r w:rsidR="00C7231A" w:rsidRPr="00292295">
        <w:rPr>
          <w:rFonts w:eastAsia="Calibri"/>
          <w:sz w:val="22"/>
          <w:szCs w:val="22"/>
          <w:lang w:eastAsia="en-US"/>
        </w:rPr>
        <w:t xml:space="preserve">Kur’an kurslarımızda uygulanan programların </w:t>
      </w:r>
      <w:r w:rsidR="00C936F9" w:rsidRPr="00292295">
        <w:rPr>
          <w:rFonts w:eastAsia="Calibri"/>
          <w:sz w:val="22"/>
          <w:szCs w:val="22"/>
          <w:lang w:eastAsia="en-US"/>
        </w:rPr>
        <w:t xml:space="preserve">genel amaç ve </w:t>
      </w:r>
      <w:r w:rsidR="00C7231A" w:rsidRPr="00292295">
        <w:rPr>
          <w:rFonts w:eastAsia="Calibri"/>
          <w:sz w:val="22"/>
          <w:szCs w:val="22"/>
          <w:lang w:eastAsia="en-US"/>
        </w:rPr>
        <w:t xml:space="preserve">temel </w:t>
      </w:r>
      <w:r w:rsidR="007C48C3" w:rsidRPr="00292295">
        <w:rPr>
          <w:rFonts w:eastAsia="Calibri"/>
          <w:sz w:val="22"/>
          <w:szCs w:val="22"/>
          <w:lang w:eastAsia="en-US"/>
        </w:rPr>
        <w:t>kazanım</w:t>
      </w:r>
      <w:r w:rsidR="00C936F9" w:rsidRPr="00292295">
        <w:rPr>
          <w:rFonts w:eastAsia="Calibri"/>
          <w:sz w:val="22"/>
          <w:szCs w:val="22"/>
          <w:lang w:eastAsia="en-US"/>
        </w:rPr>
        <w:t xml:space="preserve">ları </w:t>
      </w:r>
      <w:r w:rsidR="00EA3703" w:rsidRPr="00292295">
        <w:rPr>
          <w:rFonts w:eastAsia="Calibri"/>
          <w:sz w:val="22"/>
          <w:szCs w:val="22"/>
          <w:lang w:eastAsia="en-US"/>
        </w:rPr>
        <w:t xml:space="preserve">dikkate alınarak Kur’an-ı Kerim meali, ilmihal, </w:t>
      </w:r>
      <w:r w:rsidR="007C48C3" w:rsidRPr="00292295">
        <w:rPr>
          <w:rFonts w:eastAsia="Calibri"/>
          <w:sz w:val="22"/>
          <w:szCs w:val="22"/>
          <w:lang w:eastAsia="en-US"/>
        </w:rPr>
        <w:t xml:space="preserve">hitabet </w:t>
      </w:r>
      <w:r w:rsidR="00913C3C" w:rsidRPr="00292295">
        <w:rPr>
          <w:rFonts w:eastAsia="Calibri"/>
          <w:sz w:val="22"/>
          <w:szCs w:val="22"/>
          <w:lang w:eastAsia="en-US"/>
        </w:rPr>
        <w:t>gibi dersler</w:t>
      </w:r>
      <w:bookmarkStart w:id="4" w:name="_Toc479604797"/>
      <w:r w:rsidR="00DC7EB6" w:rsidRPr="00292295">
        <w:rPr>
          <w:rFonts w:eastAsia="Calibri"/>
          <w:sz w:val="22"/>
          <w:szCs w:val="22"/>
          <w:lang w:eastAsia="en-US"/>
        </w:rPr>
        <w:t xml:space="preserve">e </w:t>
      </w:r>
      <w:r w:rsidR="00C936F9" w:rsidRPr="00292295">
        <w:rPr>
          <w:rFonts w:eastAsia="Calibri"/>
          <w:sz w:val="22"/>
          <w:szCs w:val="22"/>
          <w:lang w:eastAsia="en-US"/>
        </w:rPr>
        <w:t xml:space="preserve">de </w:t>
      </w:r>
      <w:r w:rsidR="00DC7EB6" w:rsidRPr="00292295">
        <w:rPr>
          <w:rFonts w:eastAsia="Calibri"/>
          <w:sz w:val="22"/>
          <w:szCs w:val="22"/>
          <w:lang w:eastAsia="en-US"/>
        </w:rPr>
        <w:t>yer verilmiştir.</w:t>
      </w:r>
    </w:p>
    <w:p w:rsidR="00DA6F1C" w:rsidRPr="00292295" w:rsidRDefault="00DA6F1C" w:rsidP="00086CBB">
      <w:pPr>
        <w:numPr>
          <w:ilvl w:val="0"/>
          <w:numId w:val="1"/>
        </w:numPr>
        <w:tabs>
          <w:tab w:val="left" w:pos="588"/>
        </w:tabs>
        <w:spacing w:after="160" w:line="256" w:lineRule="auto"/>
        <w:ind w:left="284" w:hanging="116"/>
        <w:outlineLvl w:val="0"/>
        <w:rPr>
          <w:b/>
          <w:bCs/>
          <w:sz w:val="22"/>
          <w:szCs w:val="22"/>
        </w:rPr>
      </w:pPr>
      <w:bookmarkStart w:id="5" w:name="_Toc516061439"/>
      <w:r w:rsidRPr="00292295">
        <w:rPr>
          <w:b/>
          <w:bCs/>
          <w:sz w:val="22"/>
          <w:szCs w:val="22"/>
        </w:rPr>
        <w:t>PROGRAMIN GENEL AMAÇLARI</w:t>
      </w:r>
      <w:bookmarkEnd w:id="4"/>
      <w:bookmarkEnd w:id="5"/>
    </w:p>
    <w:p w:rsidR="00DA6F1C" w:rsidRPr="00292295" w:rsidRDefault="007A7818" w:rsidP="00EA3703">
      <w:pPr>
        <w:spacing w:line="360" w:lineRule="auto"/>
        <w:ind w:left="284" w:hanging="270"/>
        <w:contextualSpacing/>
        <w:jc w:val="both"/>
        <w:rPr>
          <w:bCs/>
          <w:sz w:val="22"/>
          <w:szCs w:val="22"/>
        </w:rPr>
      </w:pPr>
      <w:r w:rsidRPr="00292295">
        <w:rPr>
          <w:rFonts w:eastAsia="Calibri"/>
          <w:sz w:val="22"/>
          <w:szCs w:val="22"/>
          <w:lang w:eastAsia="en-US"/>
        </w:rPr>
        <w:t>Kur’an</w:t>
      </w:r>
      <w:r w:rsidR="00DB57B4" w:rsidRPr="00292295">
        <w:rPr>
          <w:rFonts w:eastAsia="Calibri"/>
          <w:sz w:val="22"/>
          <w:szCs w:val="22"/>
          <w:lang w:eastAsia="en-US"/>
        </w:rPr>
        <w:t xml:space="preserve"> kursu öğreticilerine</w:t>
      </w:r>
      <w:r w:rsidR="00DA6F1C" w:rsidRPr="00292295">
        <w:rPr>
          <w:rFonts w:eastAsia="Calibri"/>
          <w:sz w:val="22"/>
          <w:szCs w:val="22"/>
          <w:lang w:eastAsia="en-US"/>
        </w:rPr>
        <w:t xml:space="preserve"> yönelik hazırlanan </w:t>
      </w:r>
      <w:r w:rsidR="00EA3703" w:rsidRPr="00292295">
        <w:rPr>
          <w:rFonts w:eastAsia="Calibri"/>
          <w:sz w:val="22"/>
          <w:szCs w:val="22"/>
          <w:lang w:eastAsia="en-US"/>
        </w:rPr>
        <w:t>mesleğe hazırlık</w:t>
      </w:r>
      <w:r w:rsidR="00DA6F1C" w:rsidRPr="00292295">
        <w:rPr>
          <w:rFonts w:eastAsia="Calibri"/>
          <w:sz w:val="22"/>
          <w:szCs w:val="22"/>
          <w:lang w:eastAsia="en-US"/>
        </w:rPr>
        <w:t xml:space="preserve"> eğitim programı ile personelin; </w:t>
      </w:r>
    </w:p>
    <w:p w:rsidR="00963A94" w:rsidRPr="003D0D24" w:rsidRDefault="00963A94" w:rsidP="00963A94">
      <w:pPr>
        <w:numPr>
          <w:ilvl w:val="0"/>
          <w:numId w:val="2"/>
        </w:numPr>
        <w:spacing w:after="160" w:line="360" w:lineRule="auto"/>
        <w:ind w:left="284" w:hanging="284"/>
        <w:contextualSpacing/>
      </w:pPr>
      <w:r w:rsidRPr="003D0D24">
        <w:t>Görevinin gerektirdiği bilgi, beceri ve formasyona sahip</w:t>
      </w:r>
      <w:r w:rsidRPr="003D0D24">
        <w:rPr>
          <w:spacing w:val="-13"/>
        </w:rPr>
        <w:t xml:space="preserve"> </w:t>
      </w:r>
      <w:r w:rsidRPr="003D0D24">
        <w:t>olması,</w:t>
      </w:r>
    </w:p>
    <w:p w:rsidR="00C36547" w:rsidRPr="00292295" w:rsidRDefault="00C36547" w:rsidP="00C36547">
      <w:pPr>
        <w:numPr>
          <w:ilvl w:val="0"/>
          <w:numId w:val="2"/>
        </w:numPr>
        <w:spacing w:after="160" w:line="360" w:lineRule="auto"/>
        <w:ind w:left="284" w:hanging="284"/>
        <w:contextualSpacing/>
        <w:jc w:val="both"/>
        <w:rPr>
          <w:bCs/>
          <w:sz w:val="22"/>
          <w:szCs w:val="22"/>
        </w:rPr>
      </w:pPr>
      <w:r w:rsidRPr="00292295">
        <w:rPr>
          <w:bCs/>
          <w:sz w:val="22"/>
          <w:szCs w:val="22"/>
        </w:rPr>
        <w:t>Görev şuuru ve kurumsal aidiyet bilincinin artırılması,</w:t>
      </w:r>
    </w:p>
    <w:p w:rsidR="00EA3703" w:rsidRPr="00292295" w:rsidRDefault="00EA3703" w:rsidP="00A6125B">
      <w:pPr>
        <w:numPr>
          <w:ilvl w:val="0"/>
          <w:numId w:val="2"/>
        </w:numPr>
        <w:spacing w:after="160" w:line="360" w:lineRule="auto"/>
        <w:ind w:left="284" w:hanging="284"/>
        <w:contextualSpacing/>
        <w:rPr>
          <w:bCs/>
          <w:sz w:val="22"/>
          <w:szCs w:val="22"/>
        </w:rPr>
      </w:pPr>
      <w:r w:rsidRPr="00292295">
        <w:rPr>
          <w:bCs/>
          <w:sz w:val="22"/>
          <w:szCs w:val="22"/>
        </w:rPr>
        <w:t xml:space="preserve">Başkanlık teşkilatını tanıması, </w:t>
      </w:r>
    </w:p>
    <w:p w:rsidR="00F02B8D" w:rsidRPr="00292295" w:rsidRDefault="00285F7E" w:rsidP="000C528F">
      <w:pPr>
        <w:numPr>
          <w:ilvl w:val="0"/>
          <w:numId w:val="2"/>
        </w:numPr>
        <w:spacing w:after="160" w:line="360" w:lineRule="auto"/>
        <w:ind w:left="284" w:hanging="284"/>
        <w:contextualSpacing/>
        <w:jc w:val="both"/>
        <w:rPr>
          <w:bCs/>
          <w:sz w:val="22"/>
          <w:szCs w:val="22"/>
        </w:rPr>
      </w:pPr>
      <w:r w:rsidRPr="00292295">
        <w:rPr>
          <w:bCs/>
          <w:sz w:val="22"/>
          <w:szCs w:val="22"/>
        </w:rPr>
        <w:t>Yaygın din e</w:t>
      </w:r>
      <w:r w:rsidR="000C528F" w:rsidRPr="00292295">
        <w:rPr>
          <w:bCs/>
          <w:sz w:val="22"/>
          <w:szCs w:val="22"/>
        </w:rPr>
        <w:t xml:space="preserve">ğitiminin etkin </w:t>
      </w:r>
      <w:r w:rsidR="00F02B8D" w:rsidRPr="00292295">
        <w:rPr>
          <w:bCs/>
          <w:sz w:val="22"/>
          <w:szCs w:val="22"/>
        </w:rPr>
        <w:t>yürütülmesinde</w:t>
      </w:r>
      <w:r w:rsidR="000C528F" w:rsidRPr="00292295">
        <w:rPr>
          <w:bCs/>
          <w:sz w:val="22"/>
          <w:szCs w:val="22"/>
        </w:rPr>
        <w:t>,</w:t>
      </w:r>
      <w:r w:rsidR="00F02B8D" w:rsidRPr="00292295">
        <w:rPr>
          <w:bCs/>
          <w:sz w:val="22"/>
          <w:szCs w:val="22"/>
        </w:rPr>
        <w:t xml:space="preserve"> </w:t>
      </w:r>
      <w:r w:rsidRPr="00292295">
        <w:rPr>
          <w:bCs/>
          <w:sz w:val="22"/>
          <w:szCs w:val="22"/>
        </w:rPr>
        <w:t xml:space="preserve">sürece etki eden </w:t>
      </w:r>
      <w:r w:rsidR="00645E2B" w:rsidRPr="00292295">
        <w:rPr>
          <w:bCs/>
          <w:sz w:val="22"/>
          <w:szCs w:val="22"/>
        </w:rPr>
        <w:t>hususlarla ilgili</w:t>
      </w:r>
      <w:r w:rsidRPr="00292295">
        <w:rPr>
          <w:bCs/>
          <w:sz w:val="22"/>
          <w:szCs w:val="22"/>
        </w:rPr>
        <w:t xml:space="preserve"> </w:t>
      </w:r>
      <w:r w:rsidR="00F02B8D" w:rsidRPr="00292295">
        <w:rPr>
          <w:bCs/>
          <w:sz w:val="22"/>
          <w:szCs w:val="22"/>
        </w:rPr>
        <w:t>farkındalık kazanması,</w:t>
      </w:r>
    </w:p>
    <w:p w:rsidR="00C936F9" w:rsidRPr="00292295" w:rsidRDefault="00C936F9" w:rsidP="00C936F9">
      <w:pPr>
        <w:numPr>
          <w:ilvl w:val="0"/>
          <w:numId w:val="2"/>
        </w:numPr>
        <w:spacing w:after="160" w:line="360" w:lineRule="auto"/>
        <w:ind w:left="284" w:hanging="284"/>
        <w:contextualSpacing/>
        <w:jc w:val="both"/>
        <w:rPr>
          <w:bCs/>
          <w:sz w:val="22"/>
          <w:szCs w:val="22"/>
        </w:rPr>
      </w:pPr>
      <w:r w:rsidRPr="00292295">
        <w:rPr>
          <w:bCs/>
          <w:sz w:val="22"/>
          <w:szCs w:val="22"/>
        </w:rPr>
        <w:t xml:space="preserve">Öğretim yöntem ve teknikleri konusunda bilgi ve beceri sahibi olması, </w:t>
      </w:r>
    </w:p>
    <w:p w:rsidR="00C936F9" w:rsidRPr="00292295" w:rsidRDefault="00C936F9" w:rsidP="00C936F9">
      <w:pPr>
        <w:numPr>
          <w:ilvl w:val="0"/>
          <w:numId w:val="2"/>
        </w:numPr>
        <w:spacing w:after="160" w:line="360" w:lineRule="auto"/>
        <w:ind w:left="284" w:hanging="284"/>
        <w:contextualSpacing/>
        <w:rPr>
          <w:bCs/>
          <w:sz w:val="22"/>
          <w:szCs w:val="22"/>
        </w:rPr>
      </w:pPr>
      <w:r w:rsidRPr="00292295">
        <w:rPr>
          <w:bCs/>
          <w:sz w:val="22"/>
          <w:szCs w:val="22"/>
        </w:rPr>
        <w:t>Ana hatları ile mevzuat bilgisine sahip olması amaçlanmaktadır.</w:t>
      </w:r>
    </w:p>
    <w:p w:rsidR="00B44145" w:rsidRPr="00292295" w:rsidRDefault="00B44145" w:rsidP="00C25314">
      <w:pPr>
        <w:spacing w:after="160" w:line="360" w:lineRule="auto"/>
        <w:ind w:left="284"/>
        <w:contextualSpacing/>
        <w:jc w:val="both"/>
        <w:rPr>
          <w:bCs/>
          <w:sz w:val="22"/>
          <w:szCs w:val="22"/>
        </w:rPr>
      </w:pPr>
    </w:p>
    <w:p w:rsidR="00620A3A" w:rsidRPr="00292295" w:rsidRDefault="00620A3A" w:rsidP="00620A3A">
      <w:pPr>
        <w:numPr>
          <w:ilvl w:val="0"/>
          <w:numId w:val="1"/>
        </w:numPr>
        <w:tabs>
          <w:tab w:val="left" w:pos="588"/>
        </w:tabs>
        <w:spacing w:after="160" w:line="256" w:lineRule="auto"/>
        <w:ind w:left="284" w:hanging="116"/>
        <w:outlineLvl w:val="0"/>
        <w:rPr>
          <w:b/>
          <w:bCs/>
          <w:sz w:val="22"/>
          <w:szCs w:val="22"/>
        </w:rPr>
      </w:pPr>
      <w:bookmarkStart w:id="6" w:name="_Toc516061440"/>
      <w:r w:rsidRPr="00292295">
        <w:rPr>
          <w:b/>
          <w:bCs/>
          <w:sz w:val="22"/>
          <w:szCs w:val="22"/>
        </w:rPr>
        <w:t>PROGRAMIN GENEL KAZANIMLARI</w:t>
      </w:r>
      <w:bookmarkEnd w:id="6"/>
      <w:r w:rsidRPr="00292295">
        <w:rPr>
          <w:b/>
          <w:bCs/>
          <w:sz w:val="22"/>
          <w:szCs w:val="22"/>
        </w:rPr>
        <w:t xml:space="preserve"> </w:t>
      </w:r>
    </w:p>
    <w:p w:rsidR="00620A3A" w:rsidRPr="00292295" w:rsidRDefault="00620A3A" w:rsidP="00E63B71">
      <w:pPr>
        <w:spacing w:line="360" w:lineRule="auto"/>
        <w:ind w:left="284" w:hanging="270"/>
        <w:contextualSpacing/>
        <w:jc w:val="both"/>
        <w:rPr>
          <w:b/>
          <w:bCs/>
          <w:sz w:val="22"/>
          <w:szCs w:val="22"/>
        </w:rPr>
      </w:pPr>
      <w:r w:rsidRPr="00292295">
        <w:rPr>
          <w:bCs/>
          <w:sz w:val="22"/>
          <w:szCs w:val="22"/>
        </w:rPr>
        <w:t>Bu program</w:t>
      </w:r>
      <w:r w:rsidR="00E63B71" w:rsidRPr="00292295">
        <w:rPr>
          <w:bCs/>
          <w:sz w:val="22"/>
          <w:szCs w:val="22"/>
        </w:rPr>
        <w:t xml:space="preserve">ı başarı ile tamamlayan </w:t>
      </w:r>
      <w:r w:rsidRPr="00292295">
        <w:rPr>
          <w:bCs/>
          <w:sz w:val="22"/>
          <w:szCs w:val="22"/>
        </w:rPr>
        <w:t xml:space="preserve">kursiyer; </w:t>
      </w:r>
    </w:p>
    <w:p w:rsidR="0067390E" w:rsidRPr="00292295" w:rsidRDefault="00620A3A" w:rsidP="00C70DD2">
      <w:pPr>
        <w:numPr>
          <w:ilvl w:val="0"/>
          <w:numId w:val="9"/>
        </w:numPr>
        <w:spacing w:after="160" w:line="360" w:lineRule="auto"/>
        <w:ind w:left="284" w:hanging="284"/>
        <w:contextualSpacing/>
        <w:jc w:val="both"/>
        <w:rPr>
          <w:bCs/>
          <w:sz w:val="22"/>
          <w:szCs w:val="22"/>
        </w:rPr>
      </w:pPr>
      <w:r w:rsidRPr="00292295">
        <w:rPr>
          <w:bCs/>
          <w:sz w:val="22"/>
          <w:szCs w:val="22"/>
        </w:rPr>
        <w:t>Kıraat ilmini</w:t>
      </w:r>
      <w:r w:rsidR="00751624" w:rsidRPr="00292295">
        <w:rPr>
          <w:bCs/>
          <w:sz w:val="22"/>
          <w:szCs w:val="22"/>
        </w:rPr>
        <w:t>n tarihî</w:t>
      </w:r>
      <w:r w:rsidR="0067390E" w:rsidRPr="00292295">
        <w:rPr>
          <w:bCs/>
          <w:sz w:val="22"/>
          <w:szCs w:val="22"/>
        </w:rPr>
        <w:t xml:space="preserve"> gelişimini ve kıraatle ilgili temel kavramları bilir. </w:t>
      </w:r>
    </w:p>
    <w:p w:rsidR="00620A3A" w:rsidRPr="00292295" w:rsidRDefault="00620A3A" w:rsidP="00EA3703">
      <w:pPr>
        <w:numPr>
          <w:ilvl w:val="0"/>
          <w:numId w:val="9"/>
        </w:numPr>
        <w:spacing w:after="160" w:line="360" w:lineRule="auto"/>
        <w:ind w:left="284" w:hanging="284"/>
        <w:contextualSpacing/>
        <w:jc w:val="both"/>
        <w:rPr>
          <w:bCs/>
          <w:sz w:val="22"/>
          <w:szCs w:val="22"/>
        </w:rPr>
      </w:pPr>
      <w:r w:rsidRPr="00292295">
        <w:rPr>
          <w:bCs/>
          <w:sz w:val="22"/>
          <w:szCs w:val="22"/>
        </w:rPr>
        <w:t xml:space="preserve">Âsım Kıraatinin temel </w:t>
      </w:r>
      <w:r w:rsidR="00EA3703" w:rsidRPr="00292295">
        <w:rPr>
          <w:bCs/>
          <w:sz w:val="22"/>
          <w:szCs w:val="22"/>
        </w:rPr>
        <w:t>özelliklerini</w:t>
      </w:r>
      <w:r w:rsidRPr="00292295">
        <w:rPr>
          <w:bCs/>
          <w:sz w:val="22"/>
          <w:szCs w:val="22"/>
        </w:rPr>
        <w:t xml:space="preserve"> kavrar. </w:t>
      </w:r>
    </w:p>
    <w:p w:rsidR="00620A3A" w:rsidRPr="00292295" w:rsidRDefault="007A7818" w:rsidP="00C70DD2">
      <w:pPr>
        <w:numPr>
          <w:ilvl w:val="0"/>
          <w:numId w:val="9"/>
        </w:numPr>
        <w:spacing w:after="160" w:line="360" w:lineRule="auto"/>
        <w:ind w:left="284" w:hanging="284"/>
        <w:contextualSpacing/>
        <w:jc w:val="both"/>
        <w:rPr>
          <w:bCs/>
          <w:sz w:val="22"/>
          <w:szCs w:val="22"/>
        </w:rPr>
      </w:pPr>
      <w:r w:rsidRPr="00292295">
        <w:rPr>
          <w:bCs/>
          <w:sz w:val="22"/>
          <w:szCs w:val="22"/>
        </w:rPr>
        <w:t>Kur’an</w:t>
      </w:r>
      <w:r w:rsidR="00620A3A" w:rsidRPr="00292295">
        <w:rPr>
          <w:bCs/>
          <w:sz w:val="22"/>
          <w:szCs w:val="22"/>
        </w:rPr>
        <w:t xml:space="preserve"> harflerini mahreçlerine ve sıfatlarına uygun olarak seslendirir. </w:t>
      </w:r>
    </w:p>
    <w:p w:rsidR="00620A3A" w:rsidRPr="00292295" w:rsidRDefault="00620A3A" w:rsidP="00C70DD2">
      <w:pPr>
        <w:numPr>
          <w:ilvl w:val="0"/>
          <w:numId w:val="9"/>
        </w:numPr>
        <w:spacing w:after="160" w:line="360" w:lineRule="auto"/>
        <w:ind w:left="284" w:hanging="284"/>
        <w:contextualSpacing/>
        <w:jc w:val="both"/>
        <w:rPr>
          <w:bCs/>
          <w:sz w:val="22"/>
          <w:szCs w:val="22"/>
        </w:rPr>
      </w:pPr>
      <w:r w:rsidRPr="00292295">
        <w:rPr>
          <w:bCs/>
          <w:sz w:val="22"/>
          <w:szCs w:val="22"/>
        </w:rPr>
        <w:t xml:space="preserve">Tecvîd kurallarını bilir ve uygular. </w:t>
      </w:r>
    </w:p>
    <w:p w:rsidR="00620A3A" w:rsidRPr="00292295" w:rsidRDefault="007A7818" w:rsidP="00C70DD2">
      <w:pPr>
        <w:numPr>
          <w:ilvl w:val="0"/>
          <w:numId w:val="9"/>
        </w:numPr>
        <w:spacing w:after="160" w:line="360" w:lineRule="auto"/>
        <w:ind w:left="284" w:hanging="284"/>
        <w:contextualSpacing/>
        <w:jc w:val="both"/>
        <w:rPr>
          <w:bCs/>
          <w:sz w:val="22"/>
          <w:szCs w:val="22"/>
        </w:rPr>
      </w:pPr>
      <w:r w:rsidRPr="00292295">
        <w:rPr>
          <w:bCs/>
          <w:sz w:val="22"/>
          <w:szCs w:val="22"/>
        </w:rPr>
        <w:t>Kur’an</w:t>
      </w:r>
      <w:r w:rsidR="009A7A5E" w:rsidRPr="00292295">
        <w:rPr>
          <w:bCs/>
          <w:sz w:val="22"/>
          <w:szCs w:val="22"/>
        </w:rPr>
        <w:t>-</w:t>
      </w:r>
      <w:r w:rsidR="00620A3A" w:rsidRPr="00292295">
        <w:rPr>
          <w:bCs/>
          <w:sz w:val="22"/>
          <w:szCs w:val="22"/>
        </w:rPr>
        <w:t xml:space="preserve">ı Kerim’i talim usûllerine ve tecvîd kurallarına göre okur.  </w:t>
      </w:r>
    </w:p>
    <w:p w:rsidR="00E63B71" w:rsidRPr="00292295" w:rsidRDefault="00E63B71" w:rsidP="00E63B71">
      <w:pPr>
        <w:numPr>
          <w:ilvl w:val="0"/>
          <w:numId w:val="9"/>
        </w:numPr>
        <w:tabs>
          <w:tab w:val="left" w:pos="426"/>
        </w:tabs>
        <w:spacing w:after="160" w:line="360" w:lineRule="auto"/>
        <w:ind w:left="284" w:hanging="284"/>
        <w:contextualSpacing/>
        <w:jc w:val="both"/>
        <w:rPr>
          <w:bCs/>
          <w:sz w:val="22"/>
          <w:szCs w:val="22"/>
        </w:rPr>
      </w:pPr>
      <w:r w:rsidRPr="00292295">
        <w:rPr>
          <w:bCs/>
          <w:sz w:val="22"/>
          <w:szCs w:val="22"/>
        </w:rPr>
        <w:t>Kur’an tilavetinde sesini doğru kullanır.</w:t>
      </w:r>
    </w:p>
    <w:p w:rsidR="00620A3A" w:rsidRPr="00292295" w:rsidRDefault="007B5E32" w:rsidP="00E63B71">
      <w:pPr>
        <w:numPr>
          <w:ilvl w:val="0"/>
          <w:numId w:val="9"/>
        </w:numPr>
        <w:spacing w:after="160" w:line="360" w:lineRule="auto"/>
        <w:ind w:left="284" w:hanging="284"/>
        <w:contextualSpacing/>
        <w:jc w:val="both"/>
        <w:rPr>
          <w:bCs/>
          <w:sz w:val="22"/>
          <w:szCs w:val="22"/>
        </w:rPr>
      </w:pPr>
      <w:r>
        <w:rPr>
          <w:bCs/>
          <w:sz w:val="22"/>
          <w:szCs w:val="22"/>
        </w:rPr>
        <w:t>Kur’an meâ</w:t>
      </w:r>
      <w:r w:rsidR="00E63B71" w:rsidRPr="00292295">
        <w:rPr>
          <w:bCs/>
          <w:sz w:val="22"/>
          <w:szCs w:val="22"/>
        </w:rPr>
        <w:t>li ile ilgili p</w:t>
      </w:r>
      <w:r w:rsidR="00524051" w:rsidRPr="00292295">
        <w:rPr>
          <w:bCs/>
          <w:sz w:val="22"/>
          <w:szCs w:val="22"/>
        </w:rPr>
        <w:t>rogram</w:t>
      </w:r>
      <w:r w:rsidR="00E63B71" w:rsidRPr="00292295">
        <w:rPr>
          <w:bCs/>
          <w:sz w:val="22"/>
          <w:szCs w:val="22"/>
        </w:rPr>
        <w:t xml:space="preserve">da </w:t>
      </w:r>
      <w:r w:rsidR="00524051" w:rsidRPr="00292295">
        <w:rPr>
          <w:bCs/>
          <w:sz w:val="22"/>
          <w:szCs w:val="22"/>
        </w:rPr>
        <w:t xml:space="preserve">yer verilen </w:t>
      </w:r>
      <w:r w:rsidR="00620A3A" w:rsidRPr="00292295">
        <w:rPr>
          <w:bCs/>
          <w:sz w:val="22"/>
          <w:szCs w:val="22"/>
        </w:rPr>
        <w:t xml:space="preserve">sûrelerin anlamlarını bilir. </w:t>
      </w:r>
    </w:p>
    <w:p w:rsidR="00620A3A" w:rsidRPr="00292295" w:rsidRDefault="0067390E" w:rsidP="00C70DD2">
      <w:pPr>
        <w:numPr>
          <w:ilvl w:val="0"/>
          <w:numId w:val="9"/>
        </w:numPr>
        <w:tabs>
          <w:tab w:val="left" w:pos="426"/>
        </w:tabs>
        <w:spacing w:after="160" w:line="360" w:lineRule="auto"/>
        <w:ind w:left="284" w:hanging="284"/>
        <w:contextualSpacing/>
        <w:jc w:val="both"/>
        <w:rPr>
          <w:bCs/>
          <w:sz w:val="22"/>
          <w:szCs w:val="22"/>
        </w:rPr>
      </w:pPr>
      <w:r w:rsidRPr="00292295">
        <w:rPr>
          <w:bCs/>
          <w:sz w:val="22"/>
          <w:szCs w:val="22"/>
        </w:rPr>
        <w:t xml:space="preserve">Kur’an-ı Kerim ve </w:t>
      </w:r>
      <w:r w:rsidR="009A7A5E" w:rsidRPr="00292295">
        <w:rPr>
          <w:bCs/>
          <w:sz w:val="22"/>
          <w:szCs w:val="22"/>
        </w:rPr>
        <w:t xml:space="preserve">dini </w:t>
      </w:r>
      <w:r w:rsidR="00620A3A" w:rsidRPr="00292295">
        <w:rPr>
          <w:bCs/>
          <w:sz w:val="22"/>
          <w:szCs w:val="22"/>
        </w:rPr>
        <w:t xml:space="preserve">bilgiler </w:t>
      </w:r>
      <w:r w:rsidR="004B6DED" w:rsidRPr="00292295">
        <w:rPr>
          <w:bCs/>
          <w:sz w:val="22"/>
          <w:szCs w:val="22"/>
        </w:rPr>
        <w:t>eğitim-</w:t>
      </w:r>
      <w:r w:rsidR="00620A3A" w:rsidRPr="00292295">
        <w:rPr>
          <w:bCs/>
          <w:sz w:val="22"/>
          <w:szCs w:val="22"/>
        </w:rPr>
        <w:t xml:space="preserve">öğretim </w:t>
      </w:r>
      <w:r w:rsidR="004B6DED" w:rsidRPr="00292295">
        <w:rPr>
          <w:bCs/>
          <w:sz w:val="22"/>
          <w:szCs w:val="22"/>
        </w:rPr>
        <w:t xml:space="preserve">ilke, </w:t>
      </w:r>
      <w:r w:rsidR="00620A3A" w:rsidRPr="00292295">
        <w:rPr>
          <w:bCs/>
          <w:sz w:val="22"/>
          <w:szCs w:val="22"/>
        </w:rPr>
        <w:t>yöntem ve tekniklerini bilir.</w:t>
      </w:r>
    </w:p>
    <w:p w:rsidR="002E509B" w:rsidRPr="00292295" w:rsidRDefault="00A31A7A" w:rsidP="003D0D24">
      <w:pPr>
        <w:numPr>
          <w:ilvl w:val="0"/>
          <w:numId w:val="9"/>
        </w:numPr>
        <w:spacing w:after="160" w:line="360" w:lineRule="auto"/>
        <w:ind w:left="284" w:hanging="284"/>
        <w:contextualSpacing/>
        <w:jc w:val="both"/>
        <w:rPr>
          <w:bCs/>
          <w:sz w:val="22"/>
          <w:szCs w:val="22"/>
        </w:rPr>
      </w:pPr>
      <w:r w:rsidRPr="00292295">
        <w:rPr>
          <w:bCs/>
          <w:sz w:val="22"/>
          <w:szCs w:val="22"/>
        </w:rPr>
        <w:t>Yaygın d</w:t>
      </w:r>
      <w:r w:rsidR="002E509B" w:rsidRPr="00292295">
        <w:rPr>
          <w:bCs/>
          <w:sz w:val="22"/>
          <w:szCs w:val="22"/>
        </w:rPr>
        <w:t>in eğitiminin temel özelliklerini kavrar.</w:t>
      </w:r>
    </w:p>
    <w:p w:rsidR="00203B05" w:rsidRPr="00292295" w:rsidRDefault="008359D2" w:rsidP="00E63B71">
      <w:pPr>
        <w:numPr>
          <w:ilvl w:val="0"/>
          <w:numId w:val="9"/>
        </w:numPr>
        <w:tabs>
          <w:tab w:val="left" w:pos="426"/>
        </w:tabs>
        <w:spacing w:after="160" w:line="360" w:lineRule="auto"/>
        <w:ind w:left="284" w:hanging="284"/>
        <w:contextualSpacing/>
        <w:jc w:val="both"/>
        <w:rPr>
          <w:sz w:val="22"/>
          <w:szCs w:val="22"/>
        </w:rPr>
      </w:pPr>
      <w:r w:rsidRPr="00292295">
        <w:rPr>
          <w:bCs/>
          <w:sz w:val="22"/>
          <w:szCs w:val="22"/>
        </w:rPr>
        <w:t xml:space="preserve"> </w:t>
      </w:r>
      <w:r w:rsidR="00B93A37" w:rsidRPr="00292295">
        <w:rPr>
          <w:bCs/>
          <w:sz w:val="22"/>
          <w:szCs w:val="22"/>
        </w:rPr>
        <w:t>Eğitim</w:t>
      </w:r>
      <w:r w:rsidR="005703E9" w:rsidRPr="00292295">
        <w:rPr>
          <w:bCs/>
          <w:sz w:val="22"/>
          <w:szCs w:val="22"/>
        </w:rPr>
        <w:t>-öğretimdeki</w:t>
      </w:r>
      <w:r w:rsidR="00B93A37" w:rsidRPr="00292295">
        <w:rPr>
          <w:bCs/>
          <w:sz w:val="22"/>
          <w:szCs w:val="22"/>
        </w:rPr>
        <w:t xml:space="preserve"> </w:t>
      </w:r>
      <w:r w:rsidR="004907B1" w:rsidRPr="00292295">
        <w:rPr>
          <w:bCs/>
          <w:sz w:val="22"/>
          <w:szCs w:val="22"/>
        </w:rPr>
        <w:t>başarı</w:t>
      </w:r>
      <w:r w:rsidR="005703E9" w:rsidRPr="00292295">
        <w:rPr>
          <w:bCs/>
          <w:sz w:val="22"/>
          <w:szCs w:val="22"/>
        </w:rPr>
        <w:t>nın</w:t>
      </w:r>
      <w:r w:rsidR="00436BE5" w:rsidRPr="00292295">
        <w:rPr>
          <w:bCs/>
          <w:sz w:val="22"/>
          <w:szCs w:val="22"/>
        </w:rPr>
        <w:t xml:space="preserve"> </w:t>
      </w:r>
      <w:r w:rsidR="0062212D" w:rsidRPr="00292295">
        <w:rPr>
          <w:bCs/>
          <w:sz w:val="22"/>
          <w:szCs w:val="22"/>
        </w:rPr>
        <w:t>“</w:t>
      </w:r>
      <w:r w:rsidR="00B93A37" w:rsidRPr="00292295">
        <w:rPr>
          <w:bCs/>
          <w:sz w:val="22"/>
          <w:szCs w:val="22"/>
        </w:rPr>
        <w:t>öğretmeyi</w:t>
      </w:r>
      <w:r w:rsidR="00203B05" w:rsidRPr="00292295">
        <w:rPr>
          <w:bCs/>
          <w:sz w:val="22"/>
          <w:szCs w:val="22"/>
        </w:rPr>
        <w:t xml:space="preserve"> bil</w:t>
      </w:r>
      <w:r w:rsidR="00B93A37" w:rsidRPr="00292295">
        <w:rPr>
          <w:bCs/>
          <w:sz w:val="22"/>
          <w:szCs w:val="22"/>
        </w:rPr>
        <w:t>me</w:t>
      </w:r>
      <w:r w:rsidR="005703E9" w:rsidRPr="00292295">
        <w:rPr>
          <w:bCs/>
          <w:sz w:val="22"/>
          <w:szCs w:val="22"/>
        </w:rPr>
        <w:t>k</w:t>
      </w:r>
      <w:r w:rsidR="0062212D" w:rsidRPr="00292295">
        <w:rPr>
          <w:bCs/>
          <w:sz w:val="22"/>
          <w:szCs w:val="22"/>
        </w:rPr>
        <w:t xml:space="preserve">” </w:t>
      </w:r>
      <w:r w:rsidR="005703E9" w:rsidRPr="00292295">
        <w:rPr>
          <w:bCs/>
          <w:sz w:val="22"/>
          <w:szCs w:val="22"/>
        </w:rPr>
        <w:t>ile</w:t>
      </w:r>
      <w:r w:rsidR="00B93A37" w:rsidRPr="00292295">
        <w:rPr>
          <w:bCs/>
          <w:sz w:val="22"/>
          <w:szCs w:val="22"/>
        </w:rPr>
        <w:t xml:space="preserve"> </w:t>
      </w:r>
      <w:r w:rsidR="0062212D" w:rsidRPr="00292295">
        <w:rPr>
          <w:bCs/>
          <w:sz w:val="22"/>
          <w:szCs w:val="22"/>
        </w:rPr>
        <w:t>ilişki</w:t>
      </w:r>
      <w:r w:rsidR="005703E9" w:rsidRPr="00292295">
        <w:rPr>
          <w:bCs/>
          <w:sz w:val="22"/>
          <w:szCs w:val="22"/>
        </w:rPr>
        <w:t>sini</w:t>
      </w:r>
      <w:r w:rsidR="004907B1" w:rsidRPr="00292295">
        <w:rPr>
          <w:bCs/>
          <w:sz w:val="22"/>
          <w:szCs w:val="22"/>
        </w:rPr>
        <w:t xml:space="preserve"> </w:t>
      </w:r>
      <w:r w:rsidR="00E63B71" w:rsidRPr="00292295">
        <w:rPr>
          <w:bCs/>
          <w:sz w:val="22"/>
          <w:szCs w:val="22"/>
        </w:rPr>
        <w:t>kavrar</w:t>
      </w:r>
      <w:r w:rsidR="00203B05" w:rsidRPr="00292295">
        <w:rPr>
          <w:bCs/>
          <w:sz w:val="22"/>
          <w:szCs w:val="22"/>
        </w:rPr>
        <w:t xml:space="preserve">. </w:t>
      </w:r>
    </w:p>
    <w:p w:rsidR="007B1D91" w:rsidRPr="00292295" w:rsidRDefault="00650EFD" w:rsidP="00C70DD2">
      <w:pPr>
        <w:numPr>
          <w:ilvl w:val="0"/>
          <w:numId w:val="9"/>
        </w:numPr>
        <w:tabs>
          <w:tab w:val="left" w:pos="426"/>
        </w:tabs>
        <w:spacing w:after="160" w:line="360" w:lineRule="auto"/>
        <w:ind w:left="284" w:hanging="284"/>
        <w:contextualSpacing/>
        <w:jc w:val="both"/>
        <w:rPr>
          <w:bCs/>
          <w:sz w:val="22"/>
          <w:szCs w:val="22"/>
        </w:rPr>
      </w:pPr>
      <w:r w:rsidRPr="00292295">
        <w:rPr>
          <w:bCs/>
          <w:sz w:val="22"/>
          <w:szCs w:val="22"/>
        </w:rPr>
        <w:t xml:space="preserve"> </w:t>
      </w:r>
      <w:r w:rsidR="0056489C" w:rsidRPr="00292295">
        <w:rPr>
          <w:bCs/>
          <w:sz w:val="22"/>
          <w:szCs w:val="22"/>
        </w:rPr>
        <w:t>S</w:t>
      </w:r>
      <w:r w:rsidR="00BA05D6" w:rsidRPr="00292295">
        <w:rPr>
          <w:bCs/>
          <w:sz w:val="22"/>
          <w:szCs w:val="22"/>
        </w:rPr>
        <w:t>üreç yönetimi, s</w:t>
      </w:r>
      <w:r w:rsidR="007B1D91" w:rsidRPr="00292295">
        <w:rPr>
          <w:bCs/>
          <w:sz w:val="22"/>
          <w:szCs w:val="22"/>
        </w:rPr>
        <w:t xml:space="preserve">ınıf yönetimi, </w:t>
      </w:r>
      <w:r w:rsidR="006946B1" w:rsidRPr="00292295">
        <w:rPr>
          <w:bCs/>
          <w:sz w:val="22"/>
          <w:szCs w:val="22"/>
        </w:rPr>
        <w:t>öğretim yöntem</w:t>
      </w:r>
      <w:r w:rsidR="00D94770" w:rsidRPr="00292295">
        <w:rPr>
          <w:bCs/>
          <w:sz w:val="22"/>
          <w:szCs w:val="22"/>
        </w:rPr>
        <w:t>leri</w:t>
      </w:r>
      <w:r w:rsidR="001D7BFC" w:rsidRPr="00292295">
        <w:rPr>
          <w:bCs/>
          <w:sz w:val="22"/>
          <w:szCs w:val="22"/>
        </w:rPr>
        <w:t>, ölçme-</w:t>
      </w:r>
      <w:r w:rsidR="006946B1" w:rsidRPr="00292295">
        <w:rPr>
          <w:bCs/>
          <w:sz w:val="22"/>
          <w:szCs w:val="22"/>
        </w:rPr>
        <w:t>değerlendirme</w:t>
      </w:r>
      <w:r w:rsidR="00A6125B" w:rsidRPr="00292295">
        <w:rPr>
          <w:bCs/>
          <w:sz w:val="22"/>
          <w:szCs w:val="22"/>
        </w:rPr>
        <w:t xml:space="preserve"> vb.</w:t>
      </w:r>
      <w:r w:rsidR="006946B1" w:rsidRPr="00292295">
        <w:rPr>
          <w:bCs/>
          <w:sz w:val="22"/>
          <w:szCs w:val="22"/>
        </w:rPr>
        <w:t xml:space="preserve"> </w:t>
      </w:r>
      <w:r w:rsidR="003F79E7" w:rsidRPr="00292295">
        <w:rPr>
          <w:bCs/>
          <w:sz w:val="22"/>
          <w:szCs w:val="22"/>
        </w:rPr>
        <w:t>konuları</w:t>
      </w:r>
      <w:r w:rsidR="0056489C" w:rsidRPr="00292295">
        <w:rPr>
          <w:bCs/>
          <w:sz w:val="22"/>
          <w:szCs w:val="22"/>
        </w:rPr>
        <w:t xml:space="preserve"> bilir</w:t>
      </w:r>
      <w:r w:rsidR="007B1D91" w:rsidRPr="00292295">
        <w:rPr>
          <w:bCs/>
          <w:sz w:val="22"/>
          <w:szCs w:val="22"/>
        </w:rPr>
        <w:t xml:space="preserve">. </w:t>
      </w:r>
    </w:p>
    <w:p w:rsidR="000172CC" w:rsidRPr="00292295" w:rsidRDefault="00650EFD" w:rsidP="00C70DD2">
      <w:pPr>
        <w:numPr>
          <w:ilvl w:val="0"/>
          <w:numId w:val="9"/>
        </w:numPr>
        <w:tabs>
          <w:tab w:val="left" w:pos="426"/>
        </w:tabs>
        <w:spacing w:after="160" w:line="360" w:lineRule="auto"/>
        <w:ind w:left="284" w:hanging="284"/>
        <w:contextualSpacing/>
        <w:jc w:val="both"/>
        <w:rPr>
          <w:bCs/>
          <w:sz w:val="22"/>
          <w:szCs w:val="22"/>
        </w:rPr>
      </w:pPr>
      <w:r w:rsidRPr="00292295">
        <w:rPr>
          <w:bCs/>
          <w:sz w:val="22"/>
          <w:szCs w:val="22"/>
        </w:rPr>
        <w:t xml:space="preserve"> </w:t>
      </w:r>
      <w:r w:rsidR="000172CC" w:rsidRPr="00292295">
        <w:rPr>
          <w:bCs/>
          <w:sz w:val="22"/>
          <w:szCs w:val="22"/>
        </w:rPr>
        <w:t>Eğitimin başarısında b</w:t>
      </w:r>
      <w:r w:rsidR="00C4344F" w:rsidRPr="00292295">
        <w:rPr>
          <w:bCs/>
          <w:sz w:val="22"/>
          <w:szCs w:val="22"/>
        </w:rPr>
        <w:t>ireyi tanıma</w:t>
      </w:r>
      <w:r w:rsidR="00192506" w:rsidRPr="00292295">
        <w:rPr>
          <w:bCs/>
          <w:sz w:val="22"/>
          <w:szCs w:val="22"/>
        </w:rPr>
        <w:t xml:space="preserve">, etkili iletişim ve rehberliğin </w:t>
      </w:r>
      <w:r w:rsidR="000172CC" w:rsidRPr="00292295">
        <w:rPr>
          <w:bCs/>
          <w:sz w:val="22"/>
          <w:szCs w:val="22"/>
        </w:rPr>
        <w:t>önemini kavrar.</w:t>
      </w:r>
    </w:p>
    <w:p w:rsidR="005F7FA6" w:rsidRPr="00292295" w:rsidRDefault="000172CC" w:rsidP="005447DE">
      <w:pPr>
        <w:numPr>
          <w:ilvl w:val="0"/>
          <w:numId w:val="9"/>
        </w:numPr>
        <w:tabs>
          <w:tab w:val="left" w:pos="426"/>
        </w:tabs>
        <w:spacing w:after="160" w:line="360" w:lineRule="auto"/>
        <w:ind w:left="284" w:hanging="284"/>
        <w:contextualSpacing/>
        <w:jc w:val="both"/>
        <w:rPr>
          <w:bCs/>
          <w:sz w:val="22"/>
          <w:szCs w:val="22"/>
        </w:rPr>
      </w:pPr>
      <w:r w:rsidRPr="00292295">
        <w:rPr>
          <w:bCs/>
          <w:sz w:val="22"/>
          <w:szCs w:val="22"/>
        </w:rPr>
        <w:t xml:space="preserve"> </w:t>
      </w:r>
      <w:r w:rsidR="00C95A2C" w:rsidRPr="00292295">
        <w:rPr>
          <w:bCs/>
          <w:sz w:val="22"/>
          <w:szCs w:val="22"/>
        </w:rPr>
        <w:t>Bireyin</w:t>
      </w:r>
      <w:r w:rsidR="004005D2" w:rsidRPr="00292295">
        <w:rPr>
          <w:bCs/>
          <w:sz w:val="22"/>
          <w:szCs w:val="22"/>
        </w:rPr>
        <w:t xml:space="preserve"> </w:t>
      </w:r>
      <w:r w:rsidR="00524051" w:rsidRPr="00292295">
        <w:rPr>
          <w:bCs/>
          <w:sz w:val="22"/>
          <w:szCs w:val="22"/>
        </w:rPr>
        <w:t>biliş</w:t>
      </w:r>
      <w:r w:rsidR="00503A7F" w:rsidRPr="00292295">
        <w:rPr>
          <w:bCs/>
          <w:sz w:val="22"/>
          <w:szCs w:val="22"/>
        </w:rPr>
        <w:t>sel</w:t>
      </w:r>
      <w:r w:rsidR="00B1213B" w:rsidRPr="00292295">
        <w:rPr>
          <w:bCs/>
          <w:sz w:val="22"/>
          <w:szCs w:val="22"/>
        </w:rPr>
        <w:t xml:space="preserve">, duyuşsal, </w:t>
      </w:r>
      <w:r w:rsidR="005447DE" w:rsidRPr="00292295">
        <w:rPr>
          <w:bCs/>
          <w:sz w:val="22"/>
          <w:szCs w:val="22"/>
        </w:rPr>
        <w:t>sosyal, dini</w:t>
      </w:r>
      <w:r w:rsidR="00503A7F" w:rsidRPr="00292295">
        <w:rPr>
          <w:bCs/>
          <w:sz w:val="22"/>
          <w:szCs w:val="22"/>
        </w:rPr>
        <w:t xml:space="preserve"> vb.</w:t>
      </w:r>
      <w:r w:rsidR="00B1213B" w:rsidRPr="00292295">
        <w:rPr>
          <w:bCs/>
          <w:sz w:val="22"/>
          <w:szCs w:val="22"/>
        </w:rPr>
        <w:t xml:space="preserve"> </w:t>
      </w:r>
      <w:r w:rsidR="00503A7F" w:rsidRPr="00292295">
        <w:rPr>
          <w:bCs/>
          <w:sz w:val="22"/>
          <w:szCs w:val="22"/>
        </w:rPr>
        <w:t>gel</w:t>
      </w:r>
      <w:r w:rsidR="005F7FA6" w:rsidRPr="00292295">
        <w:rPr>
          <w:bCs/>
          <w:sz w:val="22"/>
          <w:szCs w:val="22"/>
        </w:rPr>
        <w:t>i</w:t>
      </w:r>
      <w:r w:rsidR="00503A7F" w:rsidRPr="00292295">
        <w:rPr>
          <w:bCs/>
          <w:sz w:val="22"/>
          <w:szCs w:val="22"/>
        </w:rPr>
        <w:t xml:space="preserve">şim basamaklarını </w:t>
      </w:r>
      <w:r w:rsidR="005F7FA6" w:rsidRPr="00292295">
        <w:rPr>
          <w:bCs/>
          <w:sz w:val="22"/>
          <w:szCs w:val="22"/>
        </w:rPr>
        <w:t>bilir.</w:t>
      </w:r>
    </w:p>
    <w:p w:rsidR="002D5058" w:rsidRPr="00292295" w:rsidRDefault="000172CC" w:rsidP="00524051">
      <w:pPr>
        <w:numPr>
          <w:ilvl w:val="0"/>
          <w:numId w:val="9"/>
        </w:numPr>
        <w:tabs>
          <w:tab w:val="left" w:pos="426"/>
        </w:tabs>
        <w:spacing w:after="160" w:line="360" w:lineRule="auto"/>
        <w:ind w:left="284" w:hanging="284"/>
        <w:contextualSpacing/>
        <w:jc w:val="both"/>
        <w:rPr>
          <w:bCs/>
          <w:sz w:val="22"/>
          <w:szCs w:val="22"/>
        </w:rPr>
      </w:pPr>
      <w:r w:rsidRPr="00292295">
        <w:rPr>
          <w:bCs/>
          <w:sz w:val="22"/>
          <w:szCs w:val="22"/>
        </w:rPr>
        <w:t xml:space="preserve"> </w:t>
      </w:r>
      <w:r w:rsidR="002D5058" w:rsidRPr="00292295">
        <w:rPr>
          <w:bCs/>
          <w:sz w:val="22"/>
          <w:szCs w:val="22"/>
        </w:rPr>
        <w:t xml:space="preserve">Başkanlığımızca yaygın din eğitimine yönelik </w:t>
      </w:r>
      <w:r w:rsidR="00524051" w:rsidRPr="00292295">
        <w:rPr>
          <w:bCs/>
          <w:sz w:val="22"/>
          <w:szCs w:val="22"/>
        </w:rPr>
        <w:t>hazırlanan</w:t>
      </w:r>
      <w:r w:rsidR="002D5058" w:rsidRPr="00292295">
        <w:rPr>
          <w:bCs/>
          <w:sz w:val="22"/>
          <w:szCs w:val="22"/>
        </w:rPr>
        <w:t xml:space="preserve"> program ve materyalleri tanır.</w:t>
      </w:r>
    </w:p>
    <w:p w:rsidR="00620A3A" w:rsidRDefault="00620A3A" w:rsidP="0067390E">
      <w:pPr>
        <w:tabs>
          <w:tab w:val="left" w:pos="426"/>
        </w:tabs>
        <w:spacing w:after="160" w:line="360" w:lineRule="auto"/>
        <w:contextualSpacing/>
        <w:jc w:val="both"/>
        <w:rPr>
          <w:bCs/>
          <w:sz w:val="22"/>
          <w:szCs w:val="22"/>
        </w:rPr>
      </w:pPr>
    </w:p>
    <w:p w:rsidR="009A5C21" w:rsidRDefault="009A5C21" w:rsidP="0067390E">
      <w:pPr>
        <w:tabs>
          <w:tab w:val="left" w:pos="426"/>
        </w:tabs>
        <w:spacing w:after="160" w:line="360" w:lineRule="auto"/>
        <w:contextualSpacing/>
        <w:jc w:val="both"/>
        <w:rPr>
          <w:bCs/>
          <w:sz w:val="22"/>
          <w:szCs w:val="22"/>
        </w:rPr>
      </w:pPr>
    </w:p>
    <w:p w:rsidR="003D0D24" w:rsidRPr="00292295" w:rsidRDefault="003D0D24" w:rsidP="0067390E">
      <w:pPr>
        <w:tabs>
          <w:tab w:val="left" w:pos="426"/>
        </w:tabs>
        <w:spacing w:after="160" w:line="360" w:lineRule="auto"/>
        <w:contextualSpacing/>
        <w:jc w:val="both"/>
        <w:rPr>
          <w:bCs/>
          <w:sz w:val="22"/>
          <w:szCs w:val="22"/>
        </w:rPr>
      </w:pPr>
    </w:p>
    <w:p w:rsidR="00DA6F1C" w:rsidRPr="00292295" w:rsidRDefault="00DA6F1C" w:rsidP="007F30B0">
      <w:pPr>
        <w:numPr>
          <w:ilvl w:val="0"/>
          <w:numId w:val="1"/>
        </w:numPr>
        <w:tabs>
          <w:tab w:val="left" w:pos="602"/>
        </w:tabs>
        <w:spacing w:after="160" w:line="256" w:lineRule="auto"/>
        <w:ind w:left="284" w:hanging="116"/>
        <w:outlineLvl w:val="0"/>
        <w:rPr>
          <w:b/>
          <w:bCs/>
          <w:sz w:val="22"/>
          <w:szCs w:val="22"/>
        </w:rPr>
      </w:pPr>
      <w:bookmarkStart w:id="7" w:name="_Toc479604798"/>
      <w:bookmarkStart w:id="8" w:name="_Toc437263138"/>
      <w:bookmarkStart w:id="9" w:name="_Toc392579843"/>
      <w:bookmarkStart w:id="10" w:name="_Toc516061441"/>
      <w:r w:rsidRPr="00292295">
        <w:rPr>
          <w:b/>
          <w:bCs/>
          <w:sz w:val="22"/>
          <w:szCs w:val="22"/>
        </w:rPr>
        <w:t>PROGRAMIN UYGULAMA ESASLARI</w:t>
      </w:r>
      <w:bookmarkEnd w:id="7"/>
      <w:bookmarkEnd w:id="8"/>
      <w:bookmarkEnd w:id="9"/>
      <w:bookmarkEnd w:id="10"/>
    </w:p>
    <w:p w:rsidR="003C7A7B" w:rsidRPr="00292295" w:rsidRDefault="003C7A7B" w:rsidP="00C572A7">
      <w:pPr>
        <w:numPr>
          <w:ilvl w:val="0"/>
          <w:numId w:val="16"/>
        </w:numPr>
        <w:tabs>
          <w:tab w:val="left" w:pos="426"/>
        </w:tabs>
        <w:spacing w:after="160" w:line="360" w:lineRule="auto"/>
        <w:ind w:left="284" w:hanging="284"/>
        <w:contextualSpacing/>
        <w:jc w:val="both"/>
        <w:rPr>
          <w:bCs/>
          <w:sz w:val="22"/>
          <w:szCs w:val="22"/>
        </w:rPr>
      </w:pPr>
      <w:r w:rsidRPr="00292295">
        <w:rPr>
          <w:bCs/>
          <w:sz w:val="22"/>
          <w:szCs w:val="22"/>
        </w:rPr>
        <w:t xml:space="preserve">Programın uygulanmasında “Dersler ve Krediler Tablosu” esas alınacaktır. </w:t>
      </w:r>
    </w:p>
    <w:p w:rsidR="003C7A7B" w:rsidRPr="00292295" w:rsidRDefault="005447DE" w:rsidP="00C572A7">
      <w:pPr>
        <w:numPr>
          <w:ilvl w:val="0"/>
          <w:numId w:val="16"/>
        </w:numPr>
        <w:tabs>
          <w:tab w:val="left" w:pos="426"/>
        </w:tabs>
        <w:spacing w:after="160" w:line="360" w:lineRule="auto"/>
        <w:ind w:left="284" w:hanging="284"/>
        <w:contextualSpacing/>
        <w:jc w:val="both"/>
        <w:rPr>
          <w:bCs/>
          <w:sz w:val="22"/>
          <w:szCs w:val="22"/>
        </w:rPr>
      </w:pPr>
      <w:r w:rsidRPr="00292295">
        <w:rPr>
          <w:bCs/>
          <w:sz w:val="22"/>
          <w:szCs w:val="22"/>
        </w:rPr>
        <w:t>Haftalık ders dağılımı; kurs</w:t>
      </w:r>
      <w:r w:rsidR="003C7A7B" w:rsidRPr="00292295">
        <w:rPr>
          <w:bCs/>
          <w:sz w:val="22"/>
          <w:szCs w:val="22"/>
        </w:rPr>
        <w:t xml:space="preserve"> süresi</w:t>
      </w:r>
      <w:r w:rsidR="008A3CBD" w:rsidRPr="00292295">
        <w:rPr>
          <w:bCs/>
          <w:sz w:val="22"/>
          <w:szCs w:val="22"/>
        </w:rPr>
        <w:t>, ders kredileri</w:t>
      </w:r>
      <w:r w:rsidR="00243AAB" w:rsidRPr="00292295">
        <w:rPr>
          <w:bCs/>
          <w:sz w:val="22"/>
          <w:szCs w:val="22"/>
        </w:rPr>
        <w:t xml:space="preserve">, </w:t>
      </w:r>
      <w:r w:rsidR="00D527A8" w:rsidRPr="00292295">
        <w:rPr>
          <w:bCs/>
          <w:sz w:val="22"/>
          <w:szCs w:val="22"/>
        </w:rPr>
        <w:t xml:space="preserve">kursiyer düzeyi </w:t>
      </w:r>
      <w:r w:rsidR="006879AA" w:rsidRPr="00292295">
        <w:rPr>
          <w:bCs/>
          <w:sz w:val="22"/>
          <w:szCs w:val="22"/>
        </w:rPr>
        <w:t xml:space="preserve">gibi hususlar </w:t>
      </w:r>
      <w:r w:rsidR="003C7A7B" w:rsidRPr="00292295">
        <w:rPr>
          <w:bCs/>
          <w:sz w:val="22"/>
          <w:szCs w:val="22"/>
        </w:rPr>
        <w:t>göz önünde bulundurularak</w:t>
      </w:r>
      <w:r w:rsidRPr="00292295">
        <w:rPr>
          <w:bCs/>
          <w:sz w:val="22"/>
          <w:szCs w:val="22"/>
        </w:rPr>
        <w:t xml:space="preserve"> dengeli bir şekilde</w:t>
      </w:r>
      <w:r w:rsidR="003C7A7B" w:rsidRPr="00292295">
        <w:rPr>
          <w:bCs/>
          <w:sz w:val="22"/>
          <w:szCs w:val="22"/>
        </w:rPr>
        <w:t xml:space="preserve"> </w:t>
      </w:r>
      <w:r w:rsidR="000347B7" w:rsidRPr="00292295">
        <w:rPr>
          <w:bCs/>
          <w:sz w:val="22"/>
          <w:szCs w:val="22"/>
        </w:rPr>
        <w:t xml:space="preserve">yapılacaktır. </w:t>
      </w:r>
    </w:p>
    <w:p w:rsidR="00783CE2" w:rsidRPr="00292295" w:rsidRDefault="00691284" w:rsidP="00C572A7">
      <w:pPr>
        <w:numPr>
          <w:ilvl w:val="0"/>
          <w:numId w:val="16"/>
        </w:numPr>
        <w:tabs>
          <w:tab w:val="left" w:pos="426"/>
        </w:tabs>
        <w:spacing w:after="160" w:line="360" w:lineRule="auto"/>
        <w:ind w:left="284" w:hanging="284"/>
        <w:contextualSpacing/>
        <w:jc w:val="both"/>
        <w:rPr>
          <w:bCs/>
          <w:sz w:val="22"/>
          <w:szCs w:val="22"/>
        </w:rPr>
      </w:pPr>
      <w:r w:rsidRPr="00292295">
        <w:rPr>
          <w:bCs/>
          <w:sz w:val="22"/>
          <w:szCs w:val="22"/>
        </w:rPr>
        <w:t>K</w:t>
      </w:r>
      <w:r w:rsidR="00DC5CF7" w:rsidRPr="00292295">
        <w:rPr>
          <w:bCs/>
          <w:sz w:val="22"/>
          <w:szCs w:val="22"/>
        </w:rPr>
        <w:t xml:space="preserve">ursiyerlerin </w:t>
      </w:r>
      <w:r w:rsidR="00906A84" w:rsidRPr="00292295">
        <w:rPr>
          <w:bCs/>
          <w:sz w:val="22"/>
          <w:szCs w:val="22"/>
        </w:rPr>
        <w:t xml:space="preserve">Kur’an kursu </w:t>
      </w:r>
      <w:r w:rsidR="00DC5CF7" w:rsidRPr="00292295">
        <w:rPr>
          <w:bCs/>
          <w:sz w:val="22"/>
          <w:szCs w:val="22"/>
        </w:rPr>
        <w:t>öğret</w:t>
      </w:r>
      <w:r w:rsidR="00F26819" w:rsidRPr="00292295">
        <w:rPr>
          <w:bCs/>
          <w:sz w:val="22"/>
          <w:szCs w:val="22"/>
        </w:rPr>
        <w:t>i</w:t>
      </w:r>
      <w:r w:rsidR="00DC5CF7" w:rsidRPr="00292295">
        <w:rPr>
          <w:bCs/>
          <w:sz w:val="22"/>
          <w:szCs w:val="22"/>
        </w:rPr>
        <w:t>ci</w:t>
      </w:r>
      <w:r w:rsidR="00906A84" w:rsidRPr="00292295">
        <w:rPr>
          <w:bCs/>
          <w:sz w:val="22"/>
          <w:szCs w:val="22"/>
        </w:rPr>
        <w:t>si</w:t>
      </w:r>
      <w:r w:rsidR="00DC5CF7" w:rsidRPr="00292295">
        <w:rPr>
          <w:bCs/>
          <w:sz w:val="22"/>
          <w:szCs w:val="22"/>
        </w:rPr>
        <w:t xml:space="preserve"> olduğu hususu </w:t>
      </w:r>
      <w:r w:rsidR="00F26819" w:rsidRPr="00292295">
        <w:rPr>
          <w:bCs/>
          <w:sz w:val="22"/>
          <w:szCs w:val="22"/>
        </w:rPr>
        <w:t>daima</w:t>
      </w:r>
      <w:r w:rsidR="00A333AD" w:rsidRPr="00292295">
        <w:rPr>
          <w:bCs/>
          <w:sz w:val="22"/>
          <w:szCs w:val="22"/>
        </w:rPr>
        <w:t xml:space="preserve"> göz önünde bulundurulacak</w:t>
      </w:r>
      <w:r w:rsidR="008D7B6D" w:rsidRPr="00292295">
        <w:rPr>
          <w:bCs/>
          <w:sz w:val="22"/>
          <w:szCs w:val="22"/>
        </w:rPr>
        <w:t>;</w:t>
      </w:r>
      <w:r w:rsidR="007E7986" w:rsidRPr="00292295">
        <w:rPr>
          <w:bCs/>
          <w:sz w:val="22"/>
          <w:szCs w:val="22"/>
        </w:rPr>
        <w:t xml:space="preserve"> </w:t>
      </w:r>
      <w:r w:rsidR="00B43F81" w:rsidRPr="00292295">
        <w:rPr>
          <w:bCs/>
          <w:sz w:val="22"/>
          <w:szCs w:val="22"/>
        </w:rPr>
        <w:t xml:space="preserve">eğitim-öğretim ortamı yapılandırılırken </w:t>
      </w:r>
      <w:r w:rsidR="007E7986" w:rsidRPr="00292295">
        <w:rPr>
          <w:bCs/>
          <w:sz w:val="22"/>
          <w:szCs w:val="22"/>
        </w:rPr>
        <w:t>her bir konu</w:t>
      </w:r>
      <w:r w:rsidR="00726E16" w:rsidRPr="00292295">
        <w:rPr>
          <w:bCs/>
          <w:sz w:val="22"/>
          <w:szCs w:val="22"/>
        </w:rPr>
        <w:t xml:space="preserve"> </w:t>
      </w:r>
      <w:r w:rsidR="00E82F94" w:rsidRPr="00292295">
        <w:rPr>
          <w:bCs/>
          <w:sz w:val="22"/>
          <w:szCs w:val="22"/>
        </w:rPr>
        <w:t>“</w:t>
      </w:r>
      <w:r w:rsidR="00726E16" w:rsidRPr="00292295">
        <w:rPr>
          <w:bCs/>
          <w:sz w:val="22"/>
          <w:szCs w:val="22"/>
        </w:rPr>
        <w:t>kime, neyi, ne kadar ve nasıl</w:t>
      </w:r>
      <w:r w:rsidR="00E82F94" w:rsidRPr="00292295">
        <w:rPr>
          <w:bCs/>
          <w:sz w:val="22"/>
          <w:szCs w:val="22"/>
        </w:rPr>
        <w:t>”</w:t>
      </w:r>
      <w:r w:rsidR="00CF32C5" w:rsidRPr="00292295">
        <w:rPr>
          <w:bCs/>
          <w:sz w:val="22"/>
          <w:szCs w:val="22"/>
        </w:rPr>
        <w:t xml:space="preserve"> sorularına cevap vere</w:t>
      </w:r>
      <w:r w:rsidR="00726E16" w:rsidRPr="00292295">
        <w:rPr>
          <w:bCs/>
          <w:sz w:val="22"/>
          <w:szCs w:val="22"/>
        </w:rPr>
        <w:t xml:space="preserve">cek çerçevede </w:t>
      </w:r>
      <w:r w:rsidR="00E05B74" w:rsidRPr="00292295">
        <w:rPr>
          <w:bCs/>
          <w:sz w:val="22"/>
          <w:szCs w:val="22"/>
        </w:rPr>
        <w:t>öğretim</w:t>
      </w:r>
      <w:r w:rsidR="00FA6A15" w:rsidRPr="00292295">
        <w:rPr>
          <w:bCs/>
          <w:sz w:val="22"/>
          <w:szCs w:val="22"/>
        </w:rPr>
        <w:t xml:space="preserve"> </w:t>
      </w:r>
      <w:r w:rsidR="00DC5CF7" w:rsidRPr="00292295">
        <w:rPr>
          <w:bCs/>
          <w:sz w:val="22"/>
          <w:szCs w:val="22"/>
        </w:rPr>
        <w:t xml:space="preserve">boyutu </w:t>
      </w:r>
      <w:r w:rsidR="00FA6A15" w:rsidRPr="00292295">
        <w:rPr>
          <w:bCs/>
          <w:sz w:val="22"/>
          <w:szCs w:val="22"/>
        </w:rPr>
        <w:t>i</w:t>
      </w:r>
      <w:r w:rsidR="00AD71FD" w:rsidRPr="00292295">
        <w:rPr>
          <w:bCs/>
          <w:sz w:val="22"/>
          <w:szCs w:val="22"/>
        </w:rPr>
        <w:t>le ilişkilendirilecek</w:t>
      </w:r>
      <w:r w:rsidR="007E7986" w:rsidRPr="00292295">
        <w:rPr>
          <w:bCs/>
          <w:sz w:val="22"/>
          <w:szCs w:val="22"/>
        </w:rPr>
        <w:t>tir. B</w:t>
      </w:r>
      <w:r w:rsidR="00C83E90" w:rsidRPr="00292295">
        <w:rPr>
          <w:bCs/>
          <w:sz w:val="22"/>
          <w:szCs w:val="22"/>
        </w:rPr>
        <w:t xml:space="preserve">öylece </w:t>
      </w:r>
      <w:r w:rsidR="00E05B74" w:rsidRPr="00292295">
        <w:rPr>
          <w:bCs/>
          <w:sz w:val="22"/>
          <w:szCs w:val="22"/>
        </w:rPr>
        <w:t xml:space="preserve">öğreticilerin </w:t>
      </w:r>
      <w:r w:rsidR="00DD3DF6" w:rsidRPr="00292295">
        <w:rPr>
          <w:bCs/>
          <w:sz w:val="22"/>
          <w:szCs w:val="22"/>
        </w:rPr>
        <w:t xml:space="preserve">din eğitim ve </w:t>
      </w:r>
      <w:r w:rsidR="00402FD9" w:rsidRPr="00292295">
        <w:rPr>
          <w:bCs/>
          <w:sz w:val="22"/>
          <w:szCs w:val="22"/>
        </w:rPr>
        <w:t>öğretim</w:t>
      </w:r>
      <w:r w:rsidR="00DD3DF6" w:rsidRPr="00292295">
        <w:rPr>
          <w:bCs/>
          <w:sz w:val="22"/>
          <w:szCs w:val="22"/>
        </w:rPr>
        <w:t>i</w:t>
      </w:r>
      <w:r w:rsidR="00AE4EF3" w:rsidRPr="00292295">
        <w:rPr>
          <w:bCs/>
          <w:sz w:val="22"/>
          <w:szCs w:val="22"/>
        </w:rPr>
        <w:t>nde</w:t>
      </w:r>
      <w:r w:rsidR="00402FD9" w:rsidRPr="00292295">
        <w:rPr>
          <w:bCs/>
          <w:sz w:val="22"/>
          <w:szCs w:val="22"/>
        </w:rPr>
        <w:t xml:space="preserve"> </w:t>
      </w:r>
      <w:r w:rsidR="00DD3DF6" w:rsidRPr="00292295">
        <w:rPr>
          <w:bCs/>
          <w:sz w:val="22"/>
          <w:szCs w:val="22"/>
        </w:rPr>
        <w:t>göz önünde bulundur</w:t>
      </w:r>
      <w:r w:rsidR="00E05B74" w:rsidRPr="00292295">
        <w:rPr>
          <w:bCs/>
          <w:sz w:val="22"/>
          <w:szCs w:val="22"/>
        </w:rPr>
        <w:t>malar</w:t>
      </w:r>
      <w:r w:rsidR="00E7703C" w:rsidRPr="00292295">
        <w:rPr>
          <w:bCs/>
          <w:sz w:val="22"/>
          <w:szCs w:val="22"/>
        </w:rPr>
        <w:t>ı</w:t>
      </w:r>
      <w:r w:rsidR="00DD3DF6" w:rsidRPr="00292295">
        <w:rPr>
          <w:bCs/>
          <w:sz w:val="22"/>
          <w:szCs w:val="22"/>
        </w:rPr>
        <w:t xml:space="preserve"> gereken</w:t>
      </w:r>
      <w:r w:rsidR="00903E5E" w:rsidRPr="00292295">
        <w:rPr>
          <w:bCs/>
          <w:sz w:val="22"/>
          <w:szCs w:val="22"/>
        </w:rPr>
        <w:t xml:space="preserve"> </w:t>
      </w:r>
      <w:r w:rsidR="00F8574B" w:rsidRPr="00292295">
        <w:rPr>
          <w:bCs/>
          <w:sz w:val="22"/>
          <w:szCs w:val="22"/>
        </w:rPr>
        <w:t>hususlar</w:t>
      </w:r>
      <w:r w:rsidR="00DD3DF6" w:rsidRPr="00292295">
        <w:rPr>
          <w:bCs/>
          <w:sz w:val="22"/>
          <w:szCs w:val="22"/>
        </w:rPr>
        <w:t>da</w:t>
      </w:r>
      <w:r w:rsidR="00F8574B" w:rsidRPr="00292295">
        <w:rPr>
          <w:bCs/>
          <w:sz w:val="22"/>
          <w:szCs w:val="22"/>
        </w:rPr>
        <w:t xml:space="preserve"> </w:t>
      </w:r>
      <w:r w:rsidR="00AE4EF3" w:rsidRPr="00292295">
        <w:rPr>
          <w:bCs/>
          <w:sz w:val="22"/>
          <w:szCs w:val="22"/>
        </w:rPr>
        <w:t>bilgi</w:t>
      </w:r>
      <w:r w:rsidR="00DF4CC4" w:rsidRPr="00292295">
        <w:rPr>
          <w:bCs/>
          <w:sz w:val="22"/>
          <w:szCs w:val="22"/>
        </w:rPr>
        <w:t xml:space="preserve"> ve </w:t>
      </w:r>
      <w:r w:rsidR="00903E5E" w:rsidRPr="00292295">
        <w:rPr>
          <w:bCs/>
          <w:sz w:val="22"/>
          <w:szCs w:val="22"/>
        </w:rPr>
        <w:t>bilinç</w:t>
      </w:r>
      <w:r w:rsidR="00DF4CC4" w:rsidRPr="00292295">
        <w:rPr>
          <w:bCs/>
          <w:sz w:val="22"/>
          <w:szCs w:val="22"/>
        </w:rPr>
        <w:t xml:space="preserve"> </w:t>
      </w:r>
      <w:r w:rsidR="00903E5E" w:rsidRPr="00292295">
        <w:rPr>
          <w:bCs/>
          <w:sz w:val="22"/>
          <w:szCs w:val="22"/>
        </w:rPr>
        <w:t>kazanmaları sağlanacaktır.</w:t>
      </w:r>
    </w:p>
    <w:p w:rsidR="003C7A7B" w:rsidRPr="00292295" w:rsidRDefault="003C7A7B" w:rsidP="00C572A7">
      <w:pPr>
        <w:numPr>
          <w:ilvl w:val="0"/>
          <w:numId w:val="16"/>
        </w:numPr>
        <w:tabs>
          <w:tab w:val="left" w:pos="426"/>
        </w:tabs>
        <w:spacing w:after="160" w:line="360" w:lineRule="auto"/>
        <w:ind w:left="284" w:hanging="284"/>
        <w:contextualSpacing/>
        <w:jc w:val="both"/>
        <w:rPr>
          <w:sz w:val="22"/>
          <w:szCs w:val="22"/>
        </w:rPr>
      </w:pPr>
      <w:r w:rsidRPr="00292295">
        <w:rPr>
          <w:bCs/>
          <w:sz w:val="22"/>
          <w:szCs w:val="22"/>
        </w:rPr>
        <w:t>Eğitimde kullanılacak</w:t>
      </w:r>
      <w:r w:rsidRPr="00292295">
        <w:rPr>
          <w:sz w:val="22"/>
          <w:szCs w:val="22"/>
        </w:rPr>
        <w:t xml:space="preserve"> yöntem ve tekniklerde işlevsellik esas alınacaktır.</w:t>
      </w:r>
    </w:p>
    <w:p w:rsidR="003C7A7B" w:rsidRPr="00292295" w:rsidRDefault="003C7A7B" w:rsidP="00C572A7">
      <w:pPr>
        <w:numPr>
          <w:ilvl w:val="0"/>
          <w:numId w:val="16"/>
        </w:numPr>
        <w:tabs>
          <w:tab w:val="left" w:pos="426"/>
        </w:tabs>
        <w:spacing w:after="160" w:line="360" w:lineRule="auto"/>
        <w:ind w:left="284" w:hanging="284"/>
        <w:contextualSpacing/>
        <w:jc w:val="both"/>
        <w:rPr>
          <w:bCs/>
          <w:sz w:val="22"/>
          <w:szCs w:val="22"/>
        </w:rPr>
      </w:pPr>
      <w:r w:rsidRPr="00292295">
        <w:rPr>
          <w:bCs/>
          <w:sz w:val="22"/>
          <w:szCs w:val="22"/>
        </w:rPr>
        <w:t>Yapılan eğitim etkinliklerinde zamanı verimli kullanma ilkesi daima göz önünde bulundurulacaktır.</w:t>
      </w:r>
    </w:p>
    <w:p w:rsidR="00C346C3" w:rsidRPr="00292295" w:rsidRDefault="00554B7B" w:rsidP="00C572A7">
      <w:pPr>
        <w:numPr>
          <w:ilvl w:val="0"/>
          <w:numId w:val="16"/>
        </w:numPr>
        <w:tabs>
          <w:tab w:val="left" w:pos="426"/>
        </w:tabs>
        <w:spacing w:after="160" w:line="360" w:lineRule="auto"/>
        <w:ind w:left="284" w:hanging="284"/>
        <w:contextualSpacing/>
        <w:jc w:val="both"/>
        <w:rPr>
          <w:bCs/>
          <w:sz w:val="22"/>
          <w:szCs w:val="22"/>
        </w:rPr>
      </w:pPr>
      <w:r w:rsidRPr="00292295">
        <w:rPr>
          <w:bCs/>
          <w:sz w:val="22"/>
          <w:szCs w:val="22"/>
        </w:rPr>
        <w:t xml:space="preserve">Programın hedef ve </w:t>
      </w:r>
      <w:r w:rsidR="00C346C3" w:rsidRPr="00292295">
        <w:rPr>
          <w:bCs/>
          <w:sz w:val="22"/>
          <w:szCs w:val="22"/>
        </w:rPr>
        <w:t xml:space="preserve">kazanımlarının </w:t>
      </w:r>
      <w:r w:rsidRPr="00292295">
        <w:rPr>
          <w:bCs/>
          <w:sz w:val="22"/>
          <w:szCs w:val="22"/>
        </w:rPr>
        <w:t xml:space="preserve">gerçekleştirilebilmesi için her bir öğrenme alanının </w:t>
      </w:r>
      <w:r w:rsidR="00C346C3" w:rsidRPr="00292295">
        <w:rPr>
          <w:bCs/>
          <w:sz w:val="22"/>
          <w:szCs w:val="22"/>
        </w:rPr>
        <w:t>alan uzmanları</w:t>
      </w:r>
      <w:r w:rsidRPr="00292295">
        <w:rPr>
          <w:bCs/>
          <w:sz w:val="22"/>
          <w:szCs w:val="22"/>
        </w:rPr>
        <w:t xml:space="preserve"> tarafından </w:t>
      </w:r>
      <w:r w:rsidR="001C21F4" w:rsidRPr="00292295">
        <w:rPr>
          <w:bCs/>
          <w:sz w:val="22"/>
          <w:szCs w:val="22"/>
        </w:rPr>
        <w:t>verilmesi</w:t>
      </w:r>
      <w:r w:rsidRPr="00292295">
        <w:rPr>
          <w:bCs/>
          <w:sz w:val="22"/>
          <w:szCs w:val="22"/>
        </w:rPr>
        <w:t xml:space="preserve"> sağlanacaktır.</w:t>
      </w:r>
      <w:r w:rsidR="00C346C3" w:rsidRPr="00292295">
        <w:rPr>
          <w:bCs/>
          <w:sz w:val="22"/>
          <w:szCs w:val="22"/>
        </w:rPr>
        <w:t xml:space="preserve"> </w:t>
      </w:r>
    </w:p>
    <w:p w:rsidR="006879AA" w:rsidRPr="00292295" w:rsidRDefault="006879AA" w:rsidP="00C572A7">
      <w:pPr>
        <w:numPr>
          <w:ilvl w:val="0"/>
          <w:numId w:val="16"/>
        </w:numPr>
        <w:tabs>
          <w:tab w:val="left" w:pos="426"/>
        </w:tabs>
        <w:spacing w:after="160" w:line="360" w:lineRule="auto"/>
        <w:ind w:left="284" w:hanging="284"/>
        <w:contextualSpacing/>
        <w:jc w:val="both"/>
        <w:rPr>
          <w:bCs/>
          <w:sz w:val="22"/>
          <w:szCs w:val="22"/>
        </w:rPr>
      </w:pPr>
      <w:r w:rsidRPr="00292295">
        <w:rPr>
          <w:bCs/>
          <w:sz w:val="22"/>
          <w:szCs w:val="22"/>
        </w:rPr>
        <w:t xml:space="preserve">Kursiyerlerin gelişim düzeyleri takip edilerek, yeterli olmadıkları hususlar kendilerine fark ettirilecektir. </w:t>
      </w:r>
      <w:r w:rsidR="00786F60" w:rsidRPr="00292295">
        <w:rPr>
          <w:bCs/>
          <w:sz w:val="22"/>
          <w:szCs w:val="22"/>
        </w:rPr>
        <w:t xml:space="preserve">Kurs </w:t>
      </w:r>
      <w:r w:rsidRPr="00292295">
        <w:rPr>
          <w:bCs/>
          <w:sz w:val="22"/>
          <w:szCs w:val="22"/>
        </w:rPr>
        <w:t xml:space="preserve">başında </w:t>
      </w:r>
      <w:r w:rsidR="00786F60" w:rsidRPr="00292295">
        <w:rPr>
          <w:bCs/>
          <w:sz w:val="22"/>
          <w:szCs w:val="22"/>
        </w:rPr>
        <w:t>bu amaca yönelik</w:t>
      </w:r>
      <w:r w:rsidR="005F5E57" w:rsidRPr="00292295">
        <w:rPr>
          <w:bCs/>
          <w:sz w:val="22"/>
          <w:szCs w:val="22"/>
        </w:rPr>
        <w:t>,</w:t>
      </w:r>
      <w:r w:rsidR="00786F60" w:rsidRPr="00292295">
        <w:rPr>
          <w:bCs/>
          <w:sz w:val="22"/>
          <w:szCs w:val="22"/>
        </w:rPr>
        <w:t xml:space="preserve"> teknik </w:t>
      </w:r>
      <w:r w:rsidRPr="00292295">
        <w:rPr>
          <w:bCs/>
          <w:sz w:val="22"/>
          <w:szCs w:val="22"/>
        </w:rPr>
        <w:t>imkânlar ölçüsünde k</w:t>
      </w:r>
      <w:r w:rsidR="00967243" w:rsidRPr="00292295">
        <w:rPr>
          <w:bCs/>
          <w:sz w:val="22"/>
          <w:szCs w:val="22"/>
        </w:rPr>
        <w:t>ursiyerlerin hazır bulunuşluk durumları</w:t>
      </w:r>
      <w:r w:rsidRPr="00292295">
        <w:rPr>
          <w:bCs/>
          <w:sz w:val="22"/>
          <w:szCs w:val="22"/>
        </w:rPr>
        <w:t xml:space="preserve"> kayıt altına alınacaktır. </w:t>
      </w:r>
    </w:p>
    <w:p w:rsidR="005447DE" w:rsidRPr="00292295" w:rsidRDefault="005447DE" w:rsidP="00C572A7">
      <w:pPr>
        <w:numPr>
          <w:ilvl w:val="0"/>
          <w:numId w:val="16"/>
        </w:numPr>
        <w:tabs>
          <w:tab w:val="left" w:pos="426"/>
        </w:tabs>
        <w:spacing w:after="160" w:line="360" w:lineRule="auto"/>
        <w:ind w:left="284" w:hanging="284"/>
        <w:contextualSpacing/>
        <w:jc w:val="both"/>
        <w:rPr>
          <w:bCs/>
          <w:sz w:val="22"/>
          <w:szCs w:val="22"/>
        </w:rPr>
      </w:pPr>
      <w:r w:rsidRPr="00292295">
        <w:rPr>
          <w:bCs/>
          <w:sz w:val="22"/>
          <w:szCs w:val="22"/>
        </w:rPr>
        <w:t xml:space="preserve">Kur’an-ı Kerîm, hitabet gibi uygulama ağırlıklı alanlara yönelik her bir kursiyerin gelişim düzeyleri öğretici tarafından takip edilecektir. </w:t>
      </w:r>
    </w:p>
    <w:p w:rsidR="003C7A7B" w:rsidRPr="00292295" w:rsidRDefault="003C7A7B" w:rsidP="00C572A7">
      <w:pPr>
        <w:numPr>
          <w:ilvl w:val="0"/>
          <w:numId w:val="16"/>
        </w:numPr>
        <w:tabs>
          <w:tab w:val="left" w:pos="426"/>
        </w:tabs>
        <w:spacing w:after="160" w:line="360" w:lineRule="auto"/>
        <w:ind w:left="284" w:hanging="284"/>
        <w:contextualSpacing/>
        <w:jc w:val="both"/>
        <w:rPr>
          <w:bCs/>
          <w:sz w:val="22"/>
          <w:szCs w:val="22"/>
        </w:rPr>
      </w:pPr>
      <w:r w:rsidRPr="00292295">
        <w:rPr>
          <w:bCs/>
          <w:sz w:val="22"/>
          <w:szCs w:val="22"/>
        </w:rPr>
        <w:t xml:space="preserve">Eğitimin bir süreç olduğu ilkesinden hareketle kursiyerlerin zaman içerisindeki ilerlemeleri dikkate alınacak, öğretim hedef ve beklentileri bu ilke doğrultusunda belirlenecektir. </w:t>
      </w:r>
    </w:p>
    <w:p w:rsidR="003C7A7B" w:rsidRPr="00292295" w:rsidRDefault="003C7A7B" w:rsidP="00C572A7">
      <w:pPr>
        <w:numPr>
          <w:ilvl w:val="0"/>
          <w:numId w:val="16"/>
        </w:numPr>
        <w:tabs>
          <w:tab w:val="left" w:pos="426"/>
        </w:tabs>
        <w:spacing w:after="160" w:line="360" w:lineRule="auto"/>
        <w:ind w:left="284" w:hanging="284"/>
        <w:contextualSpacing/>
        <w:jc w:val="both"/>
        <w:rPr>
          <w:bCs/>
          <w:sz w:val="22"/>
          <w:szCs w:val="22"/>
        </w:rPr>
      </w:pPr>
      <w:r w:rsidRPr="00292295">
        <w:rPr>
          <w:bCs/>
          <w:sz w:val="22"/>
          <w:szCs w:val="22"/>
        </w:rPr>
        <w:t xml:space="preserve">Eğitim-öğretim sürecinde </w:t>
      </w:r>
      <w:r w:rsidR="005B4D5A" w:rsidRPr="00292295">
        <w:rPr>
          <w:bCs/>
          <w:sz w:val="22"/>
          <w:szCs w:val="22"/>
        </w:rPr>
        <w:t xml:space="preserve">konuya uygun </w:t>
      </w:r>
      <w:r w:rsidRPr="00292295">
        <w:rPr>
          <w:bCs/>
          <w:sz w:val="22"/>
          <w:szCs w:val="22"/>
        </w:rPr>
        <w:t xml:space="preserve">görsel-işitsel </w:t>
      </w:r>
      <w:r w:rsidR="00740A14" w:rsidRPr="00292295">
        <w:rPr>
          <w:bCs/>
          <w:sz w:val="22"/>
          <w:szCs w:val="22"/>
        </w:rPr>
        <w:t xml:space="preserve">çeşitli </w:t>
      </w:r>
      <w:r w:rsidRPr="00292295">
        <w:rPr>
          <w:bCs/>
          <w:sz w:val="22"/>
          <w:szCs w:val="22"/>
        </w:rPr>
        <w:t>ar</w:t>
      </w:r>
      <w:r w:rsidR="005F5E57" w:rsidRPr="00292295">
        <w:rPr>
          <w:bCs/>
          <w:sz w:val="22"/>
          <w:szCs w:val="22"/>
        </w:rPr>
        <w:t>aç</w:t>
      </w:r>
      <w:r w:rsidR="00740A14" w:rsidRPr="00292295">
        <w:rPr>
          <w:bCs/>
          <w:sz w:val="22"/>
          <w:szCs w:val="22"/>
        </w:rPr>
        <w:t>-</w:t>
      </w:r>
      <w:r w:rsidRPr="00292295">
        <w:rPr>
          <w:bCs/>
          <w:sz w:val="22"/>
          <w:szCs w:val="22"/>
        </w:rPr>
        <w:t>gereçlerden yararlanılacaktır.</w:t>
      </w:r>
    </w:p>
    <w:p w:rsidR="003C7A7B" w:rsidRPr="00292295" w:rsidRDefault="00F713F9" w:rsidP="00C572A7">
      <w:pPr>
        <w:numPr>
          <w:ilvl w:val="0"/>
          <w:numId w:val="16"/>
        </w:numPr>
        <w:tabs>
          <w:tab w:val="left" w:pos="426"/>
        </w:tabs>
        <w:spacing w:after="160" w:line="360" w:lineRule="auto"/>
        <w:ind w:left="284" w:hanging="284"/>
        <w:contextualSpacing/>
        <w:jc w:val="both"/>
        <w:rPr>
          <w:bCs/>
          <w:sz w:val="22"/>
          <w:szCs w:val="22"/>
        </w:rPr>
      </w:pPr>
      <w:r w:rsidRPr="00292295">
        <w:rPr>
          <w:bCs/>
          <w:sz w:val="22"/>
          <w:szCs w:val="22"/>
        </w:rPr>
        <w:t>Öğrenme</w:t>
      </w:r>
      <w:r w:rsidR="003C7A7B" w:rsidRPr="00292295">
        <w:rPr>
          <w:bCs/>
          <w:sz w:val="22"/>
          <w:szCs w:val="22"/>
        </w:rPr>
        <w:t xml:space="preserve"> etkinliklerine mümkün olduğunca bütün kursiyerlerin aktif katılımı</w:t>
      </w:r>
      <w:r w:rsidRPr="00292295">
        <w:rPr>
          <w:bCs/>
          <w:sz w:val="22"/>
          <w:szCs w:val="22"/>
        </w:rPr>
        <w:t xml:space="preserve"> </w:t>
      </w:r>
      <w:r w:rsidR="003C7A7B" w:rsidRPr="00292295">
        <w:rPr>
          <w:bCs/>
          <w:sz w:val="22"/>
          <w:szCs w:val="22"/>
        </w:rPr>
        <w:t>sağlanacaktır.</w:t>
      </w:r>
      <w:r w:rsidRPr="00292295">
        <w:rPr>
          <w:bCs/>
          <w:sz w:val="22"/>
          <w:szCs w:val="22"/>
        </w:rPr>
        <w:t xml:space="preserve"> </w:t>
      </w:r>
    </w:p>
    <w:p w:rsidR="003A6BDD" w:rsidRPr="00292295" w:rsidRDefault="00AA0654" w:rsidP="00C572A7">
      <w:pPr>
        <w:numPr>
          <w:ilvl w:val="0"/>
          <w:numId w:val="16"/>
        </w:numPr>
        <w:tabs>
          <w:tab w:val="left" w:pos="426"/>
        </w:tabs>
        <w:spacing w:after="160" w:line="360" w:lineRule="auto"/>
        <w:ind w:left="284" w:hanging="284"/>
        <w:contextualSpacing/>
        <w:jc w:val="both"/>
        <w:rPr>
          <w:bCs/>
          <w:sz w:val="22"/>
          <w:szCs w:val="22"/>
        </w:rPr>
      </w:pPr>
      <w:r w:rsidRPr="00292295">
        <w:rPr>
          <w:bCs/>
          <w:sz w:val="22"/>
          <w:szCs w:val="22"/>
        </w:rPr>
        <w:t xml:space="preserve"> </w:t>
      </w:r>
      <w:r w:rsidR="003A6BDD" w:rsidRPr="00292295">
        <w:rPr>
          <w:bCs/>
          <w:sz w:val="22"/>
          <w:szCs w:val="22"/>
        </w:rPr>
        <w:t xml:space="preserve">Öğrenme-öğretme yöntem ve tekniklerinin bütün kursiyerlerin ihtiyaç ve becerilerine uygun </w:t>
      </w:r>
      <w:r w:rsidR="0039088C" w:rsidRPr="00292295">
        <w:rPr>
          <w:bCs/>
          <w:sz w:val="22"/>
          <w:szCs w:val="22"/>
        </w:rPr>
        <w:t>olmasına özen gösterilecektir.</w:t>
      </w:r>
      <w:r w:rsidR="003A6BDD" w:rsidRPr="00292295">
        <w:rPr>
          <w:bCs/>
          <w:sz w:val="22"/>
          <w:szCs w:val="22"/>
        </w:rPr>
        <w:t xml:space="preserve"> </w:t>
      </w:r>
    </w:p>
    <w:p w:rsidR="003C7A7B" w:rsidRPr="00292295" w:rsidRDefault="0039088C" w:rsidP="00C572A7">
      <w:pPr>
        <w:numPr>
          <w:ilvl w:val="0"/>
          <w:numId w:val="16"/>
        </w:numPr>
        <w:tabs>
          <w:tab w:val="left" w:pos="426"/>
        </w:tabs>
        <w:spacing w:after="160" w:line="360" w:lineRule="auto"/>
        <w:ind w:left="284" w:hanging="284"/>
        <w:contextualSpacing/>
        <w:jc w:val="both"/>
        <w:rPr>
          <w:bCs/>
          <w:sz w:val="22"/>
          <w:szCs w:val="22"/>
        </w:rPr>
      </w:pPr>
      <w:r w:rsidRPr="00292295">
        <w:rPr>
          <w:bCs/>
          <w:sz w:val="22"/>
          <w:szCs w:val="22"/>
        </w:rPr>
        <w:t xml:space="preserve"> </w:t>
      </w:r>
      <w:r w:rsidR="003C7A7B" w:rsidRPr="00292295">
        <w:rPr>
          <w:bCs/>
          <w:sz w:val="22"/>
          <w:szCs w:val="22"/>
        </w:rPr>
        <w:t xml:space="preserve">Öğrenmenin bütün aşamalarında uygun ölçme ve değerlendirmelere yer verilecektir. </w:t>
      </w:r>
    </w:p>
    <w:p w:rsidR="007E74EA" w:rsidRPr="00292295" w:rsidRDefault="00511280" w:rsidP="00C572A7">
      <w:pPr>
        <w:numPr>
          <w:ilvl w:val="0"/>
          <w:numId w:val="16"/>
        </w:numPr>
        <w:tabs>
          <w:tab w:val="left" w:pos="426"/>
        </w:tabs>
        <w:spacing w:after="160" w:line="360" w:lineRule="auto"/>
        <w:ind w:left="284" w:hanging="284"/>
        <w:contextualSpacing/>
        <w:jc w:val="both"/>
        <w:rPr>
          <w:bCs/>
          <w:sz w:val="22"/>
          <w:szCs w:val="22"/>
        </w:rPr>
      </w:pPr>
      <w:r w:rsidRPr="00292295">
        <w:rPr>
          <w:bCs/>
          <w:sz w:val="22"/>
          <w:szCs w:val="22"/>
        </w:rPr>
        <w:t xml:space="preserve"> </w:t>
      </w:r>
      <w:r w:rsidR="00EF19F6" w:rsidRPr="00292295">
        <w:rPr>
          <w:bCs/>
          <w:sz w:val="22"/>
          <w:szCs w:val="22"/>
        </w:rPr>
        <w:t xml:space="preserve">Kursiyerlerin gelişim düzeyine uygun, ilgi ve deneyimlerini gözeten, öğrendiklerini uygulayabilmelerine imkân veren </w:t>
      </w:r>
      <w:r w:rsidR="005447DE" w:rsidRPr="00292295">
        <w:rPr>
          <w:bCs/>
          <w:sz w:val="22"/>
          <w:szCs w:val="22"/>
        </w:rPr>
        <w:t xml:space="preserve">kursiyer takip </w:t>
      </w:r>
      <w:r w:rsidR="00954774" w:rsidRPr="00292295">
        <w:rPr>
          <w:bCs/>
          <w:sz w:val="22"/>
          <w:szCs w:val="22"/>
        </w:rPr>
        <w:t>cetveli</w:t>
      </w:r>
      <w:r w:rsidR="00EF19F6" w:rsidRPr="00292295">
        <w:rPr>
          <w:bCs/>
          <w:sz w:val="22"/>
          <w:szCs w:val="22"/>
        </w:rPr>
        <w:t xml:space="preserve"> geliştirilerek kullanılacaktır. </w:t>
      </w:r>
    </w:p>
    <w:p w:rsidR="007E74EA" w:rsidRPr="00292295" w:rsidRDefault="004F7F22" w:rsidP="00C572A7">
      <w:pPr>
        <w:numPr>
          <w:ilvl w:val="0"/>
          <w:numId w:val="16"/>
        </w:numPr>
        <w:tabs>
          <w:tab w:val="left" w:pos="426"/>
        </w:tabs>
        <w:spacing w:after="160" w:line="360" w:lineRule="auto"/>
        <w:ind w:left="284" w:hanging="284"/>
        <w:contextualSpacing/>
        <w:jc w:val="both"/>
        <w:rPr>
          <w:bCs/>
          <w:sz w:val="22"/>
          <w:szCs w:val="22"/>
        </w:rPr>
      </w:pPr>
      <w:r w:rsidRPr="00292295">
        <w:rPr>
          <w:bCs/>
          <w:sz w:val="22"/>
          <w:szCs w:val="22"/>
        </w:rPr>
        <w:t xml:space="preserve"> </w:t>
      </w:r>
      <w:r w:rsidR="007E74EA" w:rsidRPr="00292295">
        <w:rPr>
          <w:bCs/>
          <w:sz w:val="22"/>
          <w:szCs w:val="22"/>
        </w:rPr>
        <w:t>Kursiyerlerin ilmi, kültürel ve sosyal gelişimlerine katkı sağlayacak, kurumsal aidiyet bilinçlerini geliştirecek okuma etkinlikleri gerçekleştirilir. Bu kapsamda Başkanlıkça tavsiye edi</w:t>
      </w:r>
      <w:r w:rsidRPr="00292295">
        <w:rPr>
          <w:bCs/>
          <w:sz w:val="22"/>
          <w:szCs w:val="22"/>
        </w:rPr>
        <w:t>len kitapları okumaları sağlanacaktır</w:t>
      </w:r>
      <w:r w:rsidR="007E74EA" w:rsidRPr="00292295">
        <w:rPr>
          <w:bCs/>
          <w:sz w:val="22"/>
          <w:szCs w:val="22"/>
        </w:rPr>
        <w:t>.</w:t>
      </w:r>
    </w:p>
    <w:p w:rsidR="007E74EA" w:rsidRPr="00292295" w:rsidRDefault="004F7F22" w:rsidP="00C572A7">
      <w:pPr>
        <w:numPr>
          <w:ilvl w:val="0"/>
          <w:numId w:val="16"/>
        </w:numPr>
        <w:tabs>
          <w:tab w:val="left" w:pos="426"/>
        </w:tabs>
        <w:spacing w:after="160" w:line="360" w:lineRule="auto"/>
        <w:ind w:left="284" w:hanging="284"/>
        <w:contextualSpacing/>
        <w:jc w:val="both"/>
        <w:rPr>
          <w:bCs/>
          <w:sz w:val="22"/>
          <w:szCs w:val="22"/>
        </w:rPr>
      </w:pPr>
      <w:r w:rsidRPr="00292295">
        <w:rPr>
          <w:sz w:val="22"/>
          <w:szCs w:val="22"/>
        </w:rPr>
        <w:t xml:space="preserve"> </w:t>
      </w:r>
      <w:r w:rsidR="00E84158">
        <w:rPr>
          <w:sz w:val="22"/>
          <w:szCs w:val="22"/>
        </w:rPr>
        <w:t>T</w:t>
      </w:r>
      <w:r w:rsidR="007E74EA" w:rsidRPr="00292295">
        <w:rPr>
          <w:sz w:val="22"/>
          <w:szCs w:val="22"/>
        </w:rPr>
        <w:t>espit</w:t>
      </w:r>
      <w:r w:rsidR="007E74EA" w:rsidRPr="00292295">
        <w:rPr>
          <w:spacing w:val="-9"/>
          <w:sz w:val="22"/>
          <w:szCs w:val="22"/>
        </w:rPr>
        <w:t xml:space="preserve"> </w:t>
      </w:r>
      <w:r w:rsidR="007E74EA" w:rsidRPr="00292295">
        <w:rPr>
          <w:sz w:val="22"/>
          <w:szCs w:val="22"/>
        </w:rPr>
        <w:t>edilen</w:t>
      </w:r>
      <w:r w:rsidR="007E74EA" w:rsidRPr="00292295">
        <w:rPr>
          <w:spacing w:val="-10"/>
          <w:sz w:val="22"/>
          <w:szCs w:val="22"/>
        </w:rPr>
        <w:t xml:space="preserve"> </w:t>
      </w:r>
      <w:r w:rsidR="007E74EA" w:rsidRPr="00292295">
        <w:rPr>
          <w:spacing w:val="-3"/>
          <w:sz w:val="22"/>
          <w:szCs w:val="22"/>
        </w:rPr>
        <w:t>ayet</w:t>
      </w:r>
      <w:r w:rsidR="007E74EA" w:rsidRPr="00292295">
        <w:rPr>
          <w:spacing w:val="-9"/>
          <w:sz w:val="22"/>
          <w:szCs w:val="22"/>
        </w:rPr>
        <w:t xml:space="preserve"> </w:t>
      </w:r>
      <w:r w:rsidR="007E74EA" w:rsidRPr="00292295">
        <w:rPr>
          <w:sz w:val="22"/>
          <w:szCs w:val="22"/>
        </w:rPr>
        <w:t>ve</w:t>
      </w:r>
      <w:r w:rsidR="007E74EA" w:rsidRPr="00292295">
        <w:rPr>
          <w:spacing w:val="-11"/>
          <w:sz w:val="22"/>
          <w:szCs w:val="22"/>
        </w:rPr>
        <w:t xml:space="preserve"> </w:t>
      </w:r>
      <w:r w:rsidR="007E74EA" w:rsidRPr="00292295">
        <w:rPr>
          <w:sz w:val="22"/>
          <w:szCs w:val="22"/>
        </w:rPr>
        <w:t>hadislerin kursiyerler</w:t>
      </w:r>
      <w:r w:rsidR="007E74EA" w:rsidRPr="00292295">
        <w:rPr>
          <w:spacing w:val="-7"/>
          <w:sz w:val="22"/>
          <w:szCs w:val="22"/>
        </w:rPr>
        <w:t xml:space="preserve"> </w:t>
      </w:r>
      <w:r w:rsidR="007E74EA" w:rsidRPr="00292295">
        <w:rPr>
          <w:sz w:val="22"/>
          <w:szCs w:val="22"/>
        </w:rPr>
        <w:t>tarafından</w:t>
      </w:r>
      <w:r w:rsidR="007E74EA" w:rsidRPr="00292295">
        <w:rPr>
          <w:spacing w:val="-7"/>
          <w:sz w:val="22"/>
          <w:szCs w:val="22"/>
        </w:rPr>
        <w:t xml:space="preserve"> </w:t>
      </w:r>
      <w:r w:rsidR="007E74EA" w:rsidRPr="00292295">
        <w:rPr>
          <w:sz w:val="22"/>
          <w:szCs w:val="22"/>
        </w:rPr>
        <w:t>ezberlenmesi</w:t>
      </w:r>
      <w:r w:rsidR="007E74EA" w:rsidRPr="00292295">
        <w:rPr>
          <w:spacing w:val="-8"/>
          <w:sz w:val="22"/>
          <w:szCs w:val="22"/>
        </w:rPr>
        <w:t xml:space="preserve"> </w:t>
      </w:r>
      <w:r w:rsidR="007E74EA" w:rsidRPr="00292295">
        <w:rPr>
          <w:sz w:val="22"/>
          <w:szCs w:val="22"/>
        </w:rPr>
        <w:t>sağlan</w:t>
      </w:r>
      <w:r w:rsidRPr="00292295">
        <w:rPr>
          <w:sz w:val="22"/>
          <w:szCs w:val="22"/>
        </w:rPr>
        <w:t>acakt</w:t>
      </w:r>
      <w:r w:rsidR="007E74EA" w:rsidRPr="00292295">
        <w:rPr>
          <w:sz w:val="22"/>
          <w:szCs w:val="22"/>
        </w:rPr>
        <w:t>ır.</w:t>
      </w:r>
      <w:r w:rsidR="007E74EA" w:rsidRPr="00292295">
        <w:rPr>
          <w:spacing w:val="-9"/>
          <w:sz w:val="22"/>
          <w:szCs w:val="22"/>
        </w:rPr>
        <w:t xml:space="preserve"> </w:t>
      </w:r>
      <w:r w:rsidR="007E74EA" w:rsidRPr="00292295">
        <w:rPr>
          <w:sz w:val="22"/>
          <w:szCs w:val="22"/>
        </w:rPr>
        <w:t>Söz</w:t>
      </w:r>
      <w:r w:rsidR="007E74EA" w:rsidRPr="00292295">
        <w:rPr>
          <w:spacing w:val="-8"/>
          <w:sz w:val="22"/>
          <w:szCs w:val="22"/>
        </w:rPr>
        <w:t xml:space="preserve"> </w:t>
      </w:r>
      <w:r w:rsidR="007E74EA" w:rsidRPr="00292295">
        <w:rPr>
          <w:sz w:val="22"/>
          <w:szCs w:val="22"/>
        </w:rPr>
        <w:t>konusu</w:t>
      </w:r>
      <w:r w:rsidR="007E74EA" w:rsidRPr="00292295">
        <w:rPr>
          <w:spacing w:val="-9"/>
          <w:sz w:val="22"/>
          <w:szCs w:val="22"/>
        </w:rPr>
        <w:t xml:space="preserve"> </w:t>
      </w:r>
      <w:r w:rsidR="007E74EA" w:rsidRPr="00292295">
        <w:rPr>
          <w:sz w:val="22"/>
          <w:szCs w:val="22"/>
        </w:rPr>
        <w:t>ayet</w:t>
      </w:r>
      <w:r w:rsidR="007E74EA" w:rsidRPr="00292295">
        <w:rPr>
          <w:spacing w:val="-9"/>
          <w:sz w:val="22"/>
          <w:szCs w:val="22"/>
        </w:rPr>
        <w:t xml:space="preserve"> </w:t>
      </w:r>
      <w:r w:rsidR="007E74EA" w:rsidRPr="00292295">
        <w:rPr>
          <w:sz w:val="22"/>
          <w:szCs w:val="22"/>
        </w:rPr>
        <w:t>ve</w:t>
      </w:r>
      <w:r w:rsidR="007E74EA" w:rsidRPr="00292295">
        <w:rPr>
          <w:spacing w:val="-11"/>
          <w:sz w:val="22"/>
          <w:szCs w:val="22"/>
        </w:rPr>
        <w:t xml:space="preserve"> </w:t>
      </w:r>
      <w:r w:rsidR="007E74EA" w:rsidRPr="00292295">
        <w:rPr>
          <w:sz w:val="22"/>
          <w:szCs w:val="22"/>
        </w:rPr>
        <w:t>hadislerin</w:t>
      </w:r>
      <w:r w:rsidR="007E74EA" w:rsidRPr="00292295">
        <w:rPr>
          <w:spacing w:val="-5"/>
          <w:sz w:val="22"/>
          <w:szCs w:val="22"/>
        </w:rPr>
        <w:t xml:space="preserve"> </w:t>
      </w:r>
      <w:r w:rsidR="007E74EA" w:rsidRPr="00292295">
        <w:rPr>
          <w:sz w:val="22"/>
          <w:szCs w:val="22"/>
        </w:rPr>
        <w:t>ezber</w:t>
      </w:r>
      <w:r w:rsidR="007E74EA" w:rsidRPr="00292295">
        <w:rPr>
          <w:spacing w:val="-10"/>
          <w:sz w:val="22"/>
          <w:szCs w:val="22"/>
        </w:rPr>
        <w:t xml:space="preserve"> </w:t>
      </w:r>
      <w:r w:rsidR="007E74EA" w:rsidRPr="00292295">
        <w:rPr>
          <w:sz w:val="22"/>
          <w:szCs w:val="22"/>
        </w:rPr>
        <w:t>takibi</w:t>
      </w:r>
      <w:r w:rsidR="007E74EA" w:rsidRPr="00292295">
        <w:rPr>
          <w:spacing w:val="-6"/>
          <w:sz w:val="22"/>
          <w:szCs w:val="22"/>
        </w:rPr>
        <w:t xml:space="preserve"> </w:t>
      </w:r>
      <w:r w:rsidR="007E74EA" w:rsidRPr="00292295">
        <w:rPr>
          <w:sz w:val="22"/>
          <w:szCs w:val="22"/>
        </w:rPr>
        <w:t>ise belirlenen</w:t>
      </w:r>
      <w:r w:rsidR="007E74EA" w:rsidRPr="00292295">
        <w:rPr>
          <w:spacing w:val="-8"/>
          <w:sz w:val="22"/>
          <w:szCs w:val="22"/>
        </w:rPr>
        <w:t xml:space="preserve"> </w:t>
      </w:r>
      <w:r w:rsidR="007E74EA" w:rsidRPr="00292295">
        <w:rPr>
          <w:sz w:val="22"/>
          <w:szCs w:val="22"/>
        </w:rPr>
        <w:t>bir</w:t>
      </w:r>
      <w:r w:rsidR="007E74EA" w:rsidRPr="00292295">
        <w:rPr>
          <w:spacing w:val="-6"/>
          <w:sz w:val="22"/>
          <w:szCs w:val="22"/>
        </w:rPr>
        <w:t xml:space="preserve"> </w:t>
      </w:r>
      <w:r w:rsidR="007E74EA" w:rsidRPr="00292295">
        <w:rPr>
          <w:sz w:val="22"/>
          <w:szCs w:val="22"/>
        </w:rPr>
        <w:t>eğitim</w:t>
      </w:r>
      <w:r w:rsidR="007E74EA" w:rsidRPr="00292295">
        <w:rPr>
          <w:spacing w:val="-5"/>
          <w:sz w:val="22"/>
          <w:szCs w:val="22"/>
        </w:rPr>
        <w:t xml:space="preserve"> </w:t>
      </w:r>
      <w:r w:rsidR="007E74EA" w:rsidRPr="00292295">
        <w:rPr>
          <w:sz w:val="22"/>
          <w:szCs w:val="22"/>
        </w:rPr>
        <w:t>görevlisi</w:t>
      </w:r>
      <w:r w:rsidR="007E74EA" w:rsidRPr="00292295">
        <w:rPr>
          <w:spacing w:val="-5"/>
          <w:sz w:val="22"/>
          <w:szCs w:val="22"/>
        </w:rPr>
        <w:t xml:space="preserve"> </w:t>
      </w:r>
      <w:r w:rsidR="007E74EA" w:rsidRPr="00292295">
        <w:rPr>
          <w:sz w:val="22"/>
          <w:szCs w:val="22"/>
        </w:rPr>
        <w:t>tarafından</w:t>
      </w:r>
      <w:r w:rsidR="007E74EA" w:rsidRPr="00292295">
        <w:rPr>
          <w:spacing w:val="-8"/>
          <w:sz w:val="22"/>
          <w:szCs w:val="22"/>
        </w:rPr>
        <w:t xml:space="preserve"> </w:t>
      </w:r>
      <w:r w:rsidRPr="00292295">
        <w:rPr>
          <w:sz w:val="22"/>
          <w:szCs w:val="22"/>
        </w:rPr>
        <w:t>yürütülecektir.</w:t>
      </w:r>
    </w:p>
    <w:p w:rsidR="00EF19F6" w:rsidRPr="00292295" w:rsidRDefault="00511280" w:rsidP="00C572A7">
      <w:pPr>
        <w:numPr>
          <w:ilvl w:val="0"/>
          <w:numId w:val="16"/>
        </w:numPr>
        <w:tabs>
          <w:tab w:val="left" w:pos="426"/>
        </w:tabs>
        <w:spacing w:after="160" w:line="360" w:lineRule="auto"/>
        <w:ind w:left="284" w:hanging="284"/>
        <w:contextualSpacing/>
        <w:jc w:val="both"/>
        <w:rPr>
          <w:bCs/>
          <w:sz w:val="22"/>
          <w:szCs w:val="22"/>
        </w:rPr>
      </w:pPr>
      <w:r w:rsidRPr="00292295">
        <w:rPr>
          <w:bCs/>
          <w:sz w:val="22"/>
          <w:szCs w:val="22"/>
        </w:rPr>
        <w:t xml:space="preserve"> </w:t>
      </w:r>
      <w:r w:rsidR="003A6BDD" w:rsidRPr="00292295">
        <w:rPr>
          <w:bCs/>
          <w:sz w:val="22"/>
          <w:szCs w:val="22"/>
        </w:rPr>
        <w:t>Kursiyerlerin görev şuurunu ve motivasyonlarını artıracak,</w:t>
      </w:r>
      <w:r w:rsidR="00967243" w:rsidRPr="00292295">
        <w:rPr>
          <w:bCs/>
          <w:sz w:val="22"/>
          <w:szCs w:val="22"/>
        </w:rPr>
        <w:t xml:space="preserve"> sosyo</w:t>
      </w:r>
      <w:r w:rsidR="00E84C03" w:rsidRPr="00292295">
        <w:rPr>
          <w:bCs/>
          <w:sz w:val="22"/>
          <w:szCs w:val="22"/>
        </w:rPr>
        <w:t>-</w:t>
      </w:r>
      <w:r w:rsidR="003A6BDD" w:rsidRPr="00292295">
        <w:rPr>
          <w:bCs/>
          <w:sz w:val="22"/>
          <w:szCs w:val="22"/>
        </w:rPr>
        <w:t xml:space="preserve">kültürel gelişimlerine katkı sağlayacak etkinliklere yer verilecektir. </w:t>
      </w:r>
    </w:p>
    <w:p w:rsidR="00EF19F6" w:rsidRPr="00292295" w:rsidRDefault="00EF19F6" w:rsidP="003A6BDD">
      <w:pPr>
        <w:tabs>
          <w:tab w:val="left" w:pos="426"/>
        </w:tabs>
        <w:spacing w:line="360" w:lineRule="auto"/>
        <w:ind w:left="284"/>
        <w:jc w:val="both"/>
        <w:rPr>
          <w:b/>
          <w:bCs/>
          <w:sz w:val="22"/>
          <w:szCs w:val="22"/>
        </w:rPr>
      </w:pPr>
    </w:p>
    <w:p w:rsidR="00BC3DB4" w:rsidRPr="00292295" w:rsidRDefault="00BC3DB4" w:rsidP="00BC3DB4">
      <w:pPr>
        <w:tabs>
          <w:tab w:val="left" w:pos="426"/>
        </w:tabs>
        <w:spacing w:line="360" w:lineRule="auto"/>
        <w:ind w:left="426"/>
        <w:jc w:val="both"/>
        <w:rPr>
          <w:sz w:val="22"/>
          <w:szCs w:val="22"/>
        </w:rPr>
      </w:pPr>
    </w:p>
    <w:p w:rsidR="00BC3DB4" w:rsidRPr="00292295" w:rsidRDefault="00BC3DB4">
      <w:pPr>
        <w:spacing w:after="160" w:line="259" w:lineRule="auto"/>
        <w:rPr>
          <w:b/>
          <w:bCs/>
          <w:sz w:val="22"/>
          <w:szCs w:val="22"/>
        </w:rPr>
      </w:pPr>
      <w:bookmarkStart w:id="11" w:name="_Toc479604799"/>
      <w:bookmarkStart w:id="12" w:name="_Toc437263143"/>
      <w:r w:rsidRPr="00292295">
        <w:rPr>
          <w:b/>
          <w:bCs/>
          <w:sz w:val="22"/>
          <w:szCs w:val="22"/>
        </w:rPr>
        <w:lastRenderedPageBreak/>
        <w:br w:type="page"/>
      </w:r>
    </w:p>
    <w:p w:rsidR="00DA6F1C" w:rsidRPr="00292295" w:rsidRDefault="00DA6F1C" w:rsidP="007F30B0">
      <w:pPr>
        <w:numPr>
          <w:ilvl w:val="0"/>
          <w:numId w:val="1"/>
        </w:numPr>
        <w:tabs>
          <w:tab w:val="left" w:pos="588"/>
        </w:tabs>
        <w:spacing w:after="160" w:line="256" w:lineRule="auto"/>
        <w:ind w:left="426" w:hanging="142"/>
        <w:outlineLvl w:val="0"/>
        <w:rPr>
          <w:b/>
          <w:bCs/>
          <w:sz w:val="22"/>
          <w:szCs w:val="22"/>
        </w:rPr>
      </w:pPr>
      <w:bookmarkStart w:id="13" w:name="_Toc516061442"/>
      <w:r w:rsidRPr="00292295">
        <w:rPr>
          <w:b/>
          <w:bCs/>
          <w:sz w:val="22"/>
          <w:szCs w:val="22"/>
        </w:rPr>
        <w:lastRenderedPageBreak/>
        <w:t>DERSLER VE KREDİLER TABLOSU</w:t>
      </w:r>
      <w:bookmarkEnd w:id="11"/>
      <w:bookmarkEnd w:id="12"/>
      <w:bookmarkEnd w:id="13"/>
    </w:p>
    <w:tbl>
      <w:tblPr>
        <w:tblW w:w="9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70"/>
        <w:gridCol w:w="2268"/>
        <w:gridCol w:w="3693"/>
        <w:gridCol w:w="1183"/>
        <w:gridCol w:w="1077"/>
      </w:tblGrid>
      <w:tr w:rsidR="00DA6F1C" w:rsidRPr="00292295" w:rsidTr="0088308F">
        <w:trPr>
          <w:trHeight w:val="567"/>
        </w:trPr>
        <w:tc>
          <w:tcPr>
            <w:tcW w:w="970" w:type="dxa"/>
            <w:vAlign w:val="center"/>
            <w:hideMark/>
          </w:tcPr>
          <w:p w:rsidR="00DA6F1C" w:rsidRPr="00292295" w:rsidRDefault="00DA6F1C" w:rsidP="00DA6F1C">
            <w:pPr>
              <w:jc w:val="center"/>
              <w:rPr>
                <w:b/>
                <w:bCs/>
                <w:sz w:val="22"/>
                <w:szCs w:val="22"/>
              </w:rPr>
            </w:pPr>
            <w:r w:rsidRPr="00292295">
              <w:rPr>
                <w:b/>
                <w:bCs/>
                <w:sz w:val="22"/>
                <w:szCs w:val="22"/>
              </w:rPr>
              <w:t>S. NO</w:t>
            </w:r>
          </w:p>
        </w:tc>
        <w:tc>
          <w:tcPr>
            <w:tcW w:w="7144" w:type="dxa"/>
            <w:gridSpan w:val="3"/>
            <w:vAlign w:val="center"/>
            <w:hideMark/>
          </w:tcPr>
          <w:p w:rsidR="00DA6F1C" w:rsidRPr="00292295" w:rsidRDefault="00DA6F1C" w:rsidP="00DA6F1C">
            <w:pPr>
              <w:tabs>
                <w:tab w:val="left" w:pos="3346"/>
              </w:tabs>
              <w:jc w:val="center"/>
              <w:rPr>
                <w:b/>
                <w:bCs/>
                <w:sz w:val="22"/>
                <w:szCs w:val="22"/>
              </w:rPr>
            </w:pPr>
            <w:r w:rsidRPr="00292295">
              <w:rPr>
                <w:b/>
                <w:bCs/>
                <w:sz w:val="22"/>
                <w:szCs w:val="22"/>
              </w:rPr>
              <w:t>DERSLER</w:t>
            </w:r>
          </w:p>
        </w:tc>
        <w:tc>
          <w:tcPr>
            <w:tcW w:w="1077" w:type="dxa"/>
            <w:vAlign w:val="center"/>
            <w:hideMark/>
          </w:tcPr>
          <w:p w:rsidR="00DA6F1C" w:rsidRPr="00292295" w:rsidRDefault="00DA6F1C" w:rsidP="00DA6F1C">
            <w:pPr>
              <w:jc w:val="center"/>
              <w:rPr>
                <w:b/>
                <w:bCs/>
                <w:sz w:val="22"/>
                <w:szCs w:val="22"/>
              </w:rPr>
            </w:pPr>
            <w:r w:rsidRPr="00292295">
              <w:rPr>
                <w:b/>
                <w:bCs/>
                <w:sz w:val="22"/>
                <w:szCs w:val="22"/>
              </w:rPr>
              <w:t>SAAT</w:t>
            </w:r>
          </w:p>
        </w:tc>
      </w:tr>
      <w:tr w:rsidR="009A5C21" w:rsidRPr="00292295" w:rsidTr="009A5C21">
        <w:trPr>
          <w:trHeight w:val="348"/>
        </w:trPr>
        <w:tc>
          <w:tcPr>
            <w:tcW w:w="970" w:type="dxa"/>
            <w:vMerge w:val="restart"/>
            <w:vAlign w:val="center"/>
          </w:tcPr>
          <w:p w:rsidR="009A5C21" w:rsidRPr="00292295" w:rsidRDefault="009A5C21" w:rsidP="009A5C21">
            <w:pPr>
              <w:pStyle w:val="ListeParagraf"/>
              <w:numPr>
                <w:ilvl w:val="0"/>
                <w:numId w:val="6"/>
              </w:numPr>
              <w:jc w:val="center"/>
              <w:rPr>
                <w:b/>
                <w:sz w:val="22"/>
                <w:szCs w:val="22"/>
              </w:rPr>
            </w:pPr>
          </w:p>
        </w:tc>
        <w:tc>
          <w:tcPr>
            <w:tcW w:w="2268" w:type="dxa"/>
            <w:vMerge w:val="restart"/>
            <w:vAlign w:val="center"/>
          </w:tcPr>
          <w:p w:rsidR="009A5C21" w:rsidRPr="009A5C21" w:rsidRDefault="009A5C21" w:rsidP="009A5C21">
            <w:pPr>
              <w:rPr>
                <w:sz w:val="22"/>
                <w:szCs w:val="22"/>
              </w:rPr>
            </w:pPr>
            <w:r w:rsidRPr="009A5C21">
              <w:rPr>
                <w:sz w:val="22"/>
                <w:szCs w:val="22"/>
              </w:rPr>
              <w:t>Kur’an-ı Kerim</w:t>
            </w:r>
          </w:p>
        </w:tc>
        <w:tc>
          <w:tcPr>
            <w:tcW w:w="3693" w:type="dxa"/>
            <w:tcBorders>
              <w:right w:val="single" w:sz="12" w:space="0" w:color="FFFFFF" w:themeColor="background1"/>
            </w:tcBorders>
            <w:vAlign w:val="center"/>
          </w:tcPr>
          <w:p w:rsidR="009A5C21" w:rsidRPr="009A5C21" w:rsidRDefault="009A5C21" w:rsidP="009A5C21">
            <w:pPr>
              <w:rPr>
                <w:sz w:val="22"/>
                <w:szCs w:val="22"/>
              </w:rPr>
            </w:pPr>
            <w:r w:rsidRPr="009A5C21">
              <w:rPr>
                <w:sz w:val="22"/>
                <w:szCs w:val="22"/>
                <w:lang w:eastAsia="en-US"/>
              </w:rPr>
              <w:t>Kur’an-ı Kerim’i Yüzüne Okuma</w:t>
            </w:r>
            <w:r>
              <w:rPr>
                <w:rFonts w:hint="cs"/>
                <w:sz w:val="22"/>
                <w:szCs w:val="22"/>
                <w:rtl/>
                <w:lang w:eastAsia="en-US"/>
              </w:rPr>
              <w:t xml:space="preserve"> </w:t>
            </w:r>
          </w:p>
        </w:tc>
        <w:tc>
          <w:tcPr>
            <w:tcW w:w="1183" w:type="dxa"/>
            <w:tcBorders>
              <w:left w:val="single" w:sz="12" w:space="0" w:color="FFFFFF" w:themeColor="background1"/>
            </w:tcBorders>
            <w:vAlign w:val="center"/>
          </w:tcPr>
          <w:p w:rsidR="009A5C21" w:rsidRPr="009A5C21" w:rsidRDefault="009A5C21" w:rsidP="009A5C21">
            <w:pPr>
              <w:jc w:val="center"/>
              <w:rPr>
                <w:sz w:val="22"/>
                <w:szCs w:val="22"/>
              </w:rPr>
            </w:pPr>
            <w:r w:rsidRPr="009A5C21">
              <w:rPr>
                <w:sz w:val="22"/>
                <w:szCs w:val="22"/>
                <w:lang w:bidi="fa-IR"/>
              </w:rPr>
              <w:t>(</w:t>
            </w:r>
            <w:r w:rsidRPr="009A5C21">
              <w:rPr>
                <w:sz w:val="22"/>
                <w:szCs w:val="22"/>
              </w:rPr>
              <w:t>30 Saat)</w:t>
            </w:r>
          </w:p>
        </w:tc>
        <w:tc>
          <w:tcPr>
            <w:tcW w:w="1077" w:type="dxa"/>
            <w:vMerge w:val="restart"/>
            <w:vAlign w:val="center"/>
          </w:tcPr>
          <w:p w:rsidR="009A5C21" w:rsidRPr="00292295" w:rsidRDefault="009A5C21" w:rsidP="009A5C21">
            <w:pPr>
              <w:jc w:val="center"/>
              <w:rPr>
                <w:b/>
                <w:bCs/>
                <w:sz w:val="22"/>
                <w:szCs w:val="22"/>
              </w:rPr>
            </w:pPr>
            <w:r>
              <w:rPr>
                <w:b/>
                <w:bCs/>
                <w:sz w:val="22"/>
                <w:szCs w:val="22"/>
              </w:rPr>
              <w:t>60</w:t>
            </w:r>
          </w:p>
        </w:tc>
      </w:tr>
      <w:tr w:rsidR="009A5C21" w:rsidRPr="00292295" w:rsidTr="009A5C21">
        <w:trPr>
          <w:trHeight w:val="348"/>
        </w:trPr>
        <w:tc>
          <w:tcPr>
            <w:tcW w:w="970" w:type="dxa"/>
            <w:vMerge/>
            <w:vAlign w:val="center"/>
          </w:tcPr>
          <w:p w:rsidR="009A5C21" w:rsidRPr="00292295" w:rsidRDefault="009A5C21" w:rsidP="009A5C21">
            <w:pPr>
              <w:pStyle w:val="ListeParagraf"/>
              <w:numPr>
                <w:ilvl w:val="0"/>
                <w:numId w:val="6"/>
              </w:numPr>
              <w:jc w:val="center"/>
              <w:rPr>
                <w:b/>
                <w:sz w:val="22"/>
                <w:szCs w:val="22"/>
              </w:rPr>
            </w:pPr>
          </w:p>
        </w:tc>
        <w:tc>
          <w:tcPr>
            <w:tcW w:w="2268" w:type="dxa"/>
            <w:vMerge/>
            <w:vAlign w:val="center"/>
          </w:tcPr>
          <w:p w:rsidR="009A5C21" w:rsidRPr="009A5C21" w:rsidRDefault="009A5C21" w:rsidP="009A5C21">
            <w:pPr>
              <w:spacing w:line="256" w:lineRule="auto"/>
              <w:ind w:left="318" w:hanging="284"/>
              <w:contextualSpacing/>
              <w:rPr>
                <w:sz w:val="22"/>
                <w:szCs w:val="22"/>
                <w:lang w:eastAsia="en-US"/>
              </w:rPr>
            </w:pPr>
          </w:p>
        </w:tc>
        <w:tc>
          <w:tcPr>
            <w:tcW w:w="3693" w:type="dxa"/>
            <w:tcBorders>
              <w:right w:val="single" w:sz="12" w:space="0" w:color="FFFFFF" w:themeColor="background1"/>
            </w:tcBorders>
            <w:vAlign w:val="center"/>
          </w:tcPr>
          <w:p w:rsidR="009A5C21" w:rsidRPr="009A5C21" w:rsidRDefault="009A5C21" w:rsidP="009A5C21">
            <w:pPr>
              <w:rPr>
                <w:sz w:val="22"/>
                <w:szCs w:val="22"/>
                <w:lang w:eastAsia="en-US"/>
              </w:rPr>
            </w:pPr>
            <w:r w:rsidRPr="009A5C21">
              <w:rPr>
                <w:sz w:val="22"/>
                <w:szCs w:val="22"/>
                <w:lang w:eastAsia="en-US"/>
              </w:rPr>
              <w:t>Kur’an-ı Kerim’i Ezbere Okuma</w:t>
            </w:r>
          </w:p>
        </w:tc>
        <w:tc>
          <w:tcPr>
            <w:tcW w:w="1183" w:type="dxa"/>
            <w:tcBorders>
              <w:left w:val="single" w:sz="12" w:space="0" w:color="FFFFFF" w:themeColor="background1"/>
            </w:tcBorders>
            <w:vAlign w:val="center"/>
          </w:tcPr>
          <w:p w:rsidR="009A5C21" w:rsidRPr="009A5C21" w:rsidRDefault="009A5C21" w:rsidP="009A5C21">
            <w:pPr>
              <w:jc w:val="center"/>
              <w:rPr>
                <w:sz w:val="22"/>
                <w:szCs w:val="22"/>
              </w:rPr>
            </w:pPr>
            <w:r w:rsidRPr="009A5C21">
              <w:rPr>
                <w:sz w:val="22"/>
                <w:szCs w:val="22"/>
              </w:rPr>
              <w:t>(20 Saat)</w:t>
            </w:r>
          </w:p>
        </w:tc>
        <w:tc>
          <w:tcPr>
            <w:tcW w:w="1077" w:type="dxa"/>
            <w:vMerge/>
            <w:vAlign w:val="center"/>
          </w:tcPr>
          <w:p w:rsidR="009A5C21" w:rsidRPr="00292295" w:rsidRDefault="009A5C21" w:rsidP="009A5C21">
            <w:pPr>
              <w:jc w:val="center"/>
              <w:rPr>
                <w:b/>
                <w:bCs/>
                <w:sz w:val="22"/>
                <w:szCs w:val="22"/>
              </w:rPr>
            </w:pPr>
          </w:p>
        </w:tc>
      </w:tr>
      <w:tr w:rsidR="009A5C21" w:rsidRPr="00292295" w:rsidTr="009A5C21">
        <w:trPr>
          <w:trHeight w:val="348"/>
        </w:trPr>
        <w:tc>
          <w:tcPr>
            <w:tcW w:w="970" w:type="dxa"/>
            <w:vMerge/>
            <w:vAlign w:val="center"/>
          </w:tcPr>
          <w:p w:rsidR="009A5C21" w:rsidRPr="00292295" w:rsidRDefault="009A5C21" w:rsidP="009A5C21">
            <w:pPr>
              <w:pStyle w:val="ListeParagraf"/>
              <w:numPr>
                <w:ilvl w:val="0"/>
                <w:numId w:val="6"/>
              </w:numPr>
              <w:jc w:val="center"/>
              <w:rPr>
                <w:b/>
                <w:sz w:val="22"/>
                <w:szCs w:val="22"/>
              </w:rPr>
            </w:pPr>
          </w:p>
        </w:tc>
        <w:tc>
          <w:tcPr>
            <w:tcW w:w="2268" w:type="dxa"/>
            <w:vMerge/>
            <w:vAlign w:val="center"/>
          </w:tcPr>
          <w:p w:rsidR="009A5C21" w:rsidRPr="009A5C21" w:rsidRDefault="009A5C21" w:rsidP="009A5C21">
            <w:pPr>
              <w:rPr>
                <w:sz w:val="22"/>
                <w:szCs w:val="22"/>
              </w:rPr>
            </w:pPr>
          </w:p>
        </w:tc>
        <w:tc>
          <w:tcPr>
            <w:tcW w:w="3693" w:type="dxa"/>
            <w:tcBorders>
              <w:right w:val="single" w:sz="12" w:space="0" w:color="FFFFFF" w:themeColor="background1"/>
            </w:tcBorders>
            <w:vAlign w:val="center"/>
          </w:tcPr>
          <w:p w:rsidR="009A5C21" w:rsidRPr="009A5C21" w:rsidRDefault="009A5C21" w:rsidP="009A5C21">
            <w:pPr>
              <w:rPr>
                <w:sz w:val="22"/>
                <w:szCs w:val="22"/>
              </w:rPr>
            </w:pPr>
            <w:r w:rsidRPr="009A5C21">
              <w:rPr>
                <w:sz w:val="22"/>
                <w:szCs w:val="22"/>
                <w:lang w:eastAsia="en-US"/>
              </w:rPr>
              <w:t>Tecvit ve Talim Uygulamaları</w:t>
            </w:r>
          </w:p>
        </w:tc>
        <w:tc>
          <w:tcPr>
            <w:tcW w:w="1183" w:type="dxa"/>
            <w:tcBorders>
              <w:left w:val="single" w:sz="12" w:space="0" w:color="FFFFFF" w:themeColor="background1"/>
            </w:tcBorders>
            <w:vAlign w:val="center"/>
          </w:tcPr>
          <w:p w:rsidR="009A5C21" w:rsidRPr="009A5C21" w:rsidRDefault="009A5C21" w:rsidP="009A5C21">
            <w:pPr>
              <w:jc w:val="center"/>
              <w:rPr>
                <w:sz w:val="22"/>
                <w:szCs w:val="22"/>
              </w:rPr>
            </w:pPr>
            <w:r w:rsidRPr="009A5C21">
              <w:rPr>
                <w:sz w:val="22"/>
                <w:szCs w:val="22"/>
              </w:rPr>
              <w:t>(10 Saat)</w:t>
            </w:r>
          </w:p>
        </w:tc>
        <w:tc>
          <w:tcPr>
            <w:tcW w:w="1077" w:type="dxa"/>
            <w:vMerge/>
            <w:vAlign w:val="center"/>
          </w:tcPr>
          <w:p w:rsidR="009A5C21" w:rsidRPr="00292295" w:rsidRDefault="009A5C21" w:rsidP="009A5C21">
            <w:pPr>
              <w:jc w:val="center"/>
              <w:rPr>
                <w:b/>
                <w:bCs/>
                <w:sz w:val="22"/>
                <w:szCs w:val="22"/>
              </w:rPr>
            </w:pPr>
          </w:p>
        </w:tc>
      </w:tr>
      <w:tr w:rsidR="009A5C21" w:rsidRPr="00292295" w:rsidTr="009A5C21">
        <w:trPr>
          <w:trHeight w:val="348"/>
        </w:trPr>
        <w:tc>
          <w:tcPr>
            <w:tcW w:w="970" w:type="dxa"/>
            <w:vAlign w:val="center"/>
          </w:tcPr>
          <w:p w:rsidR="009A5C21" w:rsidRPr="00292295" w:rsidRDefault="009A5C21" w:rsidP="009A5C21">
            <w:pPr>
              <w:pStyle w:val="ListeParagraf"/>
              <w:numPr>
                <w:ilvl w:val="0"/>
                <w:numId w:val="6"/>
              </w:numPr>
              <w:jc w:val="center"/>
              <w:rPr>
                <w:b/>
                <w:sz w:val="22"/>
                <w:szCs w:val="22"/>
              </w:rPr>
            </w:pPr>
          </w:p>
        </w:tc>
        <w:tc>
          <w:tcPr>
            <w:tcW w:w="7144" w:type="dxa"/>
            <w:gridSpan w:val="3"/>
            <w:vAlign w:val="center"/>
          </w:tcPr>
          <w:p w:rsidR="009A5C21" w:rsidRPr="009A5C21" w:rsidRDefault="009A5C21" w:rsidP="00FC3B20">
            <w:pPr>
              <w:rPr>
                <w:sz w:val="22"/>
                <w:szCs w:val="22"/>
              </w:rPr>
            </w:pPr>
            <w:r w:rsidRPr="009A5C21">
              <w:rPr>
                <w:sz w:val="22"/>
                <w:szCs w:val="22"/>
                <w:lang w:eastAsia="en-US"/>
              </w:rPr>
              <w:t>Öğretim Yöntem ve Teknikleri</w:t>
            </w:r>
          </w:p>
        </w:tc>
        <w:tc>
          <w:tcPr>
            <w:tcW w:w="1077" w:type="dxa"/>
            <w:vAlign w:val="center"/>
          </w:tcPr>
          <w:p w:rsidR="009A5C21" w:rsidRPr="00292295" w:rsidRDefault="009A5C21" w:rsidP="009A5C21">
            <w:pPr>
              <w:jc w:val="center"/>
              <w:rPr>
                <w:b/>
                <w:bCs/>
                <w:sz w:val="22"/>
                <w:szCs w:val="22"/>
              </w:rPr>
            </w:pPr>
            <w:r w:rsidRPr="00292295">
              <w:rPr>
                <w:b/>
                <w:bCs/>
                <w:sz w:val="22"/>
                <w:szCs w:val="22"/>
              </w:rPr>
              <w:t>1</w:t>
            </w:r>
            <w:r w:rsidR="00054975">
              <w:rPr>
                <w:b/>
                <w:bCs/>
                <w:sz w:val="22"/>
                <w:szCs w:val="22"/>
              </w:rPr>
              <w:t>6</w:t>
            </w:r>
          </w:p>
        </w:tc>
      </w:tr>
      <w:tr w:rsidR="009A5C21" w:rsidRPr="00292295" w:rsidTr="009A5C21">
        <w:trPr>
          <w:trHeight w:val="348"/>
        </w:trPr>
        <w:tc>
          <w:tcPr>
            <w:tcW w:w="970" w:type="dxa"/>
            <w:vAlign w:val="center"/>
          </w:tcPr>
          <w:p w:rsidR="009A5C21" w:rsidRPr="00292295" w:rsidRDefault="009A5C21" w:rsidP="009A5C21">
            <w:pPr>
              <w:pStyle w:val="ListeParagraf"/>
              <w:numPr>
                <w:ilvl w:val="0"/>
                <w:numId w:val="6"/>
              </w:numPr>
              <w:jc w:val="center"/>
              <w:rPr>
                <w:b/>
                <w:sz w:val="22"/>
                <w:szCs w:val="22"/>
              </w:rPr>
            </w:pPr>
          </w:p>
        </w:tc>
        <w:tc>
          <w:tcPr>
            <w:tcW w:w="7144" w:type="dxa"/>
            <w:gridSpan w:val="3"/>
            <w:vAlign w:val="center"/>
          </w:tcPr>
          <w:p w:rsidR="009A5C21" w:rsidRPr="009A5C21" w:rsidRDefault="009A5C21" w:rsidP="00FC3B20">
            <w:pPr>
              <w:rPr>
                <w:sz w:val="22"/>
                <w:szCs w:val="22"/>
                <w:lang w:eastAsia="en-US"/>
              </w:rPr>
            </w:pPr>
            <w:r w:rsidRPr="009A5C21">
              <w:rPr>
                <w:sz w:val="22"/>
                <w:szCs w:val="22"/>
                <w:lang w:eastAsia="en-US"/>
              </w:rPr>
              <w:t xml:space="preserve">Kur’an Meâli </w:t>
            </w:r>
          </w:p>
        </w:tc>
        <w:tc>
          <w:tcPr>
            <w:tcW w:w="1077" w:type="dxa"/>
            <w:vAlign w:val="center"/>
          </w:tcPr>
          <w:p w:rsidR="009A5C21" w:rsidRPr="00292295" w:rsidRDefault="009A5C21" w:rsidP="009A5C21">
            <w:pPr>
              <w:jc w:val="center"/>
              <w:rPr>
                <w:b/>
                <w:bCs/>
                <w:sz w:val="22"/>
                <w:szCs w:val="22"/>
              </w:rPr>
            </w:pPr>
            <w:r w:rsidRPr="00292295">
              <w:rPr>
                <w:b/>
                <w:bCs/>
                <w:sz w:val="22"/>
                <w:szCs w:val="22"/>
              </w:rPr>
              <w:t>10</w:t>
            </w:r>
          </w:p>
        </w:tc>
      </w:tr>
      <w:tr w:rsidR="009A5C21" w:rsidRPr="00292295" w:rsidTr="009A5C21">
        <w:trPr>
          <w:trHeight w:val="348"/>
        </w:trPr>
        <w:tc>
          <w:tcPr>
            <w:tcW w:w="970" w:type="dxa"/>
            <w:vAlign w:val="center"/>
          </w:tcPr>
          <w:p w:rsidR="009A5C21" w:rsidRPr="00292295" w:rsidRDefault="009A5C21" w:rsidP="009A5C21">
            <w:pPr>
              <w:pStyle w:val="ListeParagraf"/>
              <w:numPr>
                <w:ilvl w:val="0"/>
                <w:numId w:val="6"/>
              </w:numPr>
              <w:jc w:val="center"/>
              <w:rPr>
                <w:b/>
                <w:sz w:val="22"/>
                <w:szCs w:val="22"/>
              </w:rPr>
            </w:pPr>
          </w:p>
        </w:tc>
        <w:tc>
          <w:tcPr>
            <w:tcW w:w="7144" w:type="dxa"/>
            <w:gridSpan w:val="3"/>
            <w:vAlign w:val="center"/>
            <w:hideMark/>
          </w:tcPr>
          <w:p w:rsidR="009A5C21" w:rsidRPr="009A5C21" w:rsidRDefault="009A5C21" w:rsidP="009A5C21">
            <w:pPr>
              <w:rPr>
                <w:color w:val="000000"/>
                <w:sz w:val="22"/>
                <w:szCs w:val="22"/>
              </w:rPr>
            </w:pPr>
            <w:r w:rsidRPr="009A5C21">
              <w:rPr>
                <w:color w:val="000000"/>
                <w:sz w:val="22"/>
                <w:szCs w:val="22"/>
              </w:rPr>
              <w:t>İlmihal</w:t>
            </w:r>
          </w:p>
        </w:tc>
        <w:tc>
          <w:tcPr>
            <w:tcW w:w="1077" w:type="dxa"/>
            <w:vAlign w:val="center"/>
            <w:hideMark/>
          </w:tcPr>
          <w:p w:rsidR="009A5C21" w:rsidRPr="00292295" w:rsidRDefault="00A371C4" w:rsidP="009A5C21">
            <w:pPr>
              <w:jc w:val="center"/>
              <w:rPr>
                <w:b/>
                <w:bCs/>
                <w:color w:val="000000"/>
                <w:sz w:val="22"/>
                <w:szCs w:val="22"/>
              </w:rPr>
            </w:pPr>
            <w:r>
              <w:rPr>
                <w:b/>
                <w:bCs/>
                <w:color w:val="000000"/>
                <w:sz w:val="22"/>
                <w:szCs w:val="22"/>
              </w:rPr>
              <w:t>18</w:t>
            </w:r>
          </w:p>
        </w:tc>
      </w:tr>
      <w:tr w:rsidR="009A5C21" w:rsidRPr="00292295" w:rsidTr="009A5C21">
        <w:trPr>
          <w:trHeight w:val="348"/>
        </w:trPr>
        <w:tc>
          <w:tcPr>
            <w:tcW w:w="970" w:type="dxa"/>
            <w:vAlign w:val="center"/>
          </w:tcPr>
          <w:p w:rsidR="009A5C21" w:rsidRPr="00292295" w:rsidRDefault="009A5C21" w:rsidP="009A5C21">
            <w:pPr>
              <w:pStyle w:val="ListeParagraf"/>
              <w:numPr>
                <w:ilvl w:val="0"/>
                <w:numId w:val="6"/>
              </w:numPr>
              <w:jc w:val="center"/>
              <w:rPr>
                <w:b/>
                <w:sz w:val="22"/>
                <w:szCs w:val="22"/>
              </w:rPr>
            </w:pPr>
          </w:p>
        </w:tc>
        <w:tc>
          <w:tcPr>
            <w:tcW w:w="7144" w:type="dxa"/>
            <w:gridSpan w:val="3"/>
            <w:vAlign w:val="center"/>
          </w:tcPr>
          <w:p w:rsidR="009A5C21" w:rsidRPr="009A5C21" w:rsidRDefault="009A5C21" w:rsidP="009A5C21">
            <w:pPr>
              <w:rPr>
                <w:color w:val="000000"/>
                <w:sz w:val="22"/>
                <w:szCs w:val="22"/>
              </w:rPr>
            </w:pPr>
            <w:r w:rsidRPr="009A5C21">
              <w:rPr>
                <w:color w:val="000000"/>
                <w:sz w:val="22"/>
                <w:szCs w:val="22"/>
              </w:rPr>
              <w:t>Hitabet</w:t>
            </w:r>
          </w:p>
        </w:tc>
        <w:tc>
          <w:tcPr>
            <w:tcW w:w="1077" w:type="dxa"/>
            <w:vAlign w:val="center"/>
          </w:tcPr>
          <w:p w:rsidR="009A5C21" w:rsidRPr="00292295" w:rsidRDefault="00A371C4" w:rsidP="009A5C21">
            <w:pPr>
              <w:jc w:val="center"/>
              <w:rPr>
                <w:b/>
                <w:bCs/>
                <w:color w:val="000000"/>
                <w:sz w:val="22"/>
                <w:szCs w:val="22"/>
                <w:rtl/>
              </w:rPr>
            </w:pPr>
            <w:r>
              <w:rPr>
                <w:b/>
                <w:bCs/>
                <w:color w:val="000000"/>
                <w:sz w:val="22"/>
                <w:szCs w:val="22"/>
              </w:rPr>
              <w:t>8</w:t>
            </w:r>
          </w:p>
        </w:tc>
      </w:tr>
      <w:tr w:rsidR="00B635A6" w:rsidRPr="00292295" w:rsidTr="009A5C21">
        <w:trPr>
          <w:trHeight w:val="348"/>
        </w:trPr>
        <w:tc>
          <w:tcPr>
            <w:tcW w:w="970" w:type="dxa"/>
            <w:vAlign w:val="center"/>
          </w:tcPr>
          <w:p w:rsidR="00B635A6" w:rsidRPr="00292295" w:rsidRDefault="00B635A6" w:rsidP="00B635A6">
            <w:pPr>
              <w:pStyle w:val="ListeParagraf"/>
              <w:numPr>
                <w:ilvl w:val="0"/>
                <w:numId w:val="6"/>
              </w:numPr>
              <w:jc w:val="center"/>
              <w:rPr>
                <w:b/>
                <w:sz w:val="22"/>
                <w:szCs w:val="22"/>
              </w:rPr>
            </w:pPr>
          </w:p>
        </w:tc>
        <w:tc>
          <w:tcPr>
            <w:tcW w:w="7144" w:type="dxa"/>
            <w:gridSpan w:val="3"/>
            <w:vAlign w:val="center"/>
          </w:tcPr>
          <w:p w:rsidR="00B635A6" w:rsidRPr="009A5C21" w:rsidRDefault="00B635A6" w:rsidP="00B635A6">
            <w:pPr>
              <w:rPr>
                <w:sz w:val="22"/>
                <w:szCs w:val="22"/>
              </w:rPr>
            </w:pPr>
            <w:r w:rsidRPr="009A5C21">
              <w:rPr>
                <w:sz w:val="22"/>
                <w:szCs w:val="22"/>
              </w:rPr>
              <w:t>Başkanlık Mevzuatı ve Teşkilatı</w:t>
            </w:r>
          </w:p>
        </w:tc>
        <w:tc>
          <w:tcPr>
            <w:tcW w:w="1077" w:type="dxa"/>
            <w:vAlign w:val="center"/>
          </w:tcPr>
          <w:p w:rsidR="00B635A6" w:rsidRPr="00292295" w:rsidRDefault="00B635A6" w:rsidP="00B635A6">
            <w:pPr>
              <w:jc w:val="center"/>
              <w:rPr>
                <w:b/>
                <w:bCs/>
                <w:sz w:val="22"/>
                <w:szCs w:val="22"/>
              </w:rPr>
            </w:pPr>
            <w:r w:rsidRPr="00292295">
              <w:rPr>
                <w:b/>
                <w:bCs/>
                <w:sz w:val="22"/>
                <w:szCs w:val="22"/>
              </w:rPr>
              <w:t>4</w:t>
            </w:r>
          </w:p>
        </w:tc>
      </w:tr>
      <w:tr w:rsidR="00B635A6" w:rsidRPr="00292295" w:rsidTr="009A5C21">
        <w:trPr>
          <w:trHeight w:val="348"/>
        </w:trPr>
        <w:tc>
          <w:tcPr>
            <w:tcW w:w="970" w:type="dxa"/>
            <w:vAlign w:val="center"/>
          </w:tcPr>
          <w:p w:rsidR="00B635A6" w:rsidRPr="00292295" w:rsidRDefault="00B635A6" w:rsidP="00B635A6">
            <w:pPr>
              <w:pStyle w:val="ListeParagraf"/>
              <w:numPr>
                <w:ilvl w:val="0"/>
                <w:numId w:val="6"/>
              </w:numPr>
              <w:jc w:val="center"/>
              <w:rPr>
                <w:b/>
                <w:sz w:val="22"/>
                <w:szCs w:val="22"/>
              </w:rPr>
            </w:pPr>
          </w:p>
        </w:tc>
        <w:tc>
          <w:tcPr>
            <w:tcW w:w="7144" w:type="dxa"/>
            <w:gridSpan w:val="3"/>
            <w:vAlign w:val="center"/>
          </w:tcPr>
          <w:p w:rsidR="00B635A6" w:rsidRPr="009A5C21" w:rsidRDefault="00B635A6" w:rsidP="00B635A6">
            <w:pPr>
              <w:rPr>
                <w:sz w:val="22"/>
                <w:szCs w:val="22"/>
              </w:rPr>
            </w:pPr>
            <w:r w:rsidRPr="009A5C21">
              <w:rPr>
                <w:sz w:val="22"/>
                <w:szCs w:val="22"/>
              </w:rPr>
              <w:t>Sosyal ve Kültürel Etkinlikler</w:t>
            </w:r>
          </w:p>
        </w:tc>
        <w:tc>
          <w:tcPr>
            <w:tcW w:w="1077" w:type="dxa"/>
            <w:vAlign w:val="center"/>
          </w:tcPr>
          <w:p w:rsidR="00B635A6" w:rsidRPr="00292295" w:rsidRDefault="00B635A6" w:rsidP="00B635A6">
            <w:pPr>
              <w:jc w:val="center"/>
              <w:rPr>
                <w:b/>
                <w:bCs/>
                <w:sz w:val="22"/>
                <w:szCs w:val="22"/>
              </w:rPr>
            </w:pPr>
            <w:r w:rsidRPr="00292295">
              <w:rPr>
                <w:b/>
                <w:bCs/>
                <w:sz w:val="22"/>
                <w:szCs w:val="22"/>
              </w:rPr>
              <w:t>4</w:t>
            </w:r>
          </w:p>
        </w:tc>
      </w:tr>
      <w:tr w:rsidR="00B635A6" w:rsidRPr="00292295" w:rsidTr="009A5C21">
        <w:trPr>
          <w:trHeight w:val="348"/>
        </w:trPr>
        <w:tc>
          <w:tcPr>
            <w:tcW w:w="8114" w:type="dxa"/>
            <w:gridSpan w:val="4"/>
            <w:vAlign w:val="center"/>
            <w:hideMark/>
          </w:tcPr>
          <w:p w:rsidR="00B635A6" w:rsidRPr="00292295" w:rsidRDefault="00B635A6" w:rsidP="00B635A6">
            <w:pPr>
              <w:tabs>
                <w:tab w:val="left" w:pos="3346"/>
                <w:tab w:val="left" w:pos="3988"/>
                <w:tab w:val="left" w:pos="4130"/>
              </w:tabs>
              <w:jc w:val="center"/>
              <w:rPr>
                <w:b/>
                <w:bCs/>
                <w:sz w:val="22"/>
                <w:szCs w:val="22"/>
              </w:rPr>
            </w:pPr>
            <w:r w:rsidRPr="00292295">
              <w:rPr>
                <w:b/>
                <w:bCs/>
                <w:sz w:val="22"/>
                <w:szCs w:val="22"/>
              </w:rPr>
              <w:t>TOPLAM</w:t>
            </w:r>
          </w:p>
        </w:tc>
        <w:tc>
          <w:tcPr>
            <w:tcW w:w="1077" w:type="dxa"/>
            <w:vAlign w:val="center"/>
            <w:hideMark/>
          </w:tcPr>
          <w:p w:rsidR="00B635A6" w:rsidRPr="00292295" w:rsidRDefault="00B635A6" w:rsidP="00B635A6">
            <w:pPr>
              <w:jc w:val="center"/>
              <w:rPr>
                <w:b/>
                <w:bCs/>
                <w:sz w:val="22"/>
                <w:szCs w:val="22"/>
              </w:rPr>
            </w:pPr>
            <w:r w:rsidRPr="00292295">
              <w:rPr>
                <w:b/>
                <w:bCs/>
                <w:sz w:val="22"/>
                <w:szCs w:val="22"/>
              </w:rPr>
              <w:t>120</w:t>
            </w:r>
          </w:p>
        </w:tc>
      </w:tr>
    </w:tbl>
    <w:p w:rsidR="00DA6F1C" w:rsidRPr="00292295" w:rsidRDefault="00DA6F1C" w:rsidP="00DA6F1C">
      <w:pPr>
        <w:ind w:left="714"/>
        <w:outlineLvl w:val="0"/>
        <w:rPr>
          <w:b/>
          <w:bCs/>
          <w:sz w:val="22"/>
          <w:szCs w:val="22"/>
        </w:rPr>
      </w:pPr>
    </w:p>
    <w:p w:rsidR="009A5C21" w:rsidRPr="00292295" w:rsidRDefault="009A5C21" w:rsidP="00DA6F1C">
      <w:pPr>
        <w:rPr>
          <w:b/>
          <w:sz w:val="22"/>
          <w:szCs w:val="22"/>
        </w:rPr>
        <w:sectPr w:rsidR="009A5C21" w:rsidRPr="00292295" w:rsidSect="008A3959">
          <w:footerReference w:type="default" r:id="rId8"/>
          <w:pgSz w:w="11906" w:h="16838"/>
          <w:pgMar w:top="1135" w:right="1417" w:bottom="1417" w:left="1417" w:header="850" w:footer="567" w:gutter="0"/>
          <w:cols w:space="708"/>
          <w:titlePg/>
          <w:docGrid w:linePitch="326"/>
        </w:sectPr>
      </w:pPr>
    </w:p>
    <w:p w:rsidR="003572EB" w:rsidRPr="00292295" w:rsidRDefault="003572EB" w:rsidP="003D0D24">
      <w:pPr>
        <w:numPr>
          <w:ilvl w:val="0"/>
          <w:numId w:val="1"/>
        </w:numPr>
        <w:tabs>
          <w:tab w:val="left" w:pos="588"/>
        </w:tabs>
        <w:spacing w:after="160" w:line="256" w:lineRule="auto"/>
        <w:ind w:left="-142" w:hanging="142"/>
        <w:outlineLvl w:val="0"/>
        <w:rPr>
          <w:rFonts w:eastAsia="Calibri"/>
          <w:b/>
          <w:sz w:val="22"/>
          <w:szCs w:val="22"/>
        </w:rPr>
      </w:pPr>
      <w:bookmarkStart w:id="14" w:name="_Toc437263145"/>
      <w:bookmarkStart w:id="15" w:name="_Toc514563834"/>
      <w:bookmarkStart w:id="16" w:name="_Toc516061443"/>
      <w:bookmarkStart w:id="17" w:name="_Toc381171767"/>
      <w:bookmarkStart w:id="18" w:name="_Toc479604802"/>
      <w:bookmarkEnd w:id="14"/>
      <w:r w:rsidRPr="00B36176">
        <w:rPr>
          <w:b/>
          <w:bCs/>
          <w:sz w:val="22"/>
          <w:szCs w:val="22"/>
        </w:rPr>
        <w:lastRenderedPageBreak/>
        <w:t>DERSLER</w:t>
      </w:r>
      <w:r w:rsidRPr="00292295">
        <w:rPr>
          <w:rFonts w:eastAsia="Calibri"/>
          <w:b/>
          <w:sz w:val="22"/>
          <w:szCs w:val="22"/>
        </w:rPr>
        <w:t>, KONULAR, KA</w:t>
      </w:r>
      <w:r w:rsidR="00954774" w:rsidRPr="00292295">
        <w:rPr>
          <w:rFonts w:eastAsia="Calibri"/>
          <w:b/>
          <w:sz w:val="22"/>
          <w:szCs w:val="22"/>
        </w:rPr>
        <w:t>YNAKLAR</w:t>
      </w:r>
      <w:r w:rsidRPr="00292295">
        <w:rPr>
          <w:rFonts w:eastAsia="Calibri"/>
          <w:b/>
          <w:sz w:val="22"/>
          <w:szCs w:val="22"/>
        </w:rPr>
        <w:t xml:space="preserve"> VE AÇIKLAMALAR TABLOSU</w:t>
      </w:r>
      <w:bookmarkEnd w:id="15"/>
      <w:bookmarkEnd w:id="16"/>
    </w:p>
    <w:p w:rsidR="003572EB" w:rsidRPr="00292295" w:rsidRDefault="003572EB" w:rsidP="009D52A5">
      <w:pPr>
        <w:pStyle w:val="ListeParagraf"/>
        <w:numPr>
          <w:ilvl w:val="0"/>
          <w:numId w:val="27"/>
        </w:numPr>
        <w:ind w:left="-142" w:hanging="348"/>
        <w:jc w:val="both"/>
        <w:outlineLvl w:val="0"/>
        <w:rPr>
          <w:rFonts w:eastAsia="Calibri"/>
          <w:b/>
          <w:sz w:val="22"/>
          <w:szCs w:val="22"/>
        </w:rPr>
      </w:pPr>
      <w:bookmarkStart w:id="19" w:name="_Toc516061444"/>
      <w:bookmarkStart w:id="20" w:name="_Toc514563835"/>
      <w:r w:rsidRPr="00292295">
        <w:rPr>
          <w:rFonts w:eastAsia="Calibri"/>
          <w:b/>
          <w:sz w:val="22"/>
          <w:szCs w:val="22"/>
        </w:rPr>
        <w:t>KUR’AN-I KERİM</w:t>
      </w:r>
      <w:bookmarkEnd w:id="17"/>
      <w:bookmarkEnd w:id="19"/>
      <w:r w:rsidRPr="00292295">
        <w:rPr>
          <w:rFonts w:eastAsia="Calibri"/>
          <w:b/>
          <w:sz w:val="22"/>
          <w:szCs w:val="22"/>
        </w:rPr>
        <w:t xml:space="preserve"> </w:t>
      </w:r>
      <w:bookmarkEnd w:id="20"/>
    </w:p>
    <w:p w:rsidR="003572EB" w:rsidRPr="00292295" w:rsidRDefault="003572EB" w:rsidP="003572EB">
      <w:pPr>
        <w:pStyle w:val="ListeParagraf"/>
        <w:ind w:left="567"/>
        <w:jc w:val="both"/>
        <w:outlineLvl w:val="0"/>
        <w:rPr>
          <w:rFonts w:eastAsia="Calibri"/>
          <w:b/>
          <w:sz w:val="22"/>
          <w:szCs w:val="22"/>
        </w:rPr>
      </w:pPr>
    </w:p>
    <w:p w:rsidR="00DA6F1C" w:rsidRPr="00292295" w:rsidRDefault="00E84158" w:rsidP="00C70DD2">
      <w:pPr>
        <w:numPr>
          <w:ilvl w:val="0"/>
          <w:numId w:val="3"/>
        </w:numPr>
        <w:spacing w:after="160" w:line="256" w:lineRule="auto"/>
        <w:ind w:left="-142" w:hanging="348"/>
        <w:jc w:val="both"/>
        <w:outlineLvl w:val="1"/>
        <w:rPr>
          <w:b/>
          <w:sz w:val="22"/>
          <w:szCs w:val="22"/>
        </w:rPr>
      </w:pPr>
      <w:bookmarkStart w:id="21" w:name="_Toc516061445"/>
      <w:r>
        <w:rPr>
          <w:b/>
          <w:bCs/>
          <w:sz w:val="22"/>
          <w:szCs w:val="22"/>
          <w:lang w:eastAsia="en-US"/>
        </w:rPr>
        <w:t>KUR’AN-I KERİM’İ</w:t>
      </w:r>
      <w:r w:rsidR="00145CFE" w:rsidRPr="00292295">
        <w:rPr>
          <w:b/>
          <w:bCs/>
          <w:sz w:val="22"/>
          <w:szCs w:val="22"/>
          <w:lang w:eastAsia="en-US"/>
        </w:rPr>
        <w:t xml:space="preserve"> </w:t>
      </w:r>
      <w:r w:rsidR="00DA6F1C" w:rsidRPr="00292295">
        <w:rPr>
          <w:b/>
          <w:bCs/>
          <w:color w:val="000000"/>
          <w:sz w:val="22"/>
          <w:szCs w:val="22"/>
        </w:rPr>
        <w:t>YÜZÜNE OKUMA</w:t>
      </w:r>
      <w:bookmarkEnd w:id="18"/>
      <w:bookmarkEnd w:id="21"/>
    </w:p>
    <w:tbl>
      <w:tblPr>
        <w:tblW w:w="5436" w:type="pct"/>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09"/>
        <w:gridCol w:w="4869"/>
        <w:gridCol w:w="3902"/>
        <w:gridCol w:w="5778"/>
      </w:tblGrid>
      <w:tr w:rsidR="0067390E" w:rsidRPr="00292295" w:rsidTr="007C4805">
        <w:trPr>
          <w:trHeight w:val="567"/>
        </w:trPr>
        <w:tc>
          <w:tcPr>
            <w:tcW w:w="294" w:type="pct"/>
            <w:shd w:val="clear" w:color="auto" w:fill="9CC2E5" w:themeFill="accent1" w:themeFillTint="99"/>
            <w:vAlign w:val="center"/>
            <w:hideMark/>
          </w:tcPr>
          <w:p w:rsidR="0067390E" w:rsidRPr="00292295" w:rsidRDefault="0067390E" w:rsidP="00DA6F1C">
            <w:pPr>
              <w:spacing w:before="80" w:after="40" w:line="276" w:lineRule="auto"/>
              <w:ind w:right="-139" w:hanging="110"/>
              <w:jc w:val="center"/>
              <w:rPr>
                <w:b/>
                <w:sz w:val="22"/>
                <w:szCs w:val="22"/>
              </w:rPr>
            </w:pPr>
            <w:r w:rsidRPr="00292295">
              <w:rPr>
                <w:b/>
                <w:sz w:val="22"/>
                <w:szCs w:val="22"/>
              </w:rPr>
              <w:t>KREDİ</w:t>
            </w:r>
          </w:p>
        </w:tc>
        <w:tc>
          <w:tcPr>
            <w:tcW w:w="1575" w:type="pct"/>
            <w:shd w:val="clear" w:color="auto" w:fill="9CC2E5" w:themeFill="accent1" w:themeFillTint="99"/>
            <w:vAlign w:val="center"/>
            <w:hideMark/>
          </w:tcPr>
          <w:p w:rsidR="0067390E" w:rsidRPr="00292295" w:rsidRDefault="0067390E" w:rsidP="00AE1393">
            <w:pPr>
              <w:widowControl w:val="0"/>
              <w:tabs>
                <w:tab w:val="left" w:pos="168"/>
              </w:tabs>
              <w:autoSpaceDE w:val="0"/>
              <w:autoSpaceDN w:val="0"/>
              <w:adjustRightInd w:val="0"/>
              <w:jc w:val="center"/>
              <w:rPr>
                <w:b/>
                <w:sz w:val="22"/>
                <w:szCs w:val="22"/>
              </w:rPr>
            </w:pPr>
            <w:r w:rsidRPr="00292295">
              <w:rPr>
                <w:b/>
                <w:sz w:val="22"/>
                <w:szCs w:val="22"/>
              </w:rPr>
              <w:t>KONULAR</w:t>
            </w:r>
          </w:p>
        </w:tc>
        <w:tc>
          <w:tcPr>
            <w:tcW w:w="1262" w:type="pct"/>
            <w:shd w:val="clear" w:color="auto" w:fill="9CC2E5" w:themeFill="accent1" w:themeFillTint="99"/>
            <w:vAlign w:val="center"/>
          </w:tcPr>
          <w:p w:rsidR="0067390E" w:rsidRPr="00292295" w:rsidRDefault="00AE1393" w:rsidP="00AE1393">
            <w:pPr>
              <w:widowControl w:val="0"/>
              <w:tabs>
                <w:tab w:val="left" w:pos="168"/>
              </w:tabs>
              <w:autoSpaceDE w:val="0"/>
              <w:autoSpaceDN w:val="0"/>
              <w:adjustRightInd w:val="0"/>
              <w:jc w:val="center"/>
              <w:rPr>
                <w:b/>
                <w:sz w:val="22"/>
                <w:szCs w:val="22"/>
              </w:rPr>
            </w:pPr>
            <w:r w:rsidRPr="00292295">
              <w:rPr>
                <w:b/>
                <w:sz w:val="22"/>
                <w:szCs w:val="22"/>
              </w:rPr>
              <w:t>KAYNAKLAR</w:t>
            </w:r>
          </w:p>
        </w:tc>
        <w:tc>
          <w:tcPr>
            <w:tcW w:w="1869" w:type="pct"/>
            <w:shd w:val="clear" w:color="auto" w:fill="9CC2E5" w:themeFill="accent1" w:themeFillTint="99"/>
            <w:vAlign w:val="center"/>
            <w:hideMark/>
          </w:tcPr>
          <w:p w:rsidR="0067390E" w:rsidRPr="00292295" w:rsidRDefault="0067390E" w:rsidP="00AE1393">
            <w:pPr>
              <w:spacing w:before="80" w:after="40" w:line="276" w:lineRule="auto"/>
              <w:ind w:right="-108"/>
              <w:jc w:val="center"/>
              <w:rPr>
                <w:b/>
                <w:sz w:val="22"/>
                <w:szCs w:val="22"/>
              </w:rPr>
            </w:pPr>
            <w:r w:rsidRPr="00292295">
              <w:rPr>
                <w:b/>
                <w:sz w:val="22"/>
                <w:szCs w:val="22"/>
              </w:rPr>
              <w:t>AÇIKLAMALAR</w:t>
            </w:r>
          </w:p>
        </w:tc>
      </w:tr>
      <w:tr w:rsidR="0067390E" w:rsidRPr="00292295" w:rsidTr="003D0D24">
        <w:trPr>
          <w:trHeight w:val="522"/>
        </w:trPr>
        <w:tc>
          <w:tcPr>
            <w:tcW w:w="294" w:type="pct"/>
            <w:vAlign w:val="center"/>
            <w:hideMark/>
          </w:tcPr>
          <w:p w:rsidR="0067390E" w:rsidRPr="00292295" w:rsidRDefault="00FF2612" w:rsidP="0014174B">
            <w:pPr>
              <w:spacing w:after="160" w:line="276" w:lineRule="auto"/>
              <w:jc w:val="center"/>
              <w:rPr>
                <w:rFonts w:eastAsia="Calibri"/>
                <w:b/>
                <w:sz w:val="22"/>
                <w:szCs w:val="22"/>
                <w:lang w:eastAsia="en-US"/>
              </w:rPr>
            </w:pPr>
            <w:r w:rsidRPr="00292295">
              <w:rPr>
                <w:rFonts w:eastAsia="Calibri"/>
                <w:b/>
                <w:sz w:val="22"/>
                <w:szCs w:val="22"/>
                <w:lang w:eastAsia="en-US"/>
              </w:rPr>
              <w:t>30</w:t>
            </w:r>
          </w:p>
        </w:tc>
        <w:tc>
          <w:tcPr>
            <w:tcW w:w="1575" w:type="pct"/>
            <w:vAlign w:val="center"/>
            <w:hideMark/>
          </w:tcPr>
          <w:p w:rsidR="00393DF3" w:rsidRPr="00292295" w:rsidRDefault="00393DF3" w:rsidP="00C70DD2">
            <w:pPr>
              <w:numPr>
                <w:ilvl w:val="0"/>
                <w:numId w:val="7"/>
              </w:numPr>
              <w:spacing w:line="360" w:lineRule="auto"/>
              <w:ind w:left="252" w:hanging="250"/>
              <w:rPr>
                <w:color w:val="000000"/>
                <w:sz w:val="22"/>
                <w:szCs w:val="22"/>
              </w:rPr>
            </w:pPr>
            <w:r w:rsidRPr="00292295">
              <w:rPr>
                <w:color w:val="000000"/>
                <w:sz w:val="22"/>
                <w:szCs w:val="22"/>
              </w:rPr>
              <w:t>Enfâl</w:t>
            </w:r>
            <w:r w:rsidR="00244D61" w:rsidRPr="00292295">
              <w:rPr>
                <w:color w:val="000000"/>
                <w:sz w:val="22"/>
                <w:szCs w:val="22"/>
              </w:rPr>
              <w:t xml:space="preserve"> Sûresi</w:t>
            </w:r>
          </w:p>
          <w:p w:rsidR="0067390E" w:rsidRPr="00292295" w:rsidRDefault="0067390E" w:rsidP="00C70DD2">
            <w:pPr>
              <w:numPr>
                <w:ilvl w:val="0"/>
                <w:numId w:val="7"/>
              </w:numPr>
              <w:spacing w:line="360" w:lineRule="auto"/>
              <w:ind w:left="252" w:hanging="250"/>
              <w:rPr>
                <w:color w:val="000000"/>
                <w:sz w:val="22"/>
                <w:szCs w:val="22"/>
              </w:rPr>
            </w:pPr>
            <w:r w:rsidRPr="00292295">
              <w:rPr>
                <w:color w:val="000000"/>
                <w:sz w:val="22"/>
                <w:szCs w:val="22"/>
              </w:rPr>
              <w:t>Hûd Sûresi</w:t>
            </w:r>
          </w:p>
          <w:p w:rsidR="00C207BC" w:rsidRPr="00292295" w:rsidRDefault="00603943" w:rsidP="00C70DD2">
            <w:pPr>
              <w:numPr>
                <w:ilvl w:val="0"/>
                <w:numId w:val="7"/>
              </w:numPr>
              <w:spacing w:line="360" w:lineRule="auto"/>
              <w:ind w:left="252" w:hanging="250"/>
              <w:rPr>
                <w:color w:val="000000"/>
                <w:sz w:val="22"/>
                <w:szCs w:val="22"/>
              </w:rPr>
            </w:pPr>
            <w:r w:rsidRPr="00292295">
              <w:rPr>
                <w:color w:val="000000"/>
                <w:sz w:val="22"/>
                <w:szCs w:val="22"/>
              </w:rPr>
              <w:t>Yû</w:t>
            </w:r>
            <w:r w:rsidR="0067390E" w:rsidRPr="00292295">
              <w:rPr>
                <w:color w:val="000000"/>
                <w:sz w:val="22"/>
                <w:szCs w:val="22"/>
              </w:rPr>
              <w:t>suf Sûresi</w:t>
            </w:r>
          </w:p>
          <w:p w:rsidR="0067390E" w:rsidRPr="00292295" w:rsidRDefault="0067390E" w:rsidP="00C70DD2">
            <w:pPr>
              <w:numPr>
                <w:ilvl w:val="0"/>
                <w:numId w:val="7"/>
              </w:numPr>
              <w:spacing w:line="360" w:lineRule="auto"/>
              <w:ind w:left="252" w:hanging="250"/>
              <w:rPr>
                <w:color w:val="000000"/>
                <w:sz w:val="22"/>
                <w:szCs w:val="22"/>
              </w:rPr>
            </w:pPr>
            <w:r w:rsidRPr="00292295">
              <w:rPr>
                <w:color w:val="000000"/>
                <w:sz w:val="22"/>
                <w:szCs w:val="22"/>
              </w:rPr>
              <w:t>Kehf Sûresi</w:t>
            </w:r>
          </w:p>
          <w:p w:rsidR="0067390E" w:rsidRPr="00292295" w:rsidRDefault="0067390E" w:rsidP="00C70DD2">
            <w:pPr>
              <w:numPr>
                <w:ilvl w:val="0"/>
                <w:numId w:val="7"/>
              </w:numPr>
              <w:spacing w:line="360" w:lineRule="auto"/>
              <w:ind w:left="252" w:hanging="250"/>
              <w:rPr>
                <w:color w:val="000000"/>
                <w:sz w:val="22"/>
                <w:szCs w:val="22"/>
              </w:rPr>
            </w:pPr>
            <w:r w:rsidRPr="00292295">
              <w:rPr>
                <w:color w:val="000000"/>
                <w:sz w:val="22"/>
                <w:szCs w:val="22"/>
              </w:rPr>
              <w:t>Meryem Sûresi</w:t>
            </w:r>
          </w:p>
          <w:p w:rsidR="0067390E" w:rsidRPr="00292295" w:rsidRDefault="0067390E" w:rsidP="00C70DD2">
            <w:pPr>
              <w:numPr>
                <w:ilvl w:val="0"/>
                <w:numId w:val="7"/>
              </w:numPr>
              <w:spacing w:line="360" w:lineRule="auto"/>
              <w:ind w:left="252" w:hanging="250"/>
              <w:rPr>
                <w:color w:val="000000"/>
                <w:sz w:val="22"/>
                <w:szCs w:val="22"/>
              </w:rPr>
            </w:pPr>
            <w:r w:rsidRPr="00292295">
              <w:rPr>
                <w:color w:val="000000"/>
                <w:sz w:val="22"/>
                <w:szCs w:val="22"/>
              </w:rPr>
              <w:t>Kâf Sûresi</w:t>
            </w:r>
          </w:p>
          <w:p w:rsidR="0067390E" w:rsidRPr="00292295" w:rsidRDefault="0067390E" w:rsidP="00C70DD2">
            <w:pPr>
              <w:numPr>
                <w:ilvl w:val="0"/>
                <w:numId w:val="7"/>
              </w:numPr>
              <w:spacing w:line="360" w:lineRule="auto"/>
              <w:ind w:left="252" w:hanging="250"/>
              <w:rPr>
                <w:bCs/>
                <w:sz w:val="22"/>
                <w:szCs w:val="22"/>
              </w:rPr>
            </w:pPr>
            <w:r w:rsidRPr="00292295">
              <w:rPr>
                <w:color w:val="000000"/>
                <w:sz w:val="22"/>
                <w:szCs w:val="22"/>
              </w:rPr>
              <w:t>Kıyâme</w:t>
            </w:r>
            <w:r w:rsidR="005D533D" w:rsidRPr="00292295">
              <w:rPr>
                <w:color w:val="000000"/>
                <w:sz w:val="22"/>
                <w:szCs w:val="22"/>
              </w:rPr>
              <w:t>t</w:t>
            </w:r>
            <w:r w:rsidRPr="00292295">
              <w:rPr>
                <w:color w:val="000000"/>
                <w:sz w:val="22"/>
                <w:szCs w:val="22"/>
              </w:rPr>
              <w:t xml:space="preserve"> Sûresi</w:t>
            </w:r>
          </w:p>
        </w:tc>
        <w:tc>
          <w:tcPr>
            <w:tcW w:w="1262" w:type="pct"/>
            <w:vAlign w:val="center"/>
          </w:tcPr>
          <w:p w:rsidR="00507727" w:rsidRPr="00292295" w:rsidRDefault="00507727" w:rsidP="00C70DD2">
            <w:pPr>
              <w:numPr>
                <w:ilvl w:val="0"/>
                <w:numId w:val="15"/>
              </w:numPr>
              <w:spacing w:line="360" w:lineRule="auto"/>
              <w:ind w:left="316" w:hanging="283"/>
              <w:rPr>
                <w:color w:val="000000"/>
                <w:sz w:val="22"/>
                <w:szCs w:val="22"/>
              </w:rPr>
            </w:pPr>
            <w:r w:rsidRPr="00292295">
              <w:rPr>
                <w:color w:val="000000"/>
                <w:sz w:val="22"/>
                <w:szCs w:val="22"/>
              </w:rPr>
              <w:t xml:space="preserve">DİA, “Kıraat” </w:t>
            </w:r>
            <w:r w:rsidR="003D0D24" w:rsidRPr="00292295">
              <w:rPr>
                <w:color w:val="000000"/>
                <w:sz w:val="22"/>
                <w:szCs w:val="22"/>
              </w:rPr>
              <w:t>maddesi</w:t>
            </w:r>
            <w:r w:rsidRPr="00292295">
              <w:rPr>
                <w:color w:val="000000"/>
                <w:sz w:val="22"/>
                <w:szCs w:val="22"/>
              </w:rPr>
              <w:t xml:space="preserve">, </w:t>
            </w:r>
            <w:r w:rsidR="00E84C03" w:rsidRPr="00292295">
              <w:rPr>
                <w:color w:val="000000"/>
                <w:sz w:val="22"/>
                <w:szCs w:val="22"/>
              </w:rPr>
              <w:t>cilt</w:t>
            </w:r>
            <w:r w:rsidR="00A82F1F" w:rsidRPr="00292295">
              <w:rPr>
                <w:color w:val="000000"/>
                <w:sz w:val="22"/>
                <w:szCs w:val="22"/>
              </w:rPr>
              <w:t>,</w:t>
            </w:r>
            <w:r w:rsidRPr="00292295">
              <w:rPr>
                <w:color w:val="000000"/>
                <w:sz w:val="22"/>
                <w:szCs w:val="22"/>
              </w:rPr>
              <w:t xml:space="preserve"> 25, </w:t>
            </w:r>
            <w:r w:rsidR="009D52A5">
              <w:rPr>
                <w:color w:val="000000"/>
                <w:sz w:val="22"/>
                <w:szCs w:val="22"/>
              </w:rPr>
              <w:t xml:space="preserve">      </w:t>
            </w:r>
            <w:r w:rsidRPr="00292295">
              <w:rPr>
                <w:color w:val="000000"/>
                <w:sz w:val="22"/>
                <w:szCs w:val="22"/>
              </w:rPr>
              <w:t>s. 426-433.</w:t>
            </w:r>
          </w:p>
          <w:p w:rsidR="009D30B1" w:rsidRPr="00292295" w:rsidRDefault="009D30B1" w:rsidP="00C70DD2">
            <w:pPr>
              <w:numPr>
                <w:ilvl w:val="0"/>
                <w:numId w:val="15"/>
              </w:numPr>
              <w:spacing w:line="360" w:lineRule="auto"/>
              <w:ind w:left="316" w:hanging="283"/>
              <w:rPr>
                <w:color w:val="000000"/>
                <w:sz w:val="22"/>
                <w:szCs w:val="22"/>
              </w:rPr>
            </w:pPr>
            <w:r w:rsidRPr="00292295">
              <w:rPr>
                <w:color w:val="000000"/>
                <w:sz w:val="22"/>
                <w:szCs w:val="22"/>
              </w:rPr>
              <w:t xml:space="preserve">DİA, </w:t>
            </w:r>
            <w:r w:rsidR="002D2220" w:rsidRPr="00292295">
              <w:rPr>
                <w:color w:val="000000"/>
                <w:sz w:val="22"/>
                <w:szCs w:val="22"/>
              </w:rPr>
              <w:t>“Tilavet”</w:t>
            </w:r>
            <w:r w:rsidRPr="00292295">
              <w:rPr>
                <w:color w:val="000000"/>
                <w:sz w:val="22"/>
                <w:szCs w:val="22"/>
              </w:rPr>
              <w:t xml:space="preserve"> maddesi</w:t>
            </w:r>
            <w:r w:rsidR="002D2220" w:rsidRPr="00292295">
              <w:rPr>
                <w:color w:val="000000"/>
                <w:sz w:val="22"/>
                <w:szCs w:val="22"/>
              </w:rPr>
              <w:t>,</w:t>
            </w:r>
            <w:r w:rsidR="005278B3" w:rsidRPr="00292295">
              <w:rPr>
                <w:color w:val="000000"/>
                <w:sz w:val="22"/>
                <w:szCs w:val="22"/>
              </w:rPr>
              <w:t xml:space="preserve"> </w:t>
            </w:r>
            <w:r w:rsidR="00E84C03" w:rsidRPr="00292295">
              <w:rPr>
                <w:color w:val="000000"/>
                <w:sz w:val="22"/>
                <w:szCs w:val="22"/>
              </w:rPr>
              <w:t>cilt</w:t>
            </w:r>
            <w:r w:rsidR="00A82F1F" w:rsidRPr="00292295">
              <w:rPr>
                <w:color w:val="000000"/>
                <w:sz w:val="22"/>
                <w:szCs w:val="22"/>
              </w:rPr>
              <w:t>,</w:t>
            </w:r>
            <w:r w:rsidRPr="00292295">
              <w:rPr>
                <w:color w:val="000000"/>
                <w:sz w:val="22"/>
                <w:szCs w:val="22"/>
              </w:rPr>
              <w:t xml:space="preserve"> 41</w:t>
            </w:r>
            <w:r w:rsidR="00507727" w:rsidRPr="00292295">
              <w:rPr>
                <w:color w:val="000000"/>
                <w:sz w:val="22"/>
                <w:szCs w:val="22"/>
              </w:rPr>
              <w:t xml:space="preserve">, </w:t>
            </w:r>
            <w:r w:rsidR="009D52A5">
              <w:rPr>
                <w:color w:val="000000"/>
                <w:sz w:val="22"/>
                <w:szCs w:val="22"/>
              </w:rPr>
              <w:t xml:space="preserve">     </w:t>
            </w:r>
            <w:r w:rsidR="00507727" w:rsidRPr="00292295">
              <w:rPr>
                <w:color w:val="000000"/>
                <w:sz w:val="22"/>
                <w:szCs w:val="22"/>
              </w:rPr>
              <w:t>s. 155-157</w:t>
            </w:r>
            <w:r w:rsidRPr="00292295">
              <w:rPr>
                <w:color w:val="000000"/>
                <w:sz w:val="22"/>
                <w:szCs w:val="22"/>
              </w:rPr>
              <w:t xml:space="preserve">. </w:t>
            </w:r>
          </w:p>
          <w:p w:rsidR="00CB5CDD" w:rsidRPr="00292295" w:rsidRDefault="00CB5CDD" w:rsidP="00C70DD2">
            <w:pPr>
              <w:numPr>
                <w:ilvl w:val="0"/>
                <w:numId w:val="15"/>
              </w:numPr>
              <w:spacing w:line="360" w:lineRule="auto"/>
              <w:ind w:left="316" w:hanging="283"/>
              <w:rPr>
                <w:color w:val="000000"/>
                <w:sz w:val="22"/>
                <w:szCs w:val="22"/>
              </w:rPr>
            </w:pPr>
            <w:r w:rsidRPr="00292295">
              <w:rPr>
                <w:color w:val="000000"/>
                <w:sz w:val="22"/>
                <w:szCs w:val="22"/>
              </w:rPr>
              <w:t>Abdurrahman ÇETİN, Kur’an Okuma Esasları.</w:t>
            </w:r>
          </w:p>
          <w:p w:rsidR="002D2220" w:rsidRPr="00292295" w:rsidRDefault="00393DF3" w:rsidP="00C70DD2">
            <w:pPr>
              <w:numPr>
                <w:ilvl w:val="0"/>
                <w:numId w:val="15"/>
              </w:numPr>
              <w:spacing w:line="360" w:lineRule="auto"/>
              <w:ind w:left="316" w:hanging="283"/>
              <w:rPr>
                <w:color w:val="000000"/>
                <w:sz w:val="22"/>
                <w:szCs w:val="22"/>
              </w:rPr>
            </w:pPr>
            <w:r w:rsidRPr="00292295">
              <w:rPr>
                <w:color w:val="000000"/>
                <w:sz w:val="22"/>
                <w:szCs w:val="22"/>
              </w:rPr>
              <w:t>İsmail KARAÇAM, Kur’an-ı Kerim’in Fazil</w:t>
            </w:r>
            <w:r w:rsidR="002D2220" w:rsidRPr="00292295">
              <w:rPr>
                <w:color w:val="000000"/>
                <w:sz w:val="22"/>
                <w:szCs w:val="22"/>
              </w:rPr>
              <w:t>etleri ve Okunma Kaideleri.</w:t>
            </w:r>
          </w:p>
          <w:p w:rsidR="00393DF3" w:rsidRPr="00292295" w:rsidRDefault="00393DF3" w:rsidP="00CB5CDD">
            <w:pPr>
              <w:spacing w:line="360" w:lineRule="auto"/>
              <w:ind w:left="316"/>
              <w:rPr>
                <w:bCs/>
                <w:sz w:val="22"/>
                <w:szCs w:val="22"/>
              </w:rPr>
            </w:pPr>
          </w:p>
        </w:tc>
        <w:tc>
          <w:tcPr>
            <w:tcW w:w="1869" w:type="pct"/>
            <w:hideMark/>
          </w:tcPr>
          <w:p w:rsidR="003F4D65" w:rsidRPr="003F4D65" w:rsidRDefault="003F4D65" w:rsidP="003F4D65">
            <w:pPr>
              <w:pStyle w:val="ListeParagraf"/>
              <w:numPr>
                <w:ilvl w:val="0"/>
                <w:numId w:val="4"/>
              </w:numPr>
              <w:tabs>
                <w:tab w:val="left" w:pos="331"/>
              </w:tabs>
              <w:spacing w:after="4" w:line="360" w:lineRule="auto"/>
              <w:ind w:left="44" w:right="49" w:firstLine="0"/>
              <w:jc w:val="both"/>
              <w:rPr>
                <w:bCs w:val="0"/>
                <w:sz w:val="22"/>
                <w:szCs w:val="22"/>
              </w:rPr>
            </w:pPr>
            <w:r w:rsidRPr="003F4D65">
              <w:rPr>
                <w:bCs w:val="0"/>
                <w:sz w:val="22"/>
                <w:szCs w:val="22"/>
              </w:rPr>
              <w:t>Kur’an-ı Kerim’i yüzünden okurken tilavete tahkik usûlüyle başlanır. Tahkik usûlünde küçük hataların dahi kolaylıkla ortaya çıkacağı düşünülerek, harflerin mahreçlerindeki ve kelimelerin telaffuzlarındaki hataların düzeltilmesine çalışılır. Harfler arasındaki ses uyumunun sağlanmasına dikkat edilir.</w:t>
            </w:r>
          </w:p>
          <w:p w:rsidR="003F4D65" w:rsidRPr="003F4D65" w:rsidRDefault="003F4D65" w:rsidP="003F4D65">
            <w:pPr>
              <w:pStyle w:val="ListeParagraf"/>
              <w:numPr>
                <w:ilvl w:val="0"/>
                <w:numId w:val="4"/>
              </w:numPr>
              <w:tabs>
                <w:tab w:val="left" w:pos="331"/>
              </w:tabs>
              <w:spacing w:after="4" w:line="360" w:lineRule="auto"/>
              <w:ind w:left="44" w:right="49" w:firstLine="0"/>
              <w:jc w:val="both"/>
              <w:rPr>
                <w:bCs w:val="0"/>
                <w:sz w:val="22"/>
                <w:szCs w:val="22"/>
              </w:rPr>
            </w:pPr>
            <w:r w:rsidRPr="003F4D65">
              <w:rPr>
                <w:bCs w:val="0"/>
                <w:sz w:val="22"/>
                <w:szCs w:val="22"/>
              </w:rPr>
              <w:t xml:space="preserve">Yüzüne okuyuşlarda tilavete hangi usûlle başlanmışsa tilavet boyunca aynı usûlün ölçüleriyle devam edilmesi ilkesine özen </w:t>
            </w:r>
            <w:r>
              <w:rPr>
                <w:bCs w:val="0"/>
                <w:sz w:val="22"/>
                <w:szCs w:val="22"/>
              </w:rPr>
              <w:t>gösteril</w:t>
            </w:r>
            <w:r w:rsidRPr="003F4D65">
              <w:rPr>
                <w:bCs w:val="0"/>
                <w:sz w:val="22"/>
                <w:szCs w:val="22"/>
              </w:rPr>
              <w:t>ir.</w:t>
            </w:r>
          </w:p>
          <w:p w:rsidR="0031261B" w:rsidRPr="00292295" w:rsidRDefault="0031261B" w:rsidP="003F4D65">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 xml:space="preserve">Kur’an-ı Kerîm’in mevlid, ilahi, kaside gibi dini musikî formlarından farklı, kendine has bir okunma tavrının olduğu vurgulanır. </w:t>
            </w:r>
          </w:p>
          <w:p w:rsidR="00C11081" w:rsidRPr="00292295" w:rsidRDefault="0073084E" w:rsidP="003F4D65">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Nitelikli bir okuyuşta</w:t>
            </w:r>
            <w:r w:rsidR="00C11081" w:rsidRPr="00292295">
              <w:rPr>
                <w:bCs w:val="0"/>
                <w:sz w:val="22"/>
                <w:szCs w:val="22"/>
              </w:rPr>
              <w:t xml:space="preserve"> ses ve nefesi doğru kullanma,</w:t>
            </w:r>
            <w:r w:rsidRPr="00292295">
              <w:rPr>
                <w:bCs w:val="0"/>
                <w:sz w:val="22"/>
                <w:szCs w:val="22"/>
              </w:rPr>
              <w:t xml:space="preserve"> </w:t>
            </w:r>
            <w:r w:rsidR="00C11081" w:rsidRPr="00292295">
              <w:rPr>
                <w:bCs w:val="0"/>
                <w:sz w:val="22"/>
                <w:szCs w:val="22"/>
              </w:rPr>
              <w:t>okuyucunun kendi sesini tanımasının, gırtlak yapısı ve ses aralıklarının farkında olmasının önemi belirtilir</w:t>
            </w:r>
          </w:p>
          <w:p w:rsidR="0031261B" w:rsidRPr="00292295" w:rsidRDefault="0031261B" w:rsidP="003F4D65">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lastRenderedPageBreak/>
              <w:t xml:space="preserve">Kur’an tilavetinde, ihlas ve samimiyetten ayrılmamak, mütevazı bir okuyuş benimsemek, özgün olmak/örnek alınan okuyucuyu birebir taklitten kaçınmak, gösterişten uzak durmak, ses ve nefes gösterisi yapmamak gibi </w:t>
            </w:r>
            <w:r w:rsidR="00E84158">
              <w:rPr>
                <w:bCs w:val="0"/>
                <w:sz w:val="22"/>
                <w:szCs w:val="22"/>
              </w:rPr>
              <w:t xml:space="preserve">tilavet adabı </w:t>
            </w:r>
            <w:r w:rsidRPr="00292295">
              <w:rPr>
                <w:bCs w:val="0"/>
                <w:sz w:val="22"/>
                <w:szCs w:val="22"/>
              </w:rPr>
              <w:t>ilkeler</w:t>
            </w:r>
            <w:r w:rsidR="003A02AF">
              <w:rPr>
                <w:bCs w:val="0"/>
                <w:sz w:val="22"/>
                <w:szCs w:val="22"/>
              </w:rPr>
              <w:t>in</w:t>
            </w:r>
            <w:r w:rsidRPr="00292295">
              <w:rPr>
                <w:bCs w:val="0"/>
                <w:sz w:val="22"/>
                <w:szCs w:val="22"/>
              </w:rPr>
              <w:t xml:space="preserve">e vurgu yapılır. </w:t>
            </w:r>
          </w:p>
          <w:p w:rsidR="0067390E" w:rsidRPr="00292295" w:rsidRDefault="0067390E" w:rsidP="003F4D65">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Medlerin kendi aralarında nasıl ölçülü icra edileceği üzerinde durul</w:t>
            </w:r>
            <w:r w:rsidR="00BD2540" w:rsidRPr="00292295">
              <w:rPr>
                <w:bCs w:val="0"/>
                <w:sz w:val="22"/>
                <w:szCs w:val="22"/>
              </w:rPr>
              <w:t>u</w:t>
            </w:r>
            <w:r w:rsidRPr="00292295">
              <w:rPr>
                <w:bCs w:val="0"/>
                <w:sz w:val="22"/>
                <w:szCs w:val="22"/>
              </w:rPr>
              <w:t xml:space="preserve">r. Buradaki ölçüler ve yapılan hatalar uygulamalı olarak </w:t>
            </w:r>
            <w:r w:rsidR="00CB5CDD" w:rsidRPr="00292295">
              <w:rPr>
                <w:bCs w:val="0"/>
                <w:sz w:val="22"/>
                <w:szCs w:val="22"/>
              </w:rPr>
              <w:t>öğretici</w:t>
            </w:r>
            <w:r w:rsidRPr="00292295">
              <w:rPr>
                <w:bCs w:val="0"/>
                <w:sz w:val="22"/>
                <w:szCs w:val="22"/>
              </w:rPr>
              <w:t xml:space="preserve"> tarafından gösterilir. Daha sonra kursiyerlerden birinin okuması sağlanarak diğer kursiyerlerden bu okuyuştaki hataları bulmaları isteni</w:t>
            </w:r>
            <w:r w:rsidR="00BD2540" w:rsidRPr="00292295">
              <w:rPr>
                <w:bCs w:val="0"/>
                <w:sz w:val="22"/>
                <w:szCs w:val="22"/>
              </w:rPr>
              <w:t>li</w:t>
            </w:r>
            <w:r w:rsidRPr="00292295">
              <w:rPr>
                <w:bCs w:val="0"/>
                <w:sz w:val="22"/>
                <w:szCs w:val="22"/>
              </w:rPr>
              <w:t xml:space="preserve">r. Ders esnasında hatalar </w:t>
            </w:r>
            <w:r w:rsidR="00CB5CDD" w:rsidRPr="00292295">
              <w:rPr>
                <w:bCs w:val="0"/>
                <w:sz w:val="22"/>
                <w:szCs w:val="22"/>
              </w:rPr>
              <w:t xml:space="preserve">öğretici </w:t>
            </w:r>
            <w:r w:rsidRPr="00292295">
              <w:rPr>
                <w:bCs w:val="0"/>
                <w:sz w:val="22"/>
                <w:szCs w:val="22"/>
              </w:rPr>
              <w:t xml:space="preserve">tarafından tashih edilerek hatalı okunan kelime </w:t>
            </w:r>
            <w:r w:rsidR="001C5C21" w:rsidRPr="00292295">
              <w:rPr>
                <w:bCs w:val="0"/>
                <w:sz w:val="22"/>
                <w:szCs w:val="22"/>
              </w:rPr>
              <w:t>hep birlikte</w:t>
            </w:r>
            <w:r w:rsidRPr="00292295">
              <w:rPr>
                <w:bCs w:val="0"/>
                <w:sz w:val="22"/>
                <w:szCs w:val="22"/>
              </w:rPr>
              <w:t xml:space="preserve"> düzeltilmiş şekliyle okun</w:t>
            </w:r>
            <w:r w:rsidR="00BD2540" w:rsidRPr="00292295">
              <w:rPr>
                <w:bCs w:val="0"/>
                <w:sz w:val="22"/>
                <w:szCs w:val="22"/>
              </w:rPr>
              <w:t>ur</w:t>
            </w:r>
            <w:r w:rsidRPr="00292295">
              <w:rPr>
                <w:bCs w:val="0"/>
                <w:sz w:val="22"/>
                <w:szCs w:val="22"/>
              </w:rPr>
              <w:t>.</w:t>
            </w:r>
            <w:r w:rsidR="00CB5CDD" w:rsidRPr="00292295">
              <w:rPr>
                <w:bCs w:val="0"/>
                <w:sz w:val="22"/>
                <w:szCs w:val="22"/>
              </w:rPr>
              <w:t xml:space="preserve"> </w:t>
            </w:r>
          </w:p>
          <w:p w:rsidR="003A02AF" w:rsidRPr="003A02AF" w:rsidRDefault="00C547DE" w:rsidP="003F4D65">
            <w:pPr>
              <w:pStyle w:val="ListeParagraf"/>
              <w:numPr>
                <w:ilvl w:val="0"/>
                <w:numId w:val="4"/>
              </w:numPr>
              <w:tabs>
                <w:tab w:val="left" w:pos="331"/>
              </w:tabs>
              <w:spacing w:after="4" w:line="360" w:lineRule="auto"/>
              <w:ind w:left="44" w:right="49" w:firstLine="0"/>
              <w:jc w:val="both"/>
              <w:rPr>
                <w:bCs w:val="0"/>
                <w:sz w:val="22"/>
                <w:szCs w:val="22"/>
              </w:rPr>
            </w:pPr>
            <w:r w:rsidRPr="003F4D65">
              <w:rPr>
                <w:bCs w:val="0"/>
                <w:sz w:val="22"/>
                <w:szCs w:val="22"/>
              </w:rPr>
              <w:t>Kursiyerin</w:t>
            </w:r>
            <w:r w:rsidR="0067390E" w:rsidRPr="003F4D65">
              <w:rPr>
                <w:bCs w:val="0"/>
                <w:sz w:val="22"/>
                <w:szCs w:val="22"/>
              </w:rPr>
              <w:t xml:space="preserve"> tecvid </w:t>
            </w:r>
            <w:r w:rsidR="00E50C5D" w:rsidRPr="003F4D65">
              <w:rPr>
                <w:bCs w:val="0"/>
                <w:sz w:val="22"/>
                <w:szCs w:val="22"/>
              </w:rPr>
              <w:t xml:space="preserve">ve talim uygulamaları dersinde </w:t>
            </w:r>
            <w:r w:rsidR="004E4C5E" w:rsidRPr="003F4D65">
              <w:rPr>
                <w:bCs w:val="0"/>
                <w:sz w:val="22"/>
                <w:szCs w:val="22"/>
              </w:rPr>
              <w:t>dikkat çekilen hususları</w:t>
            </w:r>
            <w:r w:rsidR="0067390E" w:rsidRPr="003F4D65">
              <w:rPr>
                <w:bCs w:val="0"/>
                <w:sz w:val="22"/>
                <w:szCs w:val="22"/>
              </w:rPr>
              <w:t xml:space="preserve"> </w:t>
            </w:r>
            <w:r w:rsidRPr="003F4D65">
              <w:rPr>
                <w:bCs w:val="0"/>
                <w:sz w:val="22"/>
                <w:szCs w:val="22"/>
              </w:rPr>
              <w:t xml:space="preserve">yüzüne </w:t>
            </w:r>
            <w:r w:rsidR="0067390E" w:rsidRPr="003F4D65">
              <w:rPr>
                <w:bCs w:val="0"/>
                <w:sz w:val="22"/>
                <w:szCs w:val="22"/>
              </w:rPr>
              <w:t xml:space="preserve">okuyuşuna </w:t>
            </w:r>
            <w:r w:rsidR="0067390E" w:rsidRPr="003A02AF">
              <w:rPr>
                <w:bCs w:val="0"/>
                <w:sz w:val="22"/>
                <w:szCs w:val="22"/>
              </w:rPr>
              <w:t>yansıtmasına</w:t>
            </w:r>
            <w:r w:rsidR="0067390E" w:rsidRPr="003F4D65">
              <w:rPr>
                <w:bCs w:val="0"/>
                <w:sz w:val="22"/>
                <w:szCs w:val="22"/>
              </w:rPr>
              <w:t xml:space="preserve"> özen gösterilir.</w:t>
            </w:r>
            <w:r w:rsidRPr="003F4D65">
              <w:rPr>
                <w:bCs w:val="0"/>
                <w:sz w:val="22"/>
                <w:szCs w:val="22"/>
              </w:rPr>
              <w:t xml:space="preserve"> </w:t>
            </w:r>
          </w:p>
          <w:p w:rsidR="0067390E" w:rsidRPr="003A02AF" w:rsidRDefault="0067390E" w:rsidP="003F4D65">
            <w:pPr>
              <w:pStyle w:val="ListeParagraf"/>
              <w:numPr>
                <w:ilvl w:val="0"/>
                <w:numId w:val="4"/>
              </w:numPr>
              <w:tabs>
                <w:tab w:val="left" w:pos="331"/>
              </w:tabs>
              <w:spacing w:after="4" w:line="360" w:lineRule="auto"/>
              <w:ind w:left="44" w:right="49" w:firstLine="0"/>
              <w:jc w:val="both"/>
              <w:rPr>
                <w:bCs w:val="0"/>
                <w:sz w:val="22"/>
                <w:szCs w:val="22"/>
              </w:rPr>
            </w:pPr>
            <w:r w:rsidRPr="003F4D65">
              <w:rPr>
                <w:bCs w:val="0"/>
                <w:sz w:val="22"/>
                <w:szCs w:val="22"/>
              </w:rPr>
              <w:t xml:space="preserve">Her derste kısa da olsa kursiyerlerin tamamına okuma </w:t>
            </w:r>
            <w:r w:rsidRPr="003A02AF">
              <w:rPr>
                <w:bCs w:val="0"/>
                <w:sz w:val="22"/>
                <w:szCs w:val="22"/>
              </w:rPr>
              <w:t>fırsatı</w:t>
            </w:r>
            <w:r w:rsidRPr="003F4D65">
              <w:rPr>
                <w:bCs w:val="0"/>
                <w:sz w:val="22"/>
                <w:szCs w:val="22"/>
              </w:rPr>
              <w:t xml:space="preserve"> </w:t>
            </w:r>
            <w:r w:rsidRPr="003A02AF">
              <w:rPr>
                <w:bCs w:val="0"/>
                <w:sz w:val="22"/>
                <w:szCs w:val="22"/>
              </w:rPr>
              <w:t>verilir</w:t>
            </w:r>
            <w:r w:rsidRPr="003F4D65">
              <w:rPr>
                <w:bCs w:val="0"/>
                <w:sz w:val="22"/>
                <w:szCs w:val="22"/>
              </w:rPr>
              <w:t>.</w:t>
            </w:r>
          </w:p>
          <w:p w:rsidR="002A4A94" w:rsidRPr="00292295" w:rsidRDefault="002A4A94" w:rsidP="003F4D65">
            <w:pPr>
              <w:pStyle w:val="ListeParagraf"/>
              <w:numPr>
                <w:ilvl w:val="0"/>
                <w:numId w:val="4"/>
              </w:numPr>
              <w:tabs>
                <w:tab w:val="left" w:pos="331"/>
              </w:tabs>
              <w:spacing w:after="4" w:line="360" w:lineRule="auto"/>
              <w:ind w:left="44" w:right="49" w:firstLine="0"/>
              <w:jc w:val="both"/>
              <w:rPr>
                <w:sz w:val="22"/>
                <w:szCs w:val="22"/>
              </w:rPr>
            </w:pPr>
            <w:r w:rsidRPr="00292295">
              <w:rPr>
                <w:bCs w:val="0"/>
                <w:sz w:val="22"/>
                <w:szCs w:val="22"/>
              </w:rPr>
              <w:t>Kursiyerlere</w:t>
            </w:r>
            <w:r w:rsidRPr="003F4D65">
              <w:rPr>
                <w:bCs w:val="0"/>
                <w:sz w:val="22"/>
                <w:szCs w:val="22"/>
              </w:rPr>
              <w:t xml:space="preserve"> talim üzere yüzüne okuma etkinlikleri kapsamında örnek okuyuşlar dinletil</w:t>
            </w:r>
            <w:r w:rsidR="007723D7" w:rsidRPr="003F4D65">
              <w:rPr>
                <w:bCs w:val="0"/>
                <w:sz w:val="22"/>
                <w:szCs w:val="22"/>
              </w:rPr>
              <w:t>ir</w:t>
            </w:r>
            <w:r w:rsidRPr="003F4D65">
              <w:rPr>
                <w:bCs w:val="0"/>
                <w:sz w:val="22"/>
                <w:szCs w:val="22"/>
              </w:rPr>
              <w:t xml:space="preserve">. Bu hususta Başkanlığımız web sayfası Kur’an-ı Kerim </w:t>
            </w:r>
            <w:r w:rsidR="00FC2DE9" w:rsidRPr="003F4D65">
              <w:rPr>
                <w:bCs w:val="0"/>
                <w:sz w:val="22"/>
                <w:szCs w:val="22"/>
              </w:rPr>
              <w:t>portalından yararlanılabilir</w:t>
            </w:r>
            <w:r w:rsidRPr="003F4D65">
              <w:rPr>
                <w:bCs w:val="0"/>
                <w:sz w:val="22"/>
                <w:szCs w:val="22"/>
              </w:rPr>
              <w:t>.</w:t>
            </w:r>
          </w:p>
        </w:tc>
      </w:tr>
    </w:tbl>
    <w:p w:rsidR="00DA6F1C" w:rsidRPr="00292295" w:rsidRDefault="00260B0E" w:rsidP="00260B0E">
      <w:pPr>
        <w:numPr>
          <w:ilvl w:val="0"/>
          <w:numId w:val="3"/>
        </w:numPr>
        <w:spacing w:after="160" w:line="256" w:lineRule="auto"/>
        <w:ind w:left="-142" w:hanging="348"/>
        <w:jc w:val="both"/>
        <w:outlineLvl w:val="1"/>
        <w:rPr>
          <w:b/>
          <w:bCs/>
          <w:color w:val="000000"/>
          <w:sz w:val="22"/>
          <w:szCs w:val="22"/>
        </w:rPr>
      </w:pPr>
      <w:bookmarkStart w:id="22" w:name="_Toc479604803"/>
      <w:r w:rsidRPr="00292295">
        <w:rPr>
          <w:b/>
          <w:bCs/>
          <w:sz w:val="22"/>
          <w:szCs w:val="22"/>
          <w:lang w:eastAsia="en-US"/>
        </w:rPr>
        <w:lastRenderedPageBreak/>
        <w:br w:type="page"/>
      </w:r>
      <w:bookmarkStart w:id="23" w:name="_Toc516061446"/>
      <w:r w:rsidR="00145CFE" w:rsidRPr="00292295">
        <w:rPr>
          <w:b/>
          <w:bCs/>
          <w:sz w:val="22"/>
          <w:szCs w:val="22"/>
          <w:lang w:eastAsia="en-US"/>
        </w:rPr>
        <w:lastRenderedPageBreak/>
        <w:t xml:space="preserve">KUR’AN-I KERİM’İ </w:t>
      </w:r>
      <w:r w:rsidR="00DA6F1C" w:rsidRPr="00292295">
        <w:rPr>
          <w:b/>
          <w:bCs/>
          <w:color w:val="000000"/>
          <w:sz w:val="22"/>
          <w:szCs w:val="22"/>
        </w:rPr>
        <w:t>EZBERE OKUMA</w:t>
      </w:r>
      <w:bookmarkEnd w:id="22"/>
      <w:bookmarkEnd w:id="23"/>
      <w:r w:rsidR="00DA6F1C" w:rsidRPr="00292295">
        <w:rPr>
          <w:b/>
          <w:bCs/>
          <w:color w:val="000000"/>
          <w:sz w:val="22"/>
          <w:szCs w:val="22"/>
        </w:rPr>
        <w:t xml:space="preserve"> </w:t>
      </w:r>
    </w:p>
    <w:tbl>
      <w:tblPr>
        <w:tblW w:w="5434" w:type="pct"/>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68"/>
        <w:gridCol w:w="5056"/>
        <w:gridCol w:w="3610"/>
        <w:gridCol w:w="5918"/>
      </w:tblGrid>
      <w:tr w:rsidR="008E1265" w:rsidRPr="00292295" w:rsidTr="009B55C3">
        <w:trPr>
          <w:trHeight w:val="567"/>
        </w:trPr>
        <w:tc>
          <w:tcPr>
            <w:tcW w:w="281"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hideMark/>
          </w:tcPr>
          <w:p w:rsidR="00EB0AF5" w:rsidRPr="00292295" w:rsidRDefault="00EB0AF5" w:rsidP="00EB0AF5">
            <w:pPr>
              <w:spacing w:before="80" w:after="40" w:line="276" w:lineRule="auto"/>
              <w:ind w:right="-139" w:hanging="110"/>
              <w:jc w:val="center"/>
              <w:rPr>
                <w:b/>
                <w:sz w:val="22"/>
                <w:szCs w:val="22"/>
              </w:rPr>
            </w:pPr>
            <w:r w:rsidRPr="00292295">
              <w:rPr>
                <w:b/>
                <w:sz w:val="22"/>
                <w:szCs w:val="22"/>
              </w:rPr>
              <w:t>KREDİ</w:t>
            </w:r>
          </w:p>
        </w:tc>
        <w:tc>
          <w:tcPr>
            <w:tcW w:w="1636"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hideMark/>
          </w:tcPr>
          <w:p w:rsidR="00EB0AF5" w:rsidRPr="00292295" w:rsidRDefault="00EB0AF5" w:rsidP="00EB0AF5">
            <w:pPr>
              <w:widowControl w:val="0"/>
              <w:tabs>
                <w:tab w:val="left" w:pos="168"/>
              </w:tabs>
              <w:autoSpaceDE w:val="0"/>
              <w:autoSpaceDN w:val="0"/>
              <w:adjustRightInd w:val="0"/>
              <w:jc w:val="center"/>
              <w:rPr>
                <w:b/>
                <w:sz w:val="22"/>
                <w:szCs w:val="22"/>
              </w:rPr>
            </w:pPr>
            <w:r w:rsidRPr="00292295">
              <w:rPr>
                <w:b/>
                <w:sz w:val="22"/>
                <w:szCs w:val="22"/>
              </w:rPr>
              <w:t>KONULAR</w:t>
            </w:r>
          </w:p>
        </w:tc>
        <w:tc>
          <w:tcPr>
            <w:tcW w:w="1168"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rsidR="00EB0AF5" w:rsidRPr="00292295" w:rsidRDefault="00EB0AF5" w:rsidP="00EB0AF5">
            <w:pPr>
              <w:widowControl w:val="0"/>
              <w:tabs>
                <w:tab w:val="left" w:pos="168"/>
              </w:tabs>
              <w:autoSpaceDE w:val="0"/>
              <w:autoSpaceDN w:val="0"/>
              <w:adjustRightInd w:val="0"/>
              <w:jc w:val="center"/>
              <w:rPr>
                <w:b/>
                <w:sz w:val="22"/>
                <w:szCs w:val="22"/>
              </w:rPr>
            </w:pPr>
            <w:r w:rsidRPr="00292295">
              <w:rPr>
                <w:b/>
                <w:sz w:val="22"/>
                <w:szCs w:val="22"/>
              </w:rPr>
              <w:t>KAYNAKLAR</w:t>
            </w:r>
          </w:p>
        </w:tc>
        <w:tc>
          <w:tcPr>
            <w:tcW w:w="1916"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hideMark/>
          </w:tcPr>
          <w:p w:rsidR="00EB0AF5" w:rsidRPr="00292295" w:rsidRDefault="00EB0AF5" w:rsidP="00EB0AF5">
            <w:pPr>
              <w:spacing w:before="80" w:after="40" w:line="276" w:lineRule="auto"/>
              <w:ind w:right="-108"/>
              <w:jc w:val="center"/>
              <w:rPr>
                <w:b/>
                <w:sz w:val="22"/>
                <w:szCs w:val="22"/>
              </w:rPr>
            </w:pPr>
            <w:r w:rsidRPr="00292295">
              <w:rPr>
                <w:b/>
                <w:sz w:val="22"/>
                <w:szCs w:val="22"/>
              </w:rPr>
              <w:t>AÇIKLAMALAR</w:t>
            </w:r>
          </w:p>
        </w:tc>
      </w:tr>
      <w:tr w:rsidR="008E1265" w:rsidRPr="00292295" w:rsidTr="00E84C03">
        <w:trPr>
          <w:trHeight w:val="1231"/>
        </w:trPr>
        <w:tc>
          <w:tcPr>
            <w:tcW w:w="281" w:type="pct"/>
            <w:tcBorders>
              <w:top w:val="single" w:sz="18" w:space="0" w:color="auto"/>
              <w:left w:val="single" w:sz="18" w:space="0" w:color="auto"/>
              <w:right w:val="single" w:sz="18" w:space="0" w:color="auto"/>
            </w:tcBorders>
            <w:vAlign w:val="center"/>
            <w:hideMark/>
          </w:tcPr>
          <w:p w:rsidR="008318C9" w:rsidRPr="00292295" w:rsidRDefault="00E5040D" w:rsidP="009E69DF">
            <w:pPr>
              <w:widowControl w:val="0"/>
              <w:tabs>
                <w:tab w:val="left" w:pos="480"/>
              </w:tabs>
              <w:autoSpaceDE w:val="0"/>
              <w:autoSpaceDN w:val="0"/>
              <w:adjustRightInd w:val="0"/>
              <w:spacing w:line="360" w:lineRule="auto"/>
              <w:jc w:val="center"/>
              <w:rPr>
                <w:rFonts w:eastAsia="Calibri"/>
                <w:b/>
                <w:sz w:val="22"/>
                <w:szCs w:val="22"/>
                <w:lang w:eastAsia="en-US"/>
              </w:rPr>
            </w:pPr>
            <w:r w:rsidRPr="00292295">
              <w:rPr>
                <w:b/>
                <w:sz w:val="22"/>
                <w:szCs w:val="22"/>
              </w:rPr>
              <w:t>20</w:t>
            </w:r>
          </w:p>
        </w:tc>
        <w:tc>
          <w:tcPr>
            <w:tcW w:w="1636" w:type="pct"/>
            <w:tcBorders>
              <w:top w:val="single" w:sz="18" w:space="0" w:color="auto"/>
              <w:left w:val="single" w:sz="18" w:space="0" w:color="auto"/>
              <w:right w:val="single" w:sz="18" w:space="0" w:color="auto"/>
            </w:tcBorders>
            <w:vAlign w:val="center"/>
            <w:hideMark/>
          </w:tcPr>
          <w:p w:rsidR="008318C9" w:rsidRPr="00292295" w:rsidRDefault="008318C9" w:rsidP="002D1024">
            <w:pPr>
              <w:pStyle w:val="ListeParagraf"/>
              <w:numPr>
                <w:ilvl w:val="0"/>
                <w:numId w:val="12"/>
              </w:numPr>
              <w:spacing w:after="57" w:line="360" w:lineRule="auto"/>
              <w:ind w:left="318" w:hanging="303"/>
              <w:rPr>
                <w:b/>
                <w:color w:val="000000"/>
                <w:sz w:val="22"/>
                <w:szCs w:val="22"/>
              </w:rPr>
            </w:pPr>
            <w:r w:rsidRPr="00292295">
              <w:rPr>
                <w:b/>
                <w:color w:val="000000"/>
                <w:sz w:val="22"/>
                <w:szCs w:val="22"/>
              </w:rPr>
              <w:t>Ezbere Okuma</w:t>
            </w:r>
          </w:p>
          <w:p w:rsidR="008318C9" w:rsidRPr="00292295" w:rsidRDefault="008318C9" w:rsidP="002D1024">
            <w:pPr>
              <w:numPr>
                <w:ilvl w:val="0"/>
                <w:numId w:val="7"/>
              </w:numPr>
              <w:spacing w:line="360" w:lineRule="auto"/>
              <w:ind w:left="323" w:hanging="321"/>
              <w:rPr>
                <w:color w:val="000000"/>
                <w:sz w:val="22"/>
                <w:szCs w:val="22"/>
              </w:rPr>
            </w:pPr>
            <w:r w:rsidRPr="00292295">
              <w:rPr>
                <w:color w:val="000000"/>
                <w:sz w:val="22"/>
                <w:szCs w:val="22"/>
              </w:rPr>
              <w:t>Bakara Sûresi, 1-5; 255.</w:t>
            </w:r>
          </w:p>
          <w:p w:rsidR="008318C9" w:rsidRPr="00292295" w:rsidRDefault="008318C9" w:rsidP="002D1024">
            <w:pPr>
              <w:numPr>
                <w:ilvl w:val="0"/>
                <w:numId w:val="7"/>
              </w:numPr>
              <w:spacing w:line="360" w:lineRule="auto"/>
              <w:ind w:left="323" w:hanging="321"/>
              <w:rPr>
                <w:color w:val="000000"/>
                <w:sz w:val="22"/>
                <w:szCs w:val="22"/>
              </w:rPr>
            </w:pPr>
            <w:r w:rsidRPr="00292295">
              <w:rPr>
                <w:color w:val="000000"/>
                <w:sz w:val="22"/>
                <w:szCs w:val="22"/>
              </w:rPr>
              <w:t>Bakara Sûresi, 285-286.</w:t>
            </w:r>
          </w:p>
          <w:p w:rsidR="008318C9" w:rsidRPr="00292295" w:rsidRDefault="008318C9" w:rsidP="002D1024">
            <w:pPr>
              <w:numPr>
                <w:ilvl w:val="0"/>
                <w:numId w:val="7"/>
              </w:numPr>
              <w:spacing w:line="360" w:lineRule="auto"/>
              <w:ind w:left="323" w:hanging="321"/>
              <w:rPr>
                <w:color w:val="000000"/>
                <w:sz w:val="22"/>
                <w:szCs w:val="22"/>
              </w:rPr>
            </w:pPr>
            <w:r w:rsidRPr="00292295">
              <w:rPr>
                <w:color w:val="000000"/>
                <w:sz w:val="22"/>
                <w:szCs w:val="22"/>
              </w:rPr>
              <w:t>Haşr Sûresi, 22-24.</w:t>
            </w:r>
          </w:p>
          <w:p w:rsidR="00E80F95" w:rsidRDefault="00E80F95" w:rsidP="002D1024">
            <w:pPr>
              <w:numPr>
                <w:ilvl w:val="0"/>
                <w:numId w:val="7"/>
              </w:numPr>
              <w:spacing w:line="360" w:lineRule="auto"/>
              <w:ind w:left="323" w:hanging="321"/>
              <w:rPr>
                <w:color w:val="000000"/>
                <w:sz w:val="22"/>
                <w:szCs w:val="22"/>
              </w:rPr>
            </w:pPr>
            <w:r>
              <w:rPr>
                <w:color w:val="000000"/>
                <w:sz w:val="22"/>
                <w:szCs w:val="22"/>
              </w:rPr>
              <w:t>Duha-Nas Arası Sûreler</w:t>
            </w:r>
          </w:p>
          <w:p w:rsidR="008318C9" w:rsidRPr="00292295" w:rsidRDefault="00DD1B30" w:rsidP="002D1024">
            <w:pPr>
              <w:numPr>
                <w:ilvl w:val="0"/>
                <w:numId w:val="7"/>
              </w:numPr>
              <w:spacing w:line="360" w:lineRule="auto"/>
              <w:ind w:left="323" w:hanging="321"/>
              <w:rPr>
                <w:color w:val="000000"/>
                <w:sz w:val="22"/>
                <w:szCs w:val="22"/>
              </w:rPr>
            </w:pPr>
            <w:r w:rsidRPr="00292295">
              <w:rPr>
                <w:color w:val="000000"/>
                <w:sz w:val="22"/>
                <w:szCs w:val="22"/>
              </w:rPr>
              <w:t>Yâsî</w:t>
            </w:r>
            <w:r w:rsidR="008318C9" w:rsidRPr="00292295">
              <w:rPr>
                <w:color w:val="000000"/>
                <w:sz w:val="22"/>
                <w:szCs w:val="22"/>
              </w:rPr>
              <w:t>n Sûresi</w:t>
            </w:r>
          </w:p>
          <w:p w:rsidR="008318C9" w:rsidRPr="00292295" w:rsidRDefault="008318C9" w:rsidP="002D1024">
            <w:pPr>
              <w:numPr>
                <w:ilvl w:val="0"/>
                <w:numId w:val="7"/>
              </w:numPr>
              <w:spacing w:line="360" w:lineRule="auto"/>
              <w:ind w:left="323" w:hanging="321"/>
              <w:rPr>
                <w:color w:val="000000"/>
                <w:sz w:val="22"/>
                <w:szCs w:val="22"/>
              </w:rPr>
            </w:pPr>
            <w:r w:rsidRPr="00292295">
              <w:rPr>
                <w:color w:val="000000"/>
                <w:sz w:val="22"/>
                <w:szCs w:val="22"/>
              </w:rPr>
              <w:t>Mülk Sûresi</w:t>
            </w:r>
          </w:p>
          <w:p w:rsidR="00312887" w:rsidRPr="00292295" w:rsidRDefault="00312887" w:rsidP="002D1024">
            <w:pPr>
              <w:numPr>
                <w:ilvl w:val="0"/>
                <w:numId w:val="7"/>
              </w:numPr>
              <w:spacing w:line="360" w:lineRule="auto"/>
              <w:ind w:left="323" w:hanging="321"/>
              <w:rPr>
                <w:color w:val="000000"/>
                <w:sz w:val="22"/>
                <w:szCs w:val="22"/>
              </w:rPr>
            </w:pPr>
            <w:r w:rsidRPr="00292295">
              <w:rPr>
                <w:color w:val="000000"/>
                <w:sz w:val="22"/>
                <w:szCs w:val="22"/>
              </w:rPr>
              <w:t>Nebe’ Sûresi</w:t>
            </w:r>
          </w:p>
          <w:p w:rsidR="008318C9" w:rsidRPr="00292295" w:rsidRDefault="008318C9" w:rsidP="002D1024">
            <w:pPr>
              <w:numPr>
                <w:ilvl w:val="0"/>
                <w:numId w:val="7"/>
              </w:numPr>
              <w:spacing w:line="360" w:lineRule="auto"/>
              <w:ind w:left="323" w:hanging="321"/>
              <w:rPr>
                <w:color w:val="000000"/>
                <w:sz w:val="22"/>
                <w:szCs w:val="22"/>
              </w:rPr>
            </w:pPr>
            <w:r w:rsidRPr="00292295">
              <w:rPr>
                <w:color w:val="000000"/>
                <w:sz w:val="22"/>
                <w:szCs w:val="22"/>
              </w:rPr>
              <w:t>Fetih Sûresi</w:t>
            </w:r>
          </w:p>
          <w:p w:rsidR="008318C9" w:rsidRPr="00292295" w:rsidRDefault="008318C9" w:rsidP="002D1024">
            <w:pPr>
              <w:numPr>
                <w:ilvl w:val="0"/>
                <w:numId w:val="7"/>
              </w:numPr>
              <w:spacing w:line="360" w:lineRule="auto"/>
              <w:ind w:left="323" w:hanging="321"/>
              <w:rPr>
                <w:color w:val="000000"/>
                <w:sz w:val="22"/>
                <w:szCs w:val="22"/>
              </w:rPr>
            </w:pPr>
            <w:r w:rsidRPr="00292295">
              <w:rPr>
                <w:color w:val="000000"/>
                <w:sz w:val="22"/>
                <w:szCs w:val="22"/>
              </w:rPr>
              <w:t>Hucurât Sûresi</w:t>
            </w:r>
          </w:p>
          <w:p w:rsidR="008318C9" w:rsidRPr="00292295" w:rsidRDefault="008318C9" w:rsidP="002D1024">
            <w:pPr>
              <w:numPr>
                <w:ilvl w:val="0"/>
                <w:numId w:val="7"/>
              </w:numPr>
              <w:spacing w:line="360" w:lineRule="auto"/>
              <w:ind w:left="323" w:hanging="321"/>
              <w:rPr>
                <w:color w:val="000000"/>
                <w:sz w:val="22"/>
                <w:szCs w:val="22"/>
              </w:rPr>
            </w:pPr>
            <w:r w:rsidRPr="00292295">
              <w:rPr>
                <w:color w:val="000000"/>
                <w:sz w:val="22"/>
                <w:szCs w:val="22"/>
              </w:rPr>
              <w:t>Rahmân Sûresi</w:t>
            </w:r>
          </w:p>
          <w:p w:rsidR="008318C9" w:rsidRPr="00292295" w:rsidRDefault="008318C9" w:rsidP="002D1024">
            <w:pPr>
              <w:pStyle w:val="ListeParagraf"/>
              <w:numPr>
                <w:ilvl w:val="0"/>
                <w:numId w:val="12"/>
              </w:numPr>
              <w:spacing w:after="57" w:line="360" w:lineRule="auto"/>
              <w:ind w:left="318" w:hanging="331"/>
              <w:rPr>
                <w:bCs w:val="0"/>
                <w:sz w:val="22"/>
                <w:szCs w:val="22"/>
              </w:rPr>
            </w:pPr>
            <w:r w:rsidRPr="00292295">
              <w:rPr>
                <w:b/>
                <w:color w:val="000000"/>
                <w:sz w:val="22"/>
                <w:szCs w:val="22"/>
              </w:rPr>
              <w:t>Konularına Göre Aşr-ı Şerifler</w:t>
            </w:r>
          </w:p>
          <w:p w:rsidR="00D43BE4" w:rsidRPr="00292295" w:rsidRDefault="00B20F06" w:rsidP="002D1024">
            <w:pPr>
              <w:numPr>
                <w:ilvl w:val="0"/>
                <w:numId w:val="7"/>
              </w:numPr>
              <w:spacing w:line="360" w:lineRule="auto"/>
              <w:ind w:left="323" w:hanging="321"/>
              <w:rPr>
                <w:color w:val="000000"/>
                <w:sz w:val="22"/>
                <w:szCs w:val="22"/>
              </w:rPr>
            </w:pPr>
            <w:r w:rsidRPr="00292295">
              <w:rPr>
                <w:color w:val="000000"/>
                <w:sz w:val="22"/>
                <w:szCs w:val="22"/>
              </w:rPr>
              <w:t>Hafızlık-</w:t>
            </w:r>
            <w:r w:rsidR="00D43BE4" w:rsidRPr="00292295">
              <w:rPr>
                <w:color w:val="000000"/>
                <w:sz w:val="22"/>
                <w:szCs w:val="22"/>
              </w:rPr>
              <w:t>Kıraat</w:t>
            </w:r>
            <w:r w:rsidR="00312887" w:rsidRPr="00292295">
              <w:rPr>
                <w:color w:val="000000"/>
                <w:sz w:val="22"/>
                <w:szCs w:val="22"/>
              </w:rPr>
              <w:t xml:space="preserve">: </w:t>
            </w:r>
            <w:r w:rsidRPr="00292295">
              <w:rPr>
                <w:color w:val="000000"/>
                <w:sz w:val="22"/>
                <w:szCs w:val="22"/>
              </w:rPr>
              <w:t xml:space="preserve">Neml </w:t>
            </w:r>
            <w:r w:rsidRPr="00653B3B">
              <w:rPr>
                <w:color w:val="000000"/>
                <w:sz w:val="22"/>
                <w:szCs w:val="22"/>
              </w:rPr>
              <w:t xml:space="preserve">89-93; </w:t>
            </w:r>
            <w:r w:rsidRPr="00292295">
              <w:rPr>
                <w:color w:val="000000"/>
                <w:sz w:val="22"/>
                <w:szCs w:val="22"/>
              </w:rPr>
              <w:t>Fâtır 27-32</w:t>
            </w:r>
            <w:r w:rsidR="003828AD" w:rsidRPr="00653B3B">
              <w:rPr>
                <w:color w:val="000000"/>
                <w:sz w:val="22"/>
                <w:szCs w:val="22"/>
              </w:rPr>
              <w:t>.</w:t>
            </w:r>
          </w:p>
          <w:p w:rsidR="008318C9" w:rsidRPr="00292295" w:rsidRDefault="00D43BE4" w:rsidP="002D1024">
            <w:pPr>
              <w:numPr>
                <w:ilvl w:val="0"/>
                <w:numId w:val="7"/>
              </w:numPr>
              <w:spacing w:line="360" w:lineRule="auto"/>
              <w:ind w:left="323" w:hanging="321"/>
              <w:rPr>
                <w:color w:val="000000"/>
                <w:sz w:val="22"/>
                <w:szCs w:val="22"/>
              </w:rPr>
            </w:pPr>
            <w:r w:rsidRPr="00292295">
              <w:rPr>
                <w:color w:val="000000"/>
                <w:sz w:val="22"/>
                <w:szCs w:val="22"/>
              </w:rPr>
              <w:t xml:space="preserve">Hac ve </w:t>
            </w:r>
            <w:r w:rsidR="00D03521" w:rsidRPr="00292295">
              <w:rPr>
                <w:color w:val="000000"/>
                <w:sz w:val="22"/>
                <w:szCs w:val="22"/>
              </w:rPr>
              <w:t xml:space="preserve">İnfak: </w:t>
            </w:r>
            <w:r w:rsidR="002D2C95" w:rsidRPr="00653B3B">
              <w:rPr>
                <w:color w:val="000000"/>
                <w:sz w:val="22"/>
                <w:szCs w:val="22"/>
              </w:rPr>
              <w:t>Bakara</w:t>
            </w:r>
            <w:r w:rsidR="002D2C95" w:rsidRPr="00292295">
              <w:rPr>
                <w:color w:val="000000"/>
                <w:sz w:val="22"/>
                <w:szCs w:val="22"/>
              </w:rPr>
              <w:t xml:space="preserve"> 197-</w:t>
            </w:r>
            <w:r w:rsidR="00DB194C" w:rsidRPr="00292295">
              <w:rPr>
                <w:color w:val="000000"/>
                <w:sz w:val="22"/>
                <w:szCs w:val="22"/>
              </w:rPr>
              <w:t>199</w:t>
            </w:r>
            <w:r w:rsidR="002D2C95" w:rsidRPr="00292295">
              <w:rPr>
                <w:color w:val="000000"/>
                <w:sz w:val="22"/>
                <w:szCs w:val="22"/>
              </w:rPr>
              <w:t xml:space="preserve">; </w:t>
            </w:r>
            <w:r w:rsidR="00114BD8" w:rsidRPr="00292295">
              <w:rPr>
                <w:color w:val="000000"/>
                <w:sz w:val="22"/>
                <w:szCs w:val="22"/>
              </w:rPr>
              <w:t>Âl-i İmrâ</w:t>
            </w:r>
            <w:r w:rsidR="008C0DA6">
              <w:rPr>
                <w:color w:val="000000"/>
                <w:sz w:val="22"/>
                <w:szCs w:val="22"/>
              </w:rPr>
              <w:t>n 92-97</w:t>
            </w:r>
            <w:r w:rsidR="00D03521" w:rsidRPr="00292295">
              <w:rPr>
                <w:color w:val="000000"/>
                <w:sz w:val="22"/>
                <w:szCs w:val="22"/>
              </w:rPr>
              <w:t>.</w:t>
            </w:r>
          </w:p>
          <w:p w:rsidR="004736CF" w:rsidRPr="00292295" w:rsidRDefault="00F329BA" w:rsidP="002D1024">
            <w:pPr>
              <w:numPr>
                <w:ilvl w:val="0"/>
                <w:numId w:val="7"/>
              </w:numPr>
              <w:spacing w:line="360" w:lineRule="auto"/>
              <w:ind w:left="323" w:hanging="321"/>
              <w:rPr>
                <w:color w:val="000000"/>
                <w:sz w:val="22"/>
                <w:szCs w:val="22"/>
              </w:rPr>
            </w:pPr>
            <w:r w:rsidRPr="00292295">
              <w:rPr>
                <w:color w:val="000000"/>
                <w:sz w:val="22"/>
                <w:szCs w:val="22"/>
              </w:rPr>
              <w:t>Şehitlik</w:t>
            </w:r>
            <w:r w:rsidR="007C4AB1" w:rsidRPr="00292295">
              <w:rPr>
                <w:color w:val="000000"/>
                <w:sz w:val="22"/>
                <w:szCs w:val="22"/>
              </w:rPr>
              <w:t>: Â</w:t>
            </w:r>
            <w:r w:rsidRPr="00292295">
              <w:rPr>
                <w:color w:val="000000"/>
                <w:sz w:val="22"/>
                <w:szCs w:val="22"/>
              </w:rPr>
              <w:t>l</w:t>
            </w:r>
            <w:r w:rsidR="007C4AB1" w:rsidRPr="00292295">
              <w:rPr>
                <w:color w:val="000000"/>
                <w:sz w:val="22"/>
                <w:szCs w:val="22"/>
              </w:rPr>
              <w:t>-</w:t>
            </w:r>
            <w:r w:rsidR="00114BD8" w:rsidRPr="00292295">
              <w:rPr>
                <w:color w:val="000000"/>
                <w:sz w:val="22"/>
                <w:szCs w:val="22"/>
              </w:rPr>
              <w:t>i İmrâ</w:t>
            </w:r>
            <w:r w:rsidR="00B01523" w:rsidRPr="00292295">
              <w:rPr>
                <w:color w:val="000000"/>
                <w:sz w:val="22"/>
                <w:szCs w:val="22"/>
              </w:rPr>
              <w:t>n 169-173;</w:t>
            </w:r>
            <w:r w:rsidR="007C4AB1" w:rsidRPr="00292295">
              <w:rPr>
                <w:color w:val="000000"/>
                <w:sz w:val="22"/>
                <w:szCs w:val="22"/>
              </w:rPr>
              <w:t xml:space="preserve"> Tevbe 111-112.</w:t>
            </w:r>
          </w:p>
          <w:p w:rsidR="00590B9B" w:rsidRDefault="008318C9" w:rsidP="002D1024">
            <w:pPr>
              <w:numPr>
                <w:ilvl w:val="0"/>
                <w:numId w:val="7"/>
              </w:numPr>
              <w:spacing w:line="360" w:lineRule="auto"/>
              <w:ind w:left="323" w:hanging="321"/>
              <w:rPr>
                <w:color w:val="000000"/>
                <w:sz w:val="22"/>
                <w:szCs w:val="22"/>
              </w:rPr>
            </w:pPr>
            <w:r w:rsidRPr="00292295">
              <w:rPr>
                <w:color w:val="000000"/>
                <w:sz w:val="22"/>
                <w:szCs w:val="22"/>
              </w:rPr>
              <w:t>Cenaze</w:t>
            </w:r>
            <w:r w:rsidR="00964D65" w:rsidRPr="00292295">
              <w:rPr>
                <w:color w:val="000000"/>
                <w:sz w:val="22"/>
                <w:szCs w:val="22"/>
              </w:rPr>
              <w:t>-Vefat</w:t>
            </w:r>
            <w:r w:rsidR="00F74E99" w:rsidRPr="00292295">
              <w:rPr>
                <w:color w:val="000000"/>
                <w:sz w:val="22"/>
                <w:szCs w:val="22"/>
              </w:rPr>
              <w:t xml:space="preserve">: Bakara 153-157; </w:t>
            </w:r>
          </w:p>
          <w:p w:rsidR="00964D65" w:rsidRPr="00292295" w:rsidRDefault="000A05DD" w:rsidP="00590B9B">
            <w:pPr>
              <w:spacing w:line="360" w:lineRule="auto"/>
              <w:ind w:left="323"/>
              <w:rPr>
                <w:color w:val="000000"/>
                <w:sz w:val="22"/>
                <w:szCs w:val="22"/>
              </w:rPr>
            </w:pPr>
            <w:r w:rsidRPr="00292295">
              <w:rPr>
                <w:color w:val="000000"/>
                <w:sz w:val="22"/>
                <w:szCs w:val="22"/>
              </w:rPr>
              <w:t>Â</w:t>
            </w:r>
            <w:r w:rsidR="00964D65" w:rsidRPr="00292295">
              <w:rPr>
                <w:color w:val="000000"/>
                <w:sz w:val="22"/>
                <w:szCs w:val="22"/>
              </w:rPr>
              <w:t>l</w:t>
            </w:r>
            <w:r w:rsidRPr="00292295">
              <w:rPr>
                <w:color w:val="000000"/>
                <w:sz w:val="22"/>
                <w:szCs w:val="22"/>
              </w:rPr>
              <w:t>-</w:t>
            </w:r>
            <w:r w:rsidR="00114BD8" w:rsidRPr="00292295">
              <w:rPr>
                <w:color w:val="000000"/>
                <w:sz w:val="22"/>
                <w:szCs w:val="22"/>
              </w:rPr>
              <w:t>i İmrâ</w:t>
            </w:r>
            <w:r w:rsidR="00964D65" w:rsidRPr="00292295">
              <w:rPr>
                <w:color w:val="000000"/>
                <w:sz w:val="22"/>
                <w:szCs w:val="22"/>
              </w:rPr>
              <w:t>n 185-189</w:t>
            </w:r>
            <w:r w:rsidR="00507AD4" w:rsidRPr="00292295">
              <w:rPr>
                <w:color w:val="000000"/>
                <w:sz w:val="22"/>
                <w:szCs w:val="22"/>
              </w:rPr>
              <w:t>.</w:t>
            </w:r>
          </w:p>
          <w:p w:rsidR="00540222" w:rsidRPr="00292295" w:rsidRDefault="00540222" w:rsidP="002D1024">
            <w:pPr>
              <w:numPr>
                <w:ilvl w:val="0"/>
                <w:numId w:val="7"/>
              </w:numPr>
              <w:spacing w:line="360" w:lineRule="auto"/>
              <w:ind w:left="323" w:hanging="321"/>
              <w:rPr>
                <w:color w:val="000000"/>
                <w:sz w:val="22"/>
                <w:szCs w:val="22"/>
              </w:rPr>
            </w:pPr>
            <w:r w:rsidRPr="00292295">
              <w:rPr>
                <w:color w:val="000000"/>
                <w:sz w:val="22"/>
                <w:szCs w:val="22"/>
              </w:rPr>
              <w:t>Birlik-Beraberlik: Âl-i İmrân 102-109.</w:t>
            </w:r>
          </w:p>
          <w:p w:rsidR="00B7745A" w:rsidRPr="00292295" w:rsidRDefault="00B7745A" w:rsidP="002D1024">
            <w:pPr>
              <w:numPr>
                <w:ilvl w:val="0"/>
                <w:numId w:val="7"/>
              </w:numPr>
              <w:spacing w:line="360" w:lineRule="auto"/>
              <w:ind w:left="323" w:hanging="321"/>
              <w:rPr>
                <w:color w:val="000000"/>
                <w:sz w:val="22"/>
                <w:szCs w:val="22"/>
              </w:rPr>
            </w:pPr>
            <w:r w:rsidRPr="00292295">
              <w:rPr>
                <w:color w:val="000000"/>
                <w:sz w:val="22"/>
                <w:szCs w:val="22"/>
              </w:rPr>
              <w:lastRenderedPageBreak/>
              <w:t>Mübarek Gün ve Geceler</w:t>
            </w:r>
          </w:p>
          <w:p w:rsidR="002D1024" w:rsidRDefault="00507AD4" w:rsidP="002D1024">
            <w:pPr>
              <w:pStyle w:val="ListeParagraf"/>
              <w:numPr>
                <w:ilvl w:val="0"/>
                <w:numId w:val="17"/>
              </w:numPr>
              <w:spacing w:line="360" w:lineRule="auto"/>
              <w:ind w:left="318" w:hanging="303"/>
              <w:rPr>
                <w:color w:val="000000"/>
                <w:sz w:val="22"/>
                <w:szCs w:val="22"/>
              </w:rPr>
            </w:pPr>
            <w:r w:rsidRPr="00292295">
              <w:rPr>
                <w:color w:val="000000"/>
                <w:sz w:val="22"/>
                <w:szCs w:val="22"/>
              </w:rPr>
              <w:t>Mevlid-i Nebi</w:t>
            </w:r>
            <w:r w:rsidR="00D166FA" w:rsidRPr="00292295">
              <w:rPr>
                <w:sz w:val="22"/>
                <w:szCs w:val="22"/>
              </w:rPr>
              <w:t xml:space="preserve">: </w:t>
            </w:r>
            <w:r w:rsidR="00B01523" w:rsidRPr="00292295">
              <w:rPr>
                <w:color w:val="000000"/>
                <w:sz w:val="22"/>
                <w:szCs w:val="22"/>
              </w:rPr>
              <w:t>Âl</w:t>
            </w:r>
            <w:r w:rsidR="002D1024">
              <w:rPr>
                <w:color w:val="000000"/>
                <w:sz w:val="22"/>
                <w:szCs w:val="22"/>
              </w:rPr>
              <w:t xml:space="preserve">-i İmrân 144-148; </w:t>
            </w:r>
          </w:p>
          <w:p w:rsidR="00B7745A" w:rsidRPr="00292295" w:rsidRDefault="002D1024" w:rsidP="002D1024">
            <w:pPr>
              <w:pStyle w:val="ListeParagraf"/>
              <w:spacing w:line="360" w:lineRule="auto"/>
              <w:ind w:left="318"/>
              <w:rPr>
                <w:color w:val="000000"/>
                <w:sz w:val="22"/>
                <w:szCs w:val="22"/>
              </w:rPr>
            </w:pPr>
            <w:r>
              <w:rPr>
                <w:color w:val="000000"/>
                <w:sz w:val="22"/>
                <w:szCs w:val="22"/>
              </w:rPr>
              <w:t>Tevbe 128-</w:t>
            </w:r>
            <w:r w:rsidR="00B01523" w:rsidRPr="00292295">
              <w:rPr>
                <w:color w:val="000000"/>
                <w:sz w:val="22"/>
                <w:szCs w:val="22"/>
              </w:rPr>
              <w:t>129; Ahzâb 40-48</w:t>
            </w:r>
            <w:r w:rsidR="00507AD4" w:rsidRPr="00292295">
              <w:rPr>
                <w:color w:val="000000"/>
                <w:sz w:val="22"/>
                <w:szCs w:val="22"/>
              </w:rPr>
              <w:t>, Fetih 27-29</w:t>
            </w:r>
            <w:r w:rsidR="00822FB1" w:rsidRPr="00292295">
              <w:rPr>
                <w:color w:val="000000"/>
                <w:sz w:val="22"/>
                <w:szCs w:val="22"/>
              </w:rPr>
              <w:t>.</w:t>
            </w:r>
          </w:p>
          <w:p w:rsidR="00B7745A" w:rsidRPr="00292295" w:rsidRDefault="00B7745A" w:rsidP="002D1024">
            <w:pPr>
              <w:pStyle w:val="ListeParagraf"/>
              <w:numPr>
                <w:ilvl w:val="0"/>
                <w:numId w:val="17"/>
              </w:numPr>
              <w:spacing w:line="360" w:lineRule="auto"/>
              <w:ind w:left="318" w:hanging="303"/>
              <w:rPr>
                <w:color w:val="000000"/>
                <w:sz w:val="22"/>
                <w:szCs w:val="22"/>
              </w:rPr>
            </w:pPr>
            <w:r w:rsidRPr="00292295">
              <w:rPr>
                <w:color w:val="000000"/>
                <w:sz w:val="22"/>
                <w:szCs w:val="22"/>
              </w:rPr>
              <w:t>Miraç</w:t>
            </w:r>
            <w:r w:rsidR="00425B26" w:rsidRPr="00292295">
              <w:rPr>
                <w:color w:val="000000"/>
                <w:sz w:val="22"/>
                <w:szCs w:val="22"/>
              </w:rPr>
              <w:t xml:space="preserve"> Kandili</w:t>
            </w:r>
            <w:r w:rsidR="00425B26" w:rsidRPr="00653B3B">
              <w:rPr>
                <w:color w:val="000000"/>
                <w:sz w:val="22"/>
                <w:szCs w:val="22"/>
              </w:rPr>
              <w:t>:</w:t>
            </w:r>
            <w:r w:rsidR="000C3657" w:rsidRPr="00653B3B">
              <w:rPr>
                <w:color w:val="000000"/>
                <w:sz w:val="22"/>
                <w:szCs w:val="22"/>
              </w:rPr>
              <w:t xml:space="preserve"> </w:t>
            </w:r>
            <w:r w:rsidR="00B277DB" w:rsidRPr="00292295">
              <w:rPr>
                <w:color w:val="000000"/>
                <w:sz w:val="22"/>
                <w:szCs w:val="22"/>
              </w:rPr>
              <w:t>İsrâ</w:t>
            </w:r>
            <w:r w:rsidR="00291F7F" w:rsidRPr="00292295">
              <w:rPr>
                <w:color w:val="000000"/>
                <w:sz w:val="22"/>
                <w:szCs w:val="22"/>
              </w:rPr>
              <w:t xml:space="preserve"> 1-10, Necm 1-18.</w:t>
            </w:r>
          </w:p>
          <w:p w:rsidR="00B7745A" w:rsidRPr="00292295" w:rsidRDefault="006A6D57" w:rsidP="002D1024">
            <w:pPr>
              <w:pStyle w:val="ListeParagraf"/>
              <w:numPr>
                <w:ilvl w:val="0"/>
                <w:numId w:val="17"/>
              </w:numPr>
              <w:spacing w:line="360" w:lineRule="auto"/>
              <w:ind w:left="318" w:hanging="303"/>
              <w:rPr>
                <w:color w:val="000000"/>
                <w:sz w:val="22"/>
                <w:szCs w:val="22"/>
              </w:rPr>
            </w:pPr>
            <w:r w:rsidRPr="00292295">
              <w:rPr>
                <w:color w:val="000000"/>
                <w:sz w:val="22"/>
                <w:szCs w:val="22"/>
              </w:rPr>
              <w:t xml:space="preserve">Berat Kandili: </w:t>
            </w:r>
            <w:r w:rsidR="00B7745A" w:rsidRPr="00292295">
              <w:rPr>
                <w:color w:val="000000"/>
                <w:sz w:val="22"/>
                <w:szCs w:val="22"/>
              </w:rPr>
              <w:t>Duh</w:t>
            </w:r>
            <w:r w:rsidR="00E552F3" w:rsidRPr="00292295">
              <w:rPr>
                <w:color w:val="000000"/>
                <w:sz w:val="22"/>
                <w:szCs w:val="22"/>
              </w:rPr>
              <w:t>â</w:t>
            </w:r>
            <w:r w:rsidR="00B7745A" w:rsidRPr="00292295">
              <w:rPr>
                <w:color w:val="000000"/>
                <w:sz w:val="22"/>
                <w:szCs w:val="22"/>
              </w:rPr>
              <w:t>n 1-8</w:t>
            </w:r>
            <w:r w:rsidR="003D0D24">
              <w:rPr>
                <w:color w:val="000000"/>
                <w:sz w:val="22"/>
                <w:szCs w:val="22"/>
              </w:rPr>
              <w:t>.</w:t>
            </w:r>
            <w:r w:rsidR="00B7745A" w:rsidRPr="00292295">
              <w:rPr>
                <w:color w:val="000000"/>
                <w:sz w:val="22"/>
                <w:szCs w:val="22"/>
              </w:rPr>
              <w:t xml:space="preserve"> </w:t>
            </w:r>
          </w:p>
          <w:p w:rsidR="00B7745A" w:rsidRPr="00292295" w:rsidRDefault="00B7745A" w:rsidP="002D1024">
            <w:pPr>
              <w:pStyle w:val="ListeParagraf"/>
              <w:numPr>
                <w:ilvl w:val="0"/>
                <w:numId w:val="17"/>
              </w:numPr>
              <w:spacing w:line="360" w:lineRule="auto"/>
              <w:ind w:left="318" w:hanging="303"/>
              <w:rPr>
                <w:color w:val="000000"/>
                <w:sz w:val="22"/>
                <w:szCs w:val="22"/>
              </w:rPr>
            </w:pPr>
            <w:r w:rsidRPr="00292295">
              <w:rPr>
                <w:color w:val="000000"/>
                <w:sz w:val="22"/>
                <w:szCs w:val="22"/>
              </w:rPr>
              <w:t>Kadir Gecesi</w:t>
            </w:r>
            <w:r w:rsidR="00073125" w:rsidRPr="00292295">
              <w:rPr>
                <w:color w:val="000000"/>
                <w:sz w:val="22"/>
                <w:szCs w:val="22"/>
              </w:rPr>
              <w:t>:</w:t>
            </w:r>
            <w:r w:rsidRPr="00292295">
              <w:rPr>
                <w:color w:val="000000"/>
                <w:sz w:val="22"/>
                <w:szCs w:val="22"/>
              </w:rPr>
              <w:t xml:space="preserve"> </w:t>
            </w:r>
            <w:r w:rsidR="00755172" w:rsidRPr="00292295">
              <w:rPr>
                <w:color w:val="000000"/>
                <w:sz w:val="22"/>
                <w:szCs w:val="22"/>
              </w:rPr>
              <w:t xml:space="preserve">İsrâ 78-84; </w:t>
            </w:r>
            <w:r w:rsidR="00D26B21" w:rsidRPr="00292295">
              <w:rPr>
                <w:color w:val="000000"/>
                <w:sz w:val="22"/>
                <w:szCs w:val="22"/>
              </w:rPr>
              <w:t xml:space="preserve">Alak 1-5; </w:t>
            </w:r>
            <w:r w:rsidRPr="00292295">
              <w:rPr>
                <w:color w:val="000000"/>
                <w:sz w:val="22"/>
                <w:szCs w:val="22"/>
              </w:rPr>
              <w:t>Kadir S</w:t>
            </w:r>
            <w:r w:rsidR="00E552F3" w:rsidRPr="00292295">
              <w:rPr>
                <w:color w:val="000000"/>
                <w:sz w:val="22"/>
                <w:szCs w:val="22"/>
              </w:rPr>
              <w:t>û</w:t>
            </w:r>
            <w:r w:rsidRPr="00292295">
              <w:rPr>
                <w:color w:val="000000"/>
                <w:sz w:val="22"/>
                <w:szCs w:val="22"/>
              </w:rPr>
              <w:t>resi</w:t>
            </w:r>
            <w:r w:rsidR="00755172" w:rsidRPr="00292295">
              <w:rPr>
                <w:color w:val="000000"/>
                <w:sz w:val="22"/>
                <w:szCs w:val="22"/>
              </w:rPr>
              <w:t>.</w:t>
            </w:r>
            <w:r w:rsidRPr="00292295">
              <w:rPr>
                <w:color w:val="000000"/>
                <w:sz w:val="22"/>
                <w:szCs w:val="22"/>
              </w:rPr>
              <w:t xml:space="preserve"> </w:t>
            </w:r>
          </w:p>
          <w:p w:rsidR="009C51B7" w:rsidRPr="00292295" w:rsidRDefault="00B7745A" w:rsidP="002D1024">
            <w:pPr>
              <w:pStyle w:val="ListeParagraf"/>
              <w:numPr>
                <w:ilvl w:val="0"/>
                <w:numId w:val="17"/>
              </w:numPr>
              <w:spacing w:line="360" w:lineRule="auto"/>
              <w:ind w:left="318" w:hanging="303"/>
              <w:rPr>
                <w:color w:val="000000"/>
                <w:sz w:val="22"/>
                <w:szCs w:val="22"/>
              </w:rPr>
            </w:pPr>
            <w:r w:rsidRPr="00292295">
              <w:rPr>
                <w:color w:val="000000"/>
                <w:sz w:val="22"/>
                <w:szCs w:val="22"/>
              </w:rPr>
              <w:t>Regaip Kandili</w:t>
            </w:r>
            <w:r w:rsidR="00073125" w:rsidRPr="00292295">
              <w:rPr>
                <w:color w:val="000000"/>
                <w:sz w:val="22"/>
                <w:szCs w:val="22"/>
              </w:rPr>
              <w:t xml:space="preserve">: </w:t>
            </w:r>
            <w:r w:rsidR="00B277DB" w:rsidRPr="00292295">
              <w:rPr>
                <w:color w:val="000000"/>
                <w:sz w:val="22"/>
                <w:szCs w:val="22"/>
              </w:rPr>
              <w:t>Â</w:t>
            </w:r>
            <w:r w:rsidRPr="00292295">
              <w:rPr>
                <w:color w:val="000000"/>
                <w:sz w:val="22"/>
                <w:szCs w:val="22"/>
              </w:rPr>
              <w:t>l</w:t>
            </w:r>
            <w:r w:rsidR="00B277DB" w:rsidRPr="00292295">
              <w:rPr>
                <w:color w:val="000000"/>
                <w:sz w:val="22"/>
                <w:szCs w:val="22"/>
              </w:rPr>
              <w:t>-</w:t>
            </w:r>
            <w:r w:rsidR="00114BD8" w:rsidRPr="00292295">
              <w:rPr>
                <w:color w:val="000000"/>
                <w:sz w:val="22"/>
                <w:szCs w:val="22"/>
              </w:rPr>
              <w:t>i İmrâ</w:t>
            </w:r>
            <w:r w:rsidRPr="00292295">
              <w:rPr>
                <w:color w:val="000000"/>
                <w:sz w:val="22"/>
                <w:szCs w:val="22"/>
              </w:rPr>
              <w:t>n 190-194, Mümin 7-9</w:t>
            </w:r>
            <w:r w:rsidR="00073125" w:rsidRPr="00292295">
              <w:rPr>
                <w:color w:val="000000"/>
                <w:sz w:val="22"/>
                <w:szCs w:val="22"/>
              </w:rPr>
              <w:t>.</w:t>
            </w:r>
          </w:p>
        </w:tc>
        <w:tc>
          <w:tcPr>
            <w:tcW w:w="1168" w:type="pct"/>
            <w:tcBorders>
              <w:top w:val="single" w:sz="18" w:space="0" w:color="auto"/>
              <w:left w:val="single" w:sz="18" w:space="0" w:color="auto"/>
              <w:right w:val="single" w:sz="18" w:space="0" w:color="auto"/>
            </w:tcBorders>
            <w:vAlign w:val="center"/>
          </w:tcPr>
          <w:p w:rsidR="00CB5CDD" w:rsidRPr="00292295" w:rsidRDefault="00CB5CDD" w:rsidP="00CB5CDD">
            <w:pPr>
              <w:numPr>
                <w:ilvl w:val="0"/>
                <w:numId w:val="15"/>
              </w:numPr>
              <w:spacing w:line="360" w:lineRule="auto"/>
              <w:ind w:left="316" w:hanging="283"/>
              <w:rPr>
                <w:color w:val="000000"/>
                <w:sz w:val="22"/>
                <w:szCs w:val="22"/>
              </w:rPr>
            </w:pPr>
            <w:r w:rsidRPr="00292295">
              <w:rPr>
                <w:color w:val="000000"/>
                <w:sz w:val="22"/>
                <w:szCs w:val="22"/>
              </w:rPr>
              <w:lastRenderedPageBreak/>
              <w:t>Abdurrahman ÇETİN, Kur’an Okuma Esasları.</w:t>
            </w:r>
          </w:p>
          <w:p w:rsidR="008318C9" w:rsidRPr="00292295" w:rsidRDefault="008318C9" w:rsidP="00C70DD2">
            <w:pPr>
              <w:numPr>
                <w:ilvl w:val="0"/>
                <w:numId w:val="15"/>
              </w:numPr>
              <w:spacing w:line="360" w:lineRule="auto"/>
              <w:ind w:left="316" w:hanging="283"/>
              <w:rPr>
                <w:color w:val="000000"/>
                <w:sz w:val="22"/>
                <w:szCs w:val="22"/>
              </w:rPr>
            </w:pPr>
            <w:r w:rsidRPr="00292295">
              <w:rPr>
                <w:color w:val="000000"/>
                <w:sz w:val="22"/>
                <w:szCs w:val="22"/>
              </w:rPr>
              <w:t>İsmail KARAÇAM, Kur’an-ı Kerim’in Faziletleri ve Okunma Kaideleri.</w:t>
            </w:r>
          </w:p>
          <w:p w:rsidR="008318C9" w:rsidRPr="00292295" w:rsidRDefault="008318C9" w:rsidP="003D7D4F">
            <w:pPr>
              <w:spacing w:line="360" w:lineRule="auto"/>
              <w:ind w:left="316"/>
              <w:rPr>
                <w:color w:val="000000"/>
                <w:sz w:val="22"/>
                <w:szCs w:val="22"/>
              </w:rPr>
            </w:pPr>
          </w:p>
        </w:tc>
        <w:tc>
          <w:tcPr>
            <w:tcW w:w="1916" w:type="pct"/>
            <w:tcBorders>
              <w:top w:val="single" w:sz="18" w:space="0" w:color="auto"/>
              <w:left w:val="single" w:sz="18" w:space="0" w:color="auto"/>
              <w:bottom w:val="single" w:sz="18" w:space="0" w:color="auto"/>
              <w:right w:val="single" w:sz="18" w:space="0" w:color="auto"/>
            </w:tcBorders>
            <w:hideMark/>
          </w:tcPr>
          <w:p w:rsidR="008318C9" w:rsidRPr="00292295" w:rsidRDefault="008318C9" w:rsidP="002D1024">
            <w:pPr>
              <w:pStyle w:val="ListeParagraf"/>
              <w:numPr>
                <w:ilvl w:val="0"/>
                <w:numId w:val="4"/>
              </w:numPr>
              <w:tabs>
                <w:tab w:val="left" w:pos="331"/>
              </w:tabs>
              <w:spacing w:after="4" w:line="360" w:lineRule="auto"/>
              <w:ind w:left="45" w:right="51" w:firstLine="0"/>
              <w:jc w:val="both"/>
              <w:rPr>
                <w:bCs w:val="0"/>
                <w:sz w:val="22"/>
                <w:szCs w:val="22"/>
              </w:rPr>
            </w:pPr>
            <w:r w:rsidRPr="00292295">
              <w:rPr>
                <w:bCs w:val="0"/>
                <w:sz w:val="22"/>
                <w:szCs w:val="22"/>
              </w:rPr>
              <w:t>Kursiyerler</w:t>
            </w:r>
            <w:r w:rsidR="00433FB2" w:rsidRPr="00292295">
              <w:rPr>
                <w:bCs w:val="0"/>
                <w:sz w:val="22"/>
                <w:szCs w:val="22"/>
              </w:rPr>
              <w:t>den</w:t>
            </w:r>
            <w:r w:rsidRPr="00292295">
              <w:rPr>
                <w:bCs w:val="0"/>
                <w:sz w:val="22"/>
                <w:szCs w:val="22"/>
              </w:rPr>
              <w:t xml:space="preserve"> </w:t>
            </w:r>
            <w:r w:rsidR="00433FB2" w:rsidRPr="00292295">
              <w:rPr>
                <w:bCs w:val="0"/>
                <w:sz w:val="22"/>
                <w:szCs w:val="22"/>
              </w:rPr>
              <w:t xml:space="preserve">hafız olanlar, </w:t>
            </w:r>
            <w:r w:rsidRPr="00292295">
              <w:rPr>
                <w:bCs w:val="0"/>
                <w:sz w:val="22"/>
                <w:szCs w:val="22"/>
              </w:rPr>
              <w:t xml:space="preserve">hıfzlarını pekiştirme noktasında </w:t>
            </w:r>
            <w:r w:rsidR="00B20F06" w:rsidRPr="00292295">
              <w:rPr>
                <w:bCs w:val="0"/>
                <w:sz w:val="22"/>
                <w:szCs w:val="22"/>
              </w:rPr>
              <w:t>öğreticiler</w:t>
            </w:r>
            <w:r w:rsidRPr="00292295">
              <w:rPr>
                <w:bCs w:val="0"/>
                <w:sz w:val="22"/>
                <w:szCs w:val="22"/>
              </w:rPr>
              <w:t xml:space="preserve"> tarafından motive edilir</w:t>
            </w:r>
            <w:r w:rsidR="00406283" w:rsidRPr="00292295">
              <w:rPr>
                <w:bCs w:val="0"/>
                <w:sz w:val="22"/>
                <w:szCs w:val="22"/>
              </w:rPr>
              <w:t>ler</w:t>
            </w:r>
            <w:r w:rsidRPr="00292295">
              <w:rPr>
                <w:bCs w:val="0"/>
                <w:sz w:val="22"/>
                <w:szCs w:val="22"/>
              </w:rPr>
              <w:t xml:space="preserve">. Bu bağlamda kursiyerlerin eşleştirilerek </w:t>
            </w:r>
            <w:r w:rsidR="00406283" w:rsidRPr="00292295">
              <w:rPr>
                <w:bCs w:val="0"/>
                <w:sz w:val="22"/>
                <w:szCs w:val="22"/>
              </w:rPr>
              <w:t xml:space="preserve">ders dışı zamanlarda </w:t>
            </w:r>
            <w:r w:rsidRPr="00292295">
              <w:rPr>
                <w:bCs w:val="0"/>
                <w:sz w:val="22"/>
                <w:szCs w:val="22"/>
              </w:rPr>
              <w:t>hafızlıklarını birbirlerine dinletmeleri sağlana</w:t>
            </w:r>
            <w:r w:rsidR="00E45CAE" w:rsidRPr="00292295">
              <w:rPr>
                <w:bCs w:val="0"/>
                <w:sz w:val="22"/>
                <w:szCs w:val="22"/>
              </w:rPr>
              <w:t>bilir</w:t>
            </w:r>
            <w:r w:rsidRPr="00292295">
              <w:rPr>
                <w:bCs w:val="0"/>
                <w:sz w:val="22"/>
                <w:szCs w:val="22"/>
              </w:rPr>
              <w:t xml:space="preserve">. </w:t>
            </w:r>
          </w:p>
          <w:p w:rsidR="00D74ADB" w:rsidRPr="00292295" w:rsidRDefault="008318C9" w:rsidP="002D1024">
            <w:pPr>
              <w:pStyle w:val="ListeParagraf"/>
              <w:numPr>
                <w:ilvl w:val="0"/>
                <w:numId w:val="4"/>
              </w:numPr>
              <w:tabs>
                <w:tab w:val="left" w:pos="331"/>
              </w:tabs>
              <w:spacing w:after="4" w:line="360" w:lineRule="auto"/>
              <w:ind w:left="45" w:right="51" w:firstLine="0"/>
              <w:jc w:val="both"/>
              <w:rPr>
                <w:bCs w:val="0"/>
                <w:sz w:val="22"/>
                <w:szCs w:val="22"/>
              </w:rPr>
            </w:pPr>
            <w:r w:rsidRPr="00292295">
              <w:rPr>
                <w:bCs w:val="0"/>
                <w:sz w:val="22"/>
                <w:szCs w:val="22"/>
              </w:rPr>
              <w:t xml:space="preserve">Ezbere okunacak yerler, önce </w:t>
            </w:r>
            <w:r w:rsidR="002D60C4" w:rsidRPr="00292295">
              <w:rPr>
                <w:bCs w:val="0"/>
                <w:sz w:val="22"/>
                <w:szCs w:val="22"/>
              </w:rPr>
              <w:t>tahkik/</w:t>
            </w:r>
            <w:r w:rsidRPr="00292295">
              <w:rPr>
                <w:bCs w:val="0"/>
                <w:sz w:val="22"/>
                <w:szCs w:val="22"/>
              </w:rPr>
              <w:t>tedvir usûlü ile okunarak yapılan h</w:t>
            </w:r>
            <w:r w:rsidR="00CC4CE1" w:rsidRPr="00292295">
              <w:rPr>
                <w:bCs w:val="0"/>
                <w:sz w:val="22"/>
                <w:szCs w:val="22"/>
              </w:rPr>
              <w:t xml:space="preserve">atalar düzeltilir. Sonra tedvir </w:t>
            </w:r>
            <w:r w:rsidRPr="00292295">
              <w:rPr>
                <w:bCs w:val="0"/>
                <w:sz w:val="22"/>
                <w:szCs w:val="22"/>
              </w:rPr>
              <w:t>ve</w:t>
            </w:r>
            <w:r w:rsidR="00CC4CE1" w:rsidRPr="00292295">
              <w:rPr>
                <w:bCs w:val="0"/>
                <w:sz w:val="22"/>
                <w:szCs w:val="22"/>
              </w:rPr>
              <w:t>ya</w:t>
            </w:r>
            <w:r w:rsidRPr="00292295">
              <w:rPr>
                <w:bCs w:val="0"/>
                <w:sz w:val="22"/>
                <w:szCs w:val="22"/>
              </w:rPr>
              <w:t xml:space="preserve"> hadr usûlüyle </w:t>
            </w:r>
            <w:r w:rsidR="00D74ADB" w:rsidRPr="00292295">
              <w:rPr>
                <w:bCs w:val="0"/>
                <w:sz w:val="22"/>
                <w:szCs w:val="22"/>
              </w:rPr>
              <w:t>kursiyerlerin ezberleri dinlenir.</w:t>
            </w:r>
            <w:r w:rsidRPr="00292295">
              <w:rPr>
                <w:bCs w:val="0"/>
                <w:sz w:val="22"/>
                <w:szCs w:val="22"/>
              </w:rPr>
              <w:t xml:space="preserve"> </w:t>
            </w:r>
          </w:p>
          <w:p w:rsidR="008318C9" w:rsidRPr="00292295" w:rsidRDefault="008318C9" w:rsidP="002D1024">
            <w:pPr>
              <w:pStyle w:val="ListeParagraf"/>
              <w:numPr>
                <w:ilvl w:val="0"/>
                <w:numId w:val="4"/>
              </w:numPr>
              <w:tabs>
                <w:tab w:val="left" w:pos="331"/>
              </w:tabs>
              <w:spacing w:after="4" w:line="360" w:lineRule="auto"/>
              <w:ind w:left="45" w:right="51" w:firstLine="0"/>
              <w:jc w:val="both"/>
              <w:rPr>
                <w:bCs w:val="0"/>
                <w:sz w:val="22"/>
                <w:szCs w:val="22"/>
              </w:rPr>
            </w:pPr>
            <w:r w:rsidRPr="00292295">
              <w:rPr>
                <w:bCs w:val="0"/>
                <w:sz w:val="22"/>
                <w:szCs w:val="22"/>
              </w:rPr>
              <w:t xml:space="preserve">Hatalı okuma ihtimali olan kelimeler tahtaya yazılarak </w:t>
            </w:r>
            <w:r w:rsidR="00F572D1" w:rsidRPr="00292295">
              <w:rPr>
                <w:bCs w:val="0"/>
                <w:sz w:val="22"/>
                <w:szCs w:val="22"/>
              </w:rPr>
              <w:t>birlikte</w:t>
            </w:r>
            <w:r w:rsidRPr="00292295">
              <w:rPr>
                <w:bCs w:val="0"/>
                <w:sz w:val="22"/>
                <w:szCs w:val="22"/>
              </w:rPr>
              <w:t xml:space="preserve"> </w:t>
            </w:r>
            <w:r w:rsidR="00733F45" w:rsidRPr="00292295">
              <w:rPr>
                <w:bCs w:val="0"/>
                <w:sz w:val="22"/>
                <w:szCs w:val="22"/>
              </w:rPr>
              <w:t>seslendirilir</w:t>
            </w:r>
            <w:r w:rsidRPr="00292295">
              <w:rPr>
                <w:bCs w:val="0"/>
                <w:sz w:val="22"/>
                <w:szCs w:val="22"/>
              </w:rPr>
              <w:t>. Ayrıca kıraati düzgün olan okuyuculardan örnek tilavetler dinletilir.</w:t>
            </w:r>
          </w:p>
          <w:p w:rsidR="00E50C5D" w:rsidRPr="00292295" w:rsidRDefault="00E50C5D" w:rsidP="002D1024">
            <w:pPr>
              <w:pStyle w:val="ListeParagraf"/>
              <w:numPr>
                <w:ilvl w:val="0"/>
                <w:numId w:val="4"/>
              </w:numPr>
              <w:tabs>
                <w:tab w:val="left" w:pos="331"/>
              </w:tabs>
              <w:spacing w:after="4" w:line="360" w:lineRule="auto"/>
              <w:ind w:left="45" w:right="51" w:firstLine="0"/>
              <w:jc w:val="both"/>
              <w:rPr>
                <w:sz w:val="22"/>
                <w:szCs w:val="22"/>
              </w:rPr>
            </w:pPr>
            <w:r w:rsidRPr="00292295">
              <w:rPr>
                <w:sz w:val="22"/>
                <w:szCs w:val="22"/>
              </w:rPr>
              <w:t xml:space="preserve">Kursiyerin tecvid ve talim uygulamaları dersinde dikkat çekilen hususları ezber okuyuşuna </w:t>
            </w:r>
            <w:r w:rsidRPr="00292295">
              <w:rPr>
                <w:bCs w:val="0"/>
                <w:sz w:val="22"/>
                <w:szCs w:val="22"/>
              </w:rPr>
              <w:t>yansıtmasına</w:t>
            </w:r>
            <w:r w:rsidRPr="00292295">
              <w:rPr>
                <w:sz w:val="22"/>
                <w:szCs w:val="22"/>
              </w:rPr>
              <w:t xml:space="preserve"> özen gösterilir. </w:t>
            </w:r>
          </w:p>
          <w:p w:rsidR="005264A8" w:rsidRPr="00292295" w:rsidRDefault="00540222" w:rsidP="002D1024">
            <w:pPr>
              <w:pStyle w:val="ListeParagraf"/>
              <w:numPr>
                <w:ilvl w:val="0"/>
                <w:numId w:val="4"/>
              </w:numPr>
              <w:tabs>
                <w:tab w:val="left" w:pos="331"/>
              </w:tabs>
              <w:spacing w:after="4" w:line="360" w:lineRule="auto"/>
              <w:ind w:left="45" w:right="51" w:firstLine="0"/>
              <w:jc w:val="both"/>
              <w:rPr>
                <w:b/>
                <w:bCs w:val="0"/>
                <w:sz w:val="22"/>
                <w:szCs w:val="22"/>
              </w:rPr>
            </w:pPr>
            <w:r w:rsidRPr="00292295">
              <w:rPr>
                <w:b/>
                <w:bCs w:val="0"/>
                <w:sz w:val="22"/>
                <w:szCs w:val="22"/>
              </w:rPr>
              <w:t xml:space="preserve">Konularına göre aşr-ı şeriflerle ilgili örnek liste kursiyerlerle paylaşılarak farklı konulardan olmak üzere </w:t>
            </w:r>
            <w:r w:rsidR="004D0D0F">
              <w:rPr>
                <w:b/>
                <w:bCs w:val="0"/>
                <w:sz w:val="22"/>
                <w:szCs w:val="22"/>
              </w:rPr>
              <w:t>kursiyerlerin her hafta</w:t>
            </w:r>
            <w:r w:rsidR="004F461D" w:rsidRPr="00292295">
              <w:rPr>
                <w:b/>
                <w:bCs w:val="0"/>
                <w:sz w:val="22"/>
                <w:szCs w:val="22"/>
              </w:rPr>
              <w:t xml:space="preserve"> bir aşr-ı şerif </w:t>
            </w:r>
            <w:r w:rsidR="008318C9" w:rsidRPr="00292295">
              <w:rPr>
                <w:b/>
                <w:bCs w:val="0"/>
                <w:sz w:val="22"/>
                <w:szCs w:val="22"/>
              </w:rPr>
              <w:t>hazırlayıp okumaları sağlanır. Tilavet örneği sınıfta birlikte değerlendirilir.</w:t>
            </w:r>
            <w:r w:rsidR="004D0D0F">
              <w:rPr>
                <w:sz w:val="22"/>
                <w:szCs w:val="22"/>
              </w:rPr>
              <w:t xml:space="preserve"> </w:t>
            </w:r>
          </w:p>
          <w:p w:rsidR="00063FDB" w:rsidRPr="00292295" w:rsidRDefault="00063FDB" w:rsidP="002D1024">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 xml:space="preserve">Aşır okuma tavrı ile ilgili bilgiler verilerek örnek çalışmalar yapılır. </w:t>
            </w:r>
          </w:p>
          <w:p w:rsidR="0098017A" w:rsidRPr="00292295" w:rsidRDefault="008318C9" w:rsidP="002D1024">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lastRenderedPageBreak/>
              <w:t>Aşır olarak okunacak bölümlerin; anlamı, tecvidleri, vakf ve ibtida yerleri, sesin nerede yükseltilip nerede düşürüleceği gibi hususlar göz önünde bulundurularak hazırlanması ve okunması sağlanır. Ayrıca konuya uygun aşır seçiminin önemi vurgulanır.</w:t>
            </w:r>
          </w:p>
        </w:tc>
      </w:tr>
    </w:tbl>
    <w:p w:rsidR="00EC48DF" w:rsidRPr="00292295" w:rsidRDefault="00EC48DF" w:rsidP="00EC48DF">
      <w:pPr>
        <w:spacing w:after="160" w:line="256" w:lineRule="auto"/>
        <w:ind w:left="-142"/>
        <w:jc w:val="both"/>
        <w:outlineLvl w:val="1"/>
        <w:rPr>
          <w:b/>
          <w:bCs/>
          <w:color w:val="000000"/>
          <w:sz w:val="22"/>
          <w:szCs w:val="22"/>
        </w:rPr>
      </w:pPr>
      <w:bookmarkStart w:id="24" w:name="_Toc466463433"/>
    </w:p>
    <w:p w:rsidR="006611DC" w:rsidRDefault="006611DC">
      <w:pPr>
        <w:spacing w:after="160" w:line="259" w:lineRule="auto"/>
        <w:rPr>
          <w:b/>
          <w:bCs/>
          <w:color w:val="000000"/>
          <w:sz w:val="22"/>
          <w:szCs w:val="22"/>
        </w:rPr>
      </w:pPr>
      <w:r>
        <w:rPr>
          <w:b/>
          <w:bCs/>
          <w:color w:val="000000"/>
          <w:sz w:val="22"/>
          <w:szCs w:val="22"/>
        </w:rPr>
        <w:br w:type="page"/>
      </w:r>
    </w:p>
    <w:p w:rsidR="00FE094B" w:rsidRPr="00292295" w:rsidRDefault="005C4E65" w:rsidP="00C70DD2">
      <w:pPr>
        <w:numPr>
          <w:ilvl w:val="0"/>
          <w:numId w:val="3"/>
        </w:numPr>
        <w:spacing w:after="160" w:line="256" w:lineRule="auto"/>
        <w:ind w:left="-142" w:hanging="348"/>
        <w:jc w:val="both"/>
        <w:outlineLvl w:val="1"/>
        <w:rPr>
          <w:b/>
          <w:bCs/>
          <w:color w:val="000000"/>
          <w:sz w:val="22"/>
          <w:szCs w:val="22"/>
        </w:rPr>
      </w:pPr>
      <w:bookmarkStart w:id="25" w:name="_Toc516061447"/>
      <w:r w:rsidRPr="00292295">
        <w:rPr>
          <w:b/>
          <w:bCs/>
          <w:color w:val="000000"/>
          <w:sz w:val="22"/>
          <w:szCs w:val="22"/>
        </w:rPr>
        <w:lastRenderedPageBreak/>
        <w:t>TECVÎD VE TALÎ</w:t>
      </w:r>
      <w:r w:rsidR="00FE094B" w:rsidRPr="00292295">
        <w:rPr>
          <w:b/>
          <w:bCs/>
          <w:color w:val="000000"/>
          <w:sz w:val="22"/>
          <w:szCs w:val="22"/>
        </w:rPr>
        <w:t xml:space="preserve">M </w:t>
      </w:r>
      <w:r w:rsidRPr="00292295">
        <w:rPr>
          <w:b/>
          <w:bCs/>
          <w:color w:val="000000"/>
          <w:sz w:val="22"/>
          <w:szCs w:val="22"/>
        </w:rPr>
        <w:t>UYGULAMALARI</w:t>
      </w:r>
      <w:bookmarkEnd w:id="25"/>
    </w:p>
    <w:tbl>
      <w:tblPr>
        <w:tblW w:w="5384" w:type="pct"/>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70"/>
        <w:gridCol w:w="4761"/>
        <w:gridCol w:w="3901"/>
        <w:gridCol w:w="5778"/>
      </w:tblGrid>
      <w:tr w:rsidR="00EB0AF5" w:rsidRPr="00292295" w:rsidTr="007C4805">
        <w:trPr>
          <w:trHeight w:val="567"/>
        </w:trPr>
        <w:tc>
          <w:tcPr>
            <w:tcW w:w="284"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hideMark/>
          </w:tcPr>
          <w:p w:rsidR="00EB0AF5" w:rsidRPr="00292295" w:rsidRDefault="00EB0AF5" w:rsidP="00EB0AF5">
            <w:pPr>
              <w:spacing w:before="80" w:after="40" w:line="276" w:lineRule="auto"/>
              <w:ind w:right="-139" w:hanging="110"/>
              <w:jc w:val="center"/>
              <w:rPr>
                <w:b/>
                <w:sz w:val="22"/>
                <w:szCs w:val="22"/>
              </w:rPr>
            </w:pPr>
            <w:r w:rsidRPr="00292295">
              <w:rPr>
                <w:b/>
                <w:sz w:val="22"/>
                <w:szCs w:val="22"/>
              </w:rPr>
              <w:t>KREDİ</w:t>
            </w:r>
          </w:p>
        </w:tc>
        <w:tc>
          <w:tcPr>
            <w:tcW w:w="1555"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hideMark/>
          </w:tcPr>
          <w:p w:rsidR="00EB0AF5" w:rsidRPr="00292295" w:rsidRDefault="00EB0AF5" w:rsidP="00EB0AF5">
            <w:pPr>
              <w:widowControl w:val="0"/>
              <w:tabs>
                <w:tab w:val="left" w:pos="168"/>
              </w:tabs>
              <w:autoSpaceDE w:val="0"/>
              <w:autoSpaceDN w:val="0"/>
              <w:adjustRightInd w:val="0"/>
              <w:jc w:val="center"/>
              <w:rPr>
                <w:b/>
                <w:sz w:val="22"/>
                <w:szCs w:val="22"/>
              </w:rPr>
            </w:pPr>
            <w:r w:rsidRPr="00292295">
              <w:rPr>
                <w:b/>
                <w:sz w:val="22"/>
                <w:szCs w:val="22"/>
              </w:rPr>
              <w:t>KONULAR</w:t>
            </w:r>
          </w:p>
        </w:tc>
        <w:tc>
          <w:tcPr>
            <w:tcW w:w="1274"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rsidR="00EB0AF5" w:rsidRPr="00292295" w:rsidRDefault="00EB0AF5" w:rsidP="00EB0AF5">
            <w:pPr>
              <w:widowControl w:val="0"/>
              <w:tabs>
                <w:tab w:val="left" w:pos="168"/>
              </w:tabs>
              <w:autoSpaceDE w:val="0"/>
              <w:autoSpaceDN w:val="0"/>
              <w:adjustRightInd w:val="0"/>
              <w:jc w:val="center"/>
              <w:rPr>
                <w:b/>
                <w:sz w:val="22"/>
                <w:szCs w:val="22"/>
              </w:rPr>
            </w:pPr>
            <w:r w:rsidRPr="00292295">
              <w:rPr>
                <w:b/>
                <w:sz w:val="22"/>
                <w:szCs w:val="22"/>
              </w:rPr>
              <w:t>KAYNAKLAR</w:t>
            </w:r>
          </w:p>
        </w:tc>
        <w:tc>
          <w:tcPr>
            <w:tcW w:w="1887"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hideMark/>
          </w:tcPr>
          <w:p w:rsidR="00EB0AF5" w:rsidRPr="00292295" w:rsidRDefault="00EB0AF5" w:rsidP="00EB0AF5">
            <w:pPr>
              <w:spacing w:before="80" w:after="40" w:line="276" w:lineRule="auto"/>
              <w:ind w:right="-108"/>
              <w:jc w:val="center"/>
              <w:rPr>
                <w:b/>
                <w:sz w:val="22"/>
                <w:szCs w:val="22"/>
              </w:rPr>
            </w:pPr>
            <w:r w:rsidRPr="00292295">
              <w:rPr>
                <w:b/>
                <w:sz w:val="22"/>
                <w:szCs w:val="22"/>
              </w:rPr>
              <w:t>AÇIKLAMALAR</w:t>
            </w:r>
          </w:p>
        </w:tc>
      </w:tr>
      <w:tr w:rsidR="0067390E" w:rsidRPr="00292295" w:rsidTr="00590B9B">
        <w:trPr>
          <w:trHeight w:val="1089"/>
        </w:trPr>
        <w:tc>
          <w:tcPr>
            <w:tcW w:w="284" w:type="pct"/>
            <w:tcBorders>
              <w:top w:val="single" w:sz="18" w:space="0" w:color="auto"/>
              <w:left w:val="single" w:sz="18" w:space="0" w:color="auto"/>
              <w:right w:val="single" w:sz="18" w:space="0" w:color="auto"/>
            </w:tcBorders>
            <w:vAlign w:val="center"/>
            <w:hideMark/>
          </w:tcPr>
          <w:p w:rsidR="0067390E" w:rsidRPr="00292295" w:rsidRDefault="00B20F06" w:rsidP="009E69DF">
            <w:pPr>
              <w:widowControl w:val="0"/>
              <w:tabs>
                <w:tab w:val="left" w:pos="480"/>
              </w:tabs>
              <w:autoSpaceDE w:val="0"/>
              <w:autoSpaceDN w:val="0"/>
              <w:adjustRightInd w:val="0"/>
              <w:spacing w:line="360" w:lineRule="auto"/>
              <w:jc w:val="center"/>
              <w:rPr>
                <w:rFonts w:eastAsia="Calibri"/>
                <w:b/>
                <w:sz w:val="22"/>
                <w:szCs w:val="22"/>
                <w:lang w:eastAsia="en-US"/>
              </w:rPr>
            </w:pPr>
            <w:r w:rsidRPr="00292295">
              <w:rPr>
                <w:b/>
                <w:sz w:val="22"/>
                <w:szCs w:val="22"/>
              </w:rPr>
              <w:t>10</w:t>
            </w:r>
          </w:p>
        </w:tc>
        <w:tc>
          <w:tcPr>
            <w:tcW w:w="1555" w:type="pct"/>
            <w:hideMark/>
          </w:tcPr>
          <w:p w:rsidR="00E61AAE" w:rsidRPr="00292295" w:rsidRDefault="00E61AAE" w:rsidP="00590B9B">
            <w:pPr>
              <w:pStyle w:val="ListeParagraf"/>
              <w:numPr>
                <w:ilvl w:val="0"/>
                <w:numId w:val="32"/>
              </w:numPr>
              <w:spacing w:after="57" w:line="360" w:lineRule="auto"/>
              <w:ind w:left="318" w:hanging="331"/>
              <w:rPr>
                <w:b/>
                <w:bCs w:val="0"/>
                <w:sz w:val="22"/>
                <w:szCs w:val="22"/>
              </w:rPr>
            </w:pPr>
            <w:r w:rsidRPr="002029D9">
              <w:rPr>
                <w:b/>
                <w:color w:val="000000"/>
                <w:sz w:val="22"/>
                <w:szCs w:val="22"/>
              </w:rPr>
              <w:t>Kur’an</w:t>
            </w:r>
            <w:r w:rsidRPr="00292295">
              <w:rPr>
                <w:b/>
                <w:bCs w:val="0"/>
                <w:sz w:val="22"/>
                <w:szCs w:val="22"/>
              </w:rPr>
              <w:t>-ı Kerim Okumaya Giriş</w:t>
            </w:r>
          </w:p>
          <w:p w:rsidR="00E61AAE" w:rsidRPr="00292295" w:rsidRDefault="000978BE" w:rsidP="00590B9B">
            <w:pPr>
              <w:numPr>
                <w:ilvl w:val="0"/>
                <w:numId w:val="7"/>
              </w:numPr>
              <w:spacing w:line="360" w:lineRule="auto"/>
              <w:ind w:left="323" w:hanging="321"/>
              <w:rPr>
                <w:color w:val="000000"/>
                <w:sz w:val="22"/>
                <w:szCs w:val="22"/>
              </w:rPr>
            </w:pPr>
            <w:r>
              <w:rPr>
                <w:color w:val="000000"/>
                <w:sz w:val="22"/>
                <w:szCs w:val="22"/>
              </w:rPr>
              <w:t xml:space="preserve">Kıraatle İlgili Temel Kavram ve </w:t>
            </w:r>
            <w:r w:rsidR="00E61AAE" w:rsidRPr="00292295">
              <w:rPr>
                <w:color w:val="000000"/>
                <w:sz w:val="22"/>
                <w:szCs w:val="22"/>
              </w:rPr>
              <w:t xml:space="preserve">Bilgiler </w:t>
            </w:r>
          </w:p>
          <w:p w:rsidR="00E61AAE" w:rsidRPr="00292295" w:rsidRDefault="00E61AAE" w:rsidP="00590B9B">
            <w:pPr>
              <w:numPr>
                <w:ilvl w:val="0"/>
                <w:numId w:val="7"/>
              </w:numPr>
              <w:spacing w:line="360" w:lineRule="auto"/>
              <w:ind w:left="323" w:hanging="321"/>
              <w:rPr>
                <w:color w:val="000000"/>
                <w:sz w:val="22"/>
                <w:szCs w:val="22"/>
              </w:rPr>
            </w:pPr>
            <w:r w:rsidRPr="00292295">
              <w:rPr>
                <w:color w:val="000000"/>
                <w:sz w:val="22"/>
                <w:szCs w:val="22"/>
              </w:rPr>
              <w:t>Âsım Kıraati’nin Ayırt Edici Özellikleri</w:t>
            </w:r>
          </w:p>
          <w:p w:rsidR="00E61AAE" w:rsidRPr="002029D9" w:rsidRDefault="00E61AAE" w:rsidP="00590B9B">
            <w:pPr>
              <w:numPr>
                <w:ilvl w:val="0"/>
                <w:numId w:val="7"/>
              </w:numPr>
              <w:spacing w:line="360" w:lineRule="auto"/>
              <w:ind w:left="323" w:hanging="321"/>
              <w:rPr>
                <w:color w:val="000000"/>
                <w:sz w:val="22"/>
                <w:szCs w:val="22"/>
              </w:rPr>
            </w:pPr>
            <w:r w:rsidRPr="002029D9">
              <w:rPr>
                <w:color w:val="000000"/>
                <w:sz w:val="22"/>
                <w:szCs w:val="22"/>
              </w:rPr>
              <w:t xml:space="preserve">Tilavet Usûlleri </w:t>
            </w:r>
            <w:r w:rsidR="00C3410E" w:rsidRPr="002029D9">
              <w:rPr>
                <w:color w:val="000000"/>
                <w:sz w:val="22"/>
                <w:szCs w:val="22"/>
              </w:rPr>
              <w:t>ve Özellikleri</w:t>
            </w:r>
          </w:p>
          <w:p w:rsidR="0067390E" w:rsidRPr="00292295" w:rsidRDefault="00DF2EC5" w:rsidP="00590B9B">
            <w:pPr>
              <w:pStyle w:val="ListeParagraf"/>
              <w:numPr>
                <w:ilvl w:val="0"/>
                <w:numId w:val="32"/>
              </w:numPr>
              <w:spacing w:after="57" w:line="360" w:lineRule="auto"/>
              <w:ind w:left="318" w:hanging="331"/>
              <w:rPr>
                <w:b/>
                <w:bCs w:val="0"/>
                <w:sz w:val="22"/>
                <w:szCs w:val="22"/>
              </w:rPr>
            </w:pPr>
            <w:r w:rsidRPr="002029D9">
              <w:rPr>
                <w:b/>
                <w:color w:val="000000"/>
                <w:sz w:val="22"/>
                <w:szCs w:val="22"/>
              </w:rPr>
              <w:t>Tecvid</w:t>
            </w:r>
          </w:p>
          <w:p w:rsidR="0067390E" w:rsidRPr="00292295" w:rsidRDefault="0067390E" w:rsidP="00590B9B">
            <w:pPr>
              <w:numPr>
                <w:ilvl w:val="0"/>
                <w:numId w:val="7"/>
              </w:numPr>
              <w:spacing w:line="360" w:lineRule="auto"/>
              <w:ind w:left="323" w:hanging="321"/>
              <w:rPr>
                <w:color w:val="000000"/>
                <w:sz w:val="22"/>
                <w:szCs w:val="22"/>
              </w:rPr>
            </w:pPr>
            <w:r w:rsidRPr="00292295">
              <w:rPr>
                <w:color w:val="000000"/>
                <w:sz w:val="22"/>
                <w:szCs w:val="22"/>
              </w:rPr>
              <w:t>Tecvidin Tanımı</w:t>
            </w:r>
            <w:r w:rsidR="00D04B4C" w:rsidRPr="00292295">
              <w:rPr>
                <w:color w:val="000000"/>
                <w:sz w:val="22"/>
                <w:szCs w:val="22"/>
              </w:rPr>
              <w:t xml:space="preserve"> ve</w:t>
            </w:r>
            <w:r w:rsidRPr="00292295">
              <w:rPr>
                <w:color w:val="000000"/>
                <w:sz w:val="22"/>
                <w:szCs w:val="22"/>
              </w:rPr>
              <w:t xml:space="preserve"> Amacı</w:t>
            </w:r>
          </w:p>
          <w:p w:rsidR="00000C0C" w:rsidRPr="00292295" w:rsidRDefault="00000C0C" w:rsidP="00590B9B">
            <w:pPr>
              <w:numPr>
                <w:ilvl w:val="0"/>
                <w:numId w:val="7"/>
              </w:numPr>
              <w:spacing w:line="360" w:lineRule="auto"/>
              <w:ind w:left="323" w:hanging="321"/>
              <w:rPr>
                <w:color w:val="000000"/>
                <w:sz w:val="22"/>
                <w:szCs w:val="22"/>
              </w:rPr>
            </w:pPr>
            <w:r w:rsidRPr="00292295">
              <w:rPr>
                <w:color w:val="000000"/>
                <w:sz w:val="22"/>
                <w:szCs w:val="22"/>
              </w:rPr>
              <w:t>Harfler ve Özellikleri</w:t>
            </w:r>
          </w:p>
          <w:p w:rsidR="00000C0C" w:rsidRPr="00292295" w:rsidRDefault="00000C0C" w:rsidP="00590B9B">
            <w:pPr>
              <w:numPr>
                <w:ilvl w:val="0"/>
                <w:numId w:val="7"/>
              </w:numPr>
              <w:spacing w:line="360" w:lineRule="auto"/>
              <w:ind w:left="323" w:hanging="321"/>
              <w:rPr>
                <w:color w:val="000000"/>
                <w:sz w:val="22"/>
                <w:szCs w:val="22"/>
              </w:rPr>
            </w:pPr>
            <w:r w:rsidRPr="00292295">
              <w:rPr>
                <w:color w:val="000000"/>
                <w:sz w:val="22"/>
                <w:szCs w:val="22"/>
              </w:rPr>
              <w:t>Harflerin Mahreçleri</w:t>
            </w:r>
          </w:p>
          <w:p w:rsidR="00000C0C" w:rsidRPr="00292295" w:rsidRDefault="00000C0C" w:rsidP="00590B9B">
            <w:pPr>
              <w:numPr>
                <w:ilvl w:val="0"/>
                <w:numId w:val="7"/>
              </w:numPr>
              <w:spacing w:line="360" w:lineRule="auto"/>
              <w:ind w:left="323" w:hanging="321"/>
              <w:rPr>
                <w:color w:val="000000"/>
                <w:sz w:val="22"/>
                <w:szCs w:val="22"/>
              </w:rPr>
            </w:pPr>
            <w:r w:rsidRPr="00292295">
              <w:rPr>
                <w:color w:val="000000"/>
                <w:sz w:val="22"/>
                <w:szCs w:val="22"/>
              </w:rPr>
              <w:t>Harflerin Sıfatları</w:t>
            </w:r>
          </w:p>
          <w:p w:rsidR="00000C0C" w:rsidRPr="00292295" w:rsidRDefault="00000C0C" w:rsidP="00590B9B">
            <w:pPr>
              <w:numPr>
                <w:ilvl w:val="0"/>
                <w:numId w:val="7"/>
              </w:numPr>
              <w:spacing w:line="360" w:lineRule="auto"/>
              <w:ind w:left="323" w:hanging="321"/>
              <w:rPr>
                <w:color w:val="000000"/>
                <w:sz w:val="22"/>
                <w:szCs w:val="22"/>
              </w:rPr>
            </w:pPr>
            <w:r w:rsidRPr="00292295">
              <w:rPr>
                <w:color w:val="000000"/>
                <w:sz w:val="22"/>
                <w:szCs w:val="22"/>
              </w:rPr>
              <w:t>Harflerin Seslendirilmesi</w:t>
            </w:r>
          </w:p>
          <w:p w:rsidR="00000C0C" w:rsidRPr="00292295" w:rsidRDefault="00000C0C" w:rsidP="00590B9B">
            <w:pPr>
              <w:numPr>
                <w:ilvl w:val="0"/>
                <w:numId w:val="7"/>
              </w:numPr>
              <w:spacing w:line="360" w:lineRule="auto"/>
              <w:ind w:left="323" w:hanging="321"/>
              <w:rPr>
                <w:color w:val="000000"/>
                <w:sz w:val="22"/>
                <w:szCs w:val="22"/>
              </w:rPr>
            </w:pPr>
            <w:r w:rsidRPr="00292295">
              <w:rPr>
                <w:color w:val="000000"/>
                <w:sz w:val="22"/>
                <w:szCs w:val="22"/>
              </w:rPr>
              <w:t>Medler</w:t>
            </w:r>
          </w:p>
          <w:p w:rsidR="00F52EA4" w:rsidRPr="00292295" w:rsidRDefault="0046633C" w:rsidP="00590B9B">
            <w:pPr>
              <w:pStyle w:val="ListeParagraf"/>
              <w:numPr>
                <w:ilvl w:val="0"/>
                <w:numId w:val="17"/>
              </w:numPr>
              <w:spacing w:line="360" w:lineRule="auto"/>
              <w:ind w:left="318" w:hanging="303"/>
              <w:rPr>
                <w:color w:val="000000"/>
                <w:sz w:val="22"/>
                <w:szCs w:val="22"/>
              </w:rPr>
            </w:pPr>
            <w:r w:rsidRPr="00292295">
              <w:rPr>
                <w:sz w:val="22"/>
                <w:szCs w:val="22"/>
              </w:rPr>
              <w:t xml:space="preserve">Aslî </w:t>
            </w:r>
            <w:r w:rsidRPr="00292295">
              <w:rPr>
                <w:color w:val="000000"/>
                <w:sz w:val="22"/>
                <w:szCs w:val="22"/>
              </w:rPr>
              <w:t>Med-</w:t>
            </w:r>
            <w:r w:rsidR="00F52EA4" w:rsidRPr="00292295">
              <w:rPr>
                <w:color w:val="000000"/>
                <w:sz w:val="22"/>
                <w:szCs w:val="22"/>
              </w:rPr>
              <w:t>Fer</w:t>
            </w:r>
            <w:r w:rsidR="0069354F" w:rsidRPr="00292295">
              <w:rPr>
                <w:color w:val="000000"/>
                <w:sz w:val="22"/>
                <w:szCs w:val="22"/>
              </w:rPr>
              <w:t>’</w:t>
            </w:r>
            <w:r w:rsidR="00F52EA4" w:rsidRPr="00292295">
              <w:rPr>
                <w:color w:val="000000"/>
                <w:sz w:val="22"/>
                <w:szCs w:val="22"/>
              </w:rPr>
              <w:t>î Med</w:t>
            </w:r>
          </w:p>
          <w:p w:rsidR="00F52EA4" w:rsidRPr="00292295" w:rsidRDefault="00F52EA4" w:rsidP="00590B9B">
            <w:pPr>
              <w:numPr>
                <w:ilvl w:val="0"/>
                <w:numId w:val="7"/>
              </w:numPr>
              <w:spacing w:line="360" w:lineRule="auto"/>
              <w:ind w:left="323" w:hanging="321"/>
              <w:rPr>
                <w:color w:val="000000"/>
                <w:sz w:val="22"/>
                <w:szCs w:val="22"/>
              </w:rPr>
            </w:pPr>
            <w:r w:rsidRPr="00292295">
              <w:rPr>
                <w:color w:val="000000"/>
                <w:sz w:val="22"/>
                <w:szCs w:val="22"/>
              </w:rPr>
              <w:t>Fer’î Medler</w:t>
            </w:r>
          </w:p>
          <w:p w:rsidR="00000C0C" w:rsidRPr="00292295" w:rsidRDefault="00000C0C" w:rsidP="00590B9B">
            <w:pPr>
              <w:pStyle w:val="ListeParagraf"/>
              <w:numPr>
                <w:ilvl w:val="0"/>
                <w:numId w:val="17"/>
              </w:numPr>
              <w:spacing w:line="360" w:lineRule="auto"/>
              <w:ind w:left="318" w:hanging="303"/>
              <w:rPr>
                <w:sz w:val="22"/>
                <w:szCs w:val="22"/>
              </w:rPr>
            </w:pPr>
            <w:r w:rsidRPr="00292295">
              <w:rPr>
                <w:sz w:val="22"/>
                <w:szCs w:val="22"/>
              </w:rPr>
              <w:t>Medd-i Tabii</w:t>
            </w:r>
          </w:p>
          <w:p w:rsidR="00000C0C" w:rsidRPr="00292295" w:rsidRDefault="00000C0C" w:rsidP="00590B9B">
            <w:pPr>
              <w:pStyle w:val="ListeParagraf"/>
              <w:numPr>
                <w:ilvl w:val="0"/>
                <w:numId w:val="17"/>
              </w:numPr>
              <w:spacing w:line="360" w:lineRule="auto"/>
              <w:ind w:left="318" w:hanging="303"/>
              <w:rPr>
                <w:sz w:val="22"/>
                <w:szCs w:val="22"/>
              </w:rPr>
            </w:pPr>
            <w:r w:rsidRPr="00292295">
              <w:rPr>
                <w:sz w:val="22"/>
                <w:szCs w:val="22"/>
              </w:rPr>
              <w:t>Medd-i Muttasıl</w:t>
            </w:r>
          </w:p>
          <w:p w:rsidR="00000C0C" w:rsidRPr="00292295" w:rsidRDefault="00000C0C" w:rsidP="00590B9B">
            <w:pPr>
              <w:pStyle w:val="ListeParagraf"/>
              <w:numPr>
                <w:ilvl w:val="0"/>
                <w:numId w:val="17"/>
              </w:numPr>
              <w:spacing w:line="360" w:lineRule="auto"/>
              <w:ind w:left="318" w:hanging="303"/>
              <w:rPr>
                <w:sz w:val="22"/>
                <w:szCs w:val="22"/>
              </w:rPr>
            </w:pPr>
            <w:r w:rsidRPr="00292295">
              <w:rPr>
                <w:sz w:val="22"/>
                <w:szCs w:val="22"/>
              </w:rPr>
              <w:t>Medd-i Munfasıl</w:t>
            </w:r>
          </w:p>
          <w:p w:rsidR="00000C0C" w:rsidRPr="00292295" w:rsidRDefault="00000C0C" w:rsidP="00590B9B">
            <w:pPr>
              <w:pStyle w:val="ListeParagraf"/>
              <w:numPr>
                <w:ilvl w:val="0"/>
                <w:numId w:val="17"/>
              </w:numPr>
              <w:spacing w:line="360" w:lineRule="auto"/>
              <w:ind w:left="318" w:hanging="303"/>
              <w:rPr>
                <w:sz w:val="22"/>
                <w:szCs w:val="22"/>
              </w:rPr>
            </w:pPr>
            <w:r w:rsidRPr="00292295">
              <w:rPr>
                <w:sz w:val="22"/>
                <w:szCs w:val="22"/>
              </w:rPr>
              <w:t>Medd-i Ârız</w:t>
            </w:r>
          </w:p>
          <w:p w:rsidR="00000C0C" w:rsidRPr="00292295" w:rsidRDefault="00000C0C" w:rsidP="00590B9B">
            <w:pPr>
              <w:pStyle w:val="ListeParagraf"/>
              <w:numPr>
                <w:ilvl w:val="0"/>
                <w:numId w:val="17"/>
              </w:numPr>
              <w:spacing w:line="360" w:lineRule="auto"/>
              <w:ind w:left="318" w:hanging="303"/>
              <w:rPr>
                <w:sz w:val="22"/>
                <w:szCs w:val="22"/>
              </w:rPr>
            </w:pPr>
            <w:r w:rsidRPr="00292295">
              <w:rPr>
                <w:sz w:val="22"/>
                <w:szCs w:val="22"/>
              </w:rPr>
              <w:lastRenderedPageBreak/>
              <w:t>Medd-i Lâzım</w:t>
            </w:r>
          </w:p>
          <w:p w:rsidR="00000C0C" w:rsidRPr="00292295" w:rsidRDefault="00000C0C" w:rsidP="00590B9B">
            <w:pPr>
              <w:pStyle w:val="ListeParagraf"/>
              <w:numPr>
                <w:ilvl w:val="0"/>
                <w:numId w:val="17"/>
              </w:numPr>
              <w:spacing w:line="360" w:lineRule="auto"/>
              <w:ind w:left="318" w:hanging="303"/>
              <w:rPr>
                <w:sz w:val="22"/>
                <w:szCs w:val="22"/>
              </w:rPr>
            </w:pPr>
            <w:r w:rsidRPr="00292295">
              <w:rPr>
                <w:sz w:val="22"/>
                <w:szCs w:val="22"/>
              </w:rPr>
              <w:t>Medd-i Lîn</w:t>
            </w:r>
          </w:p>
          <w:p w:rsidR="00000C0C" w:rsidRPr="00292295" w:rsidRDefault="00000C0C" w:rsidP="00590B9B">
            <w:pPr>
              <w:numPr>
                <w:ilvl w:val="0"/>
                <w:numId w:val="7"/>
              </w:numPr>
              <w:spacing w:line="360" w:lineRule="auto"/>
              <w:ind w:left="323" w:hanging="321"/>
              <w:rPr>
                <w:color w:val="000000"/>
                <w:sz w:val="22"/>
                <w:szCs w:val="22"/>
              </w:rPr>
            </w:pPr>
            <w:r w:rsidRPr="00292295">
              <w:rPr>
                <w:color w:val="000000"/>
                <w:sz w:val="22"/>
                <w:szCs w:val="22"/>
              </w:rPr>
              <w:t>İdğamlar</w:t>
            </w:r>
          </w:p>
          <w:p w:rsidR="00000C0C" w:rsidRPr="00292295" w:rsidRDefault="00000C0C" w:rsidP="00590B9B">
            <w:pPr>
              <w:pStyle w:val="ListeParagraf"/>
              <w:numPr>
                <w:ilvl w:val="0"/>
                <w:numId w:val="17"/>
              </w:numPr>
              <w:spacing w:line="360" w:lineRule="auto"/>
              <w:ind w:left="318" w:hanging="303"/>
              <w:rPr>
                <w:sz w:val="22"/>
                <w:szCs w:val="22"/>
              </w:rPr>
            </w:pPr>
            <w:r w:rsidRPr="00292295">
              <w:rPr>
                <w:sz w:val="22"/>
                <w:szCs w:val="22"/>
              </w:rPr>
              <w:t>İdğam-ı Misleyn</w:t>
            </w:r>
          </w:p>
          <w:p w:rsidR="00000C0C" w:rsidRPr="00292295" w:rsidRDefault="00000C0C" w:rsidP="00590B9B">
            <w:pPr>
              <w:pStyle w:val="ListeParagraf"/>
              <w:numPr>
                <w:ilvl w:val="0"/>
                <w:numId w:val="17"/>
              </w:numPr>
              <w:spacing w:line="360" w:lineRule="auto"/>
              <w:ind w:left="318" w:hanging="303"/>
              <w:rPr>
                <w:sz w:val="22"/>
                <w:szCs w:val="22"/>
              </w:rPr>
            </w:pPr>
            <w:r w:rsidRPr="00292295">
              <w:rPr>
                <w:sz w:val="22"/>
                <w:szCs w:val="22"/>
              </w:rPr>
              <w:t>İdğam-ı Mütecaniseyn</w:t>
            </w:r>
          </w:p>
          <w:p w:rsidR="00000C0C" w:rsidRPr="00292295" w:rsidRDefault="00000C0C" w:rsidP="00590B9B">
            <w:pPr>
              <w:pStyle w:val="ListeParagraf"/>
              <w:numPr>
                <w:ilvl w:val="0"/>
                <w:numId w:val="17"/>
              </w:numPr>
              <w:spacing w:line="360" w:lineRule="auto"/>
              <w:ind w:left="318" w:hanging="303"/>
              <w:rPr>
                <w:sz w:val="22"/>
                <w:szCs w:val="22"/>
              </w:rPr>
            </w:pPr>
            <w:r w:rsidRPr="00292295">
              <w:rPr>
                <w:sz w:val="22"/>
                <w:szCs w:val="22"/>
              </w:rPr>
              <w:t>İdğam-ı Mütekaribeyn</w:t>
            </w:r>
          </w:p>
          <w:p w:rsidR="00000C0C" w:rsidRPr="00292295" w:rsidRDefault="00000C0C" w:rsidP="00590B9B">
            <w:pPr>
              <w:numPr>
                <w:ilvl w:val="0"/>
                <w:numId w:val="7"/>
              </w:numPr>
              <w:spacing w:line="360" w:lineRule="auto"/>
              <w:ind w:left="323" w:hanging="321"/>
              <w:rPr>
                <w:bCs/>
                <w:sz w:val="22"/>
                <w:szCs w:val="22"/>
              </w:rPr>
            </w:pPr>
            <w:r w:rsidRPr="00292295">
              <w:rPr>
                <w:color w:val="000000"/>
                <w:sz w:val="22"/>
                <w:szCs w:val="22"/>
              </w:rPr>
              <w:t>Sâkin</w:t>
            </w:r>
            <w:r w:rsidRPr="00292295">
              <w:rPr>
                <w:bCs/>
                <w:sz w:val="22"/>
                <w:szCs w:val="22"/>
              </w:rPr>
              <w:t xml:space="preserve"> </w:t>
            </w:r>
            <w:r w:rsidRPr="00292295">
              <w:rPr>
                <w:color w:val="000000"/>
                <w:sz w:val="22"/>
                <w:szCs w:val="22"/>
              </w:rPr>
              <w:t>Nûn’un</w:t>
            </w:r>
            <w:r w:rsidRPr="00292295">
              <w:rPr>
                <w:bCs/>
                <w:sz w:val="22"/>
                <w:szCs w:val="22"/>
              </w:rPr>
              <w:t xml:space="preserve"> Hükümleri</w:t>
            </w:r>
          </w:p>
          <w:p w:rsidR="00000C0C" w:rsidRPr="00292295" w:rsidRDefault="00000C0C" w:rsidP="00590B9B">
            <w:pPr>
              <w:pStyle w:val="ListeParagraf"/>
              <w:numPr>
                <w:ilvl w:val="0"/>
                <w:numId w:val="17"/>
              </w:numPr>
              <w:spacing w:line="360" w:lineRule="auto"/>
              <w:ind w:left="318" w:hanging="303"/>
              <w:rPr>
                <w:sz w:val="22"/>
                <w:szCs w:val="22"/>
              </w:rPr>
            </w:pPr>
            <w:r w:rsidRPr="00292295">
              <w:rPr>
                <w:sz w:val="22"/>
                <w:szCs w:val="22"/>
              </w:rPr>
              <w:t>İdğam-ı Maalğunne</w:t>
            </w:r>
          </w:p>
          <w:p w:rsidR="00000C0C" w:rsidRPr="00292295" w:rsidRDefault="00000C0C" w:rsidP="00590B9B">
            <w:pPr>
              <w:pStyle w:val="ListeParagraf"/>
              <w:numPr>
                <w:ilvl w:val="0"/>
                <w:numId w:val="17"/>
              </w:numPr>
              <w:spacing w:line="360" w:lineRule="auto"/>
              <w:ind w:left="318" w:hanging="303"/>
              <w:rPr>
                <w:sz w:val="22"/>
                <w:szCs w:val="22"/>
              </w:rPr>
            </w:pPr>
            <w:r w:rsidRPr="00292295">
              <w:rPr>
                <w:sz w:val="22"/>
                <w:szCs w:val="22"/>
              </w:rPr>
              <w:t>İdğam-ı Bilağunne</w:t>
            </w:r>
          </w:p>
          <w:p w:rsidR="00000C0C" w:rsidRPr="00292295" w:rsidRDefault="00000C0C" w:rsidP="00590B9B">
            <w:pPr>
              <w:pStyle w:val="ListeParagraf"/>
              <w:numPr>
                <w:ilvl w:val="0"/>
                <w:numId w:val="17"/>
              </w:numPr>
              <w:spacing w:line="360" w:lineRule="auto"/>
              <w:ind w:left="318" w:hanging="303"/>
              <w:rPr>
                <w:sz w:val="22"/>
                <w:szCs w:val="22"/>
              </w:rPr>
            </w:pPr>
            <w:r w:rsidRPr="00292295">
              <w:rPr>
                <w:sz w:val="22"/>
                <w:szCs w:val="22"/>
              </w:rPr>
              <w:t>İklab</w:t>
            </w:r>
          </w:p>
          <w:p w:rsidR="00000C0C" w:rsidRPr="00292295" w:rsidRDefault="00000C0C" w:rsidP="00590B9B">
            <w:pPr>
              <w:pStyle w:val="ListeParagraf"/>
              <w:numPr>
                <w:ilvl w:val="0"/>
                <w:numId w:val="17"/>
              </w:numPr>
              <w:spacing w:line="360" w:lineRule="auto"/>
              <w:ind w:left="318" w:hanging="303"/>
              <w:rPr>
                <w:sz w:val="22"/>
                <w:szCs w:val="22"/>
              </w:rPr>
            </w:pPr>
            <w:r w:rsidRPr="00292295">
              <w:rPr>
                <w:sz w:val="22"/>
                <w:szCs w:val="22"/>
              </w:rPr>
              <w:t>İhfâ</w:t>
            </w:r>
          </w:p>
          <w:p w:rsidR="00000C0C" w:rsidRPr="00292295" w:rsidRDefault="00000C0C" w:rsidP="00590B9B">
            <w:pPr>
              <w:pStyle w:val="ListeParagraf"/>
              <w:numPr>
                <w:ilvl w:val="0"/>
                <w:numId w:val="17"/>
              </w:numPr>
              <w:spacing w:line="360" w:lineRule="auto"/>
              <w:ind w:left="318" w:hanging="303"/>
              <w:rPr>
                <w:sz w:val="22"/>
                <w:szCs w:val="22"/>
              </w:rPr>
            </w:pPr>
            <w:r w:rsidRPr="00292295">
              <w:rPr>
                <w:sz w:val="22"/>
                <w:szCs w:val="22"/>
              </w:rPr>
              <w:t>İzhar</w:t>
            </w:r>
          </w:p>
          <w:p w:rsidR="00000C0C" w:rsidRPr="00292295" w:rsidRDefault="00000C0C" w:rsidP="00590B9B">
            <w:pPr>
              <w:numPr>
                <w:ilvl w:val="0"/>
                <w:numId w:val="7"/>
              </w:numPr>
              <w:spacing w:line="360" w:lineRule="auto"/>
              <w:ind w:left="323" w:hanging="321"/>
              <w:rPr>
                <w:color w:val="000000"/>
                <w:sz w:val="22"/>
                <w:szCs w:val="22"/>
              </w:rPr>
            </w:pPr>
            <w:r w:rsidRPr="00292295">
              <w:rPr>
                <w:color w:val="000000"/>
                <w:sz w:val="22"/>
                <w:szCs w:val="22"/>
              </w:rPr>
              <w:t>Lâm</w:t>
            </w:r>
            <w:r w:rsidRPr="00292295">
              <w:rPr>
                <w:bCs/>
                <w:sz w:val="22"/>
                <w:szCs w:val="22"/>
              </w:rPr>
              <w:t xml:space="preserve">-ı </w:t>
            </w:r>
            <w:r w:rsidRPr="00292295">
              <w:rPr>
                <w:color w:val="000000"/>
                <w:sz w:val="22"/>
                <w:szCs w:val="22"/>
              </w:rPr>
              <w:t>Tarifin</w:t>
            </w:r>
            <w:r w:rsidRPr="00292295">
              <w:rPr>
                <w:bCs/>
                <w:sz w:val="22"/>
                <w:szCs w:val="22"/>
              </w:rPr>
              <w:t xml:space="preserve"> </w:t>
            </w:r>
            <w:r w:rsidRPr="00292295">
              <w:rPr>
                <w:color w:val="000000"/>
                <w:sz w:val="22"/>
                <w:szCs w:val="22"/>
              </w:rPr>
              <w:t>Hükümleri</w:t>
            </w:r>
          </w:p>
          <w:p w:rsidR="00000C0C" w:rsidRPr="00292295" w:rsidRDefault="00000C0C" w:rsidP="00590B9B">
            <w:pPr>
              <w:pStyle w:val="ListeParagraf"/>
              <w:numPr>
                <w:ilvl w:val="0"/>
                <w:numId w:val="17"/>
              </w:numPr>
              <w:spacing w:line="360" w:lineRule="auto"/>
              <w:ind w:left="318" w:hanging="303"/>
              <w:rPr>
                <w:sz w:val="22"/>
                <w:szCs w:val="22"/>
              </w:rPr>
            </w:pPr>
            <w:r w:rsidRPr="002029D9">
              <w:rPr>
                <w:sz w:val="22"/>
                <w:szCs w:val="22"/>
              </w:rPr>
              <w:t>İdğam</w:t>
            </w:r>
            <w:r w:rsidRPr="00292295">
              <w:rPr>
                <w:sz w:val="22"/>
                <w:szCs w:val="22"/>
              </w:rPr>
              <w:t>-ı Şemsiyye</w:t>
            </w:r>
          </w:p>
          <w:p w:rsidR="00000C0C" w:rsidRPr="002029D9" w:rsidRDefault="00000C0C" w:rsidP="00590B9B">
            <w:pPr>
              <w:pStyle w:val="ListeParagraf"/>
              <w:numPr>
                <w:ilvl w:val="0"/>
                <w:numId w:val="17"/>
              </w:numPr>
              <w:spacing w:line="360" w:lineRule="auto"/>
              <w:ind w:left="318" w:hanging="303"/>
              <w:rPr>
                <w:sz w:val="22"/>
                <w:szCs w:val="22"/>
              </w:rPr>
            </w:pPr>
            <w:r w:rsidRPr="00292295">
              <w:rPr>
                <w:sz w:val="22"/>
                <w:szCs w:val="22"/>
              </w:rPr>
              <w:t>İzhar-ı Kameriyye</w:t>
            </w:r>
          </w:p>
          <w:p w:rsidR="00000C0C" w:rsidRPr="00292295" w:rsidRDefault="00000C0C" w:rsidP="00590B9B">
            <w:pPr>
              <w:numPr>
                <w:ilvl w:val="0"/>
                <w:numId w:val="7"/>
              </w:numPr>
              <w:spacing w:line="360" w:lineRule="auto"/>
              <w:ind w:left="323" w:hanging="321"/>
              <w:rPr>
                <w:color w:val="000000"/>
                <w:sz w:val="22"/>
                <w:szCs w:val="22"/>
              </w:rPr>
            </w:pPr>
            <w:r w:rsidRPr="002029D9">
              <w:rPr>
                <w:bCs/>
                <w:sz w:val="22"/>
                <w:szCs w:val="22"/>
              </w:rPr>
              <w:t>Râ’nın</w:t>
            </w:r>
            <w:r w:rsidRPr="00292295">
              <w:rPr>
                <w:color w:val="000000"/>
                <w:sz w:val="22"/>
                <w:szCs w:val="22"/>
              </w:rPr>
              <w:t xml:space="preserve"> Hükümleri</w:t>
            </w:r>
          </w:p>
          <w:p w:rsidR="00000C0C" w:rsidRPr="002029D9" w:rsidRDefault="00000C0C" w:rsidP="00590B9B">
            <w:pPr>
              <w:numPr>
                <w:ilvl w:val="0"/>
                <w:numId w:val="7"/>
              </w:numPr>
              <w:spacing w:line="360" w:lineRule="auto"/>
              <w:ind w:left="323" w:hanging="321"/>
              <w:rPr>
                <w:bCs/>
                <w:sz w:val="22"/>
                <w:szCs w:val="22"/>
              </w:rPr>
            </w:pPr>
            <w:r w:rsidRPr="002029D9">
              <w:rPr>
                <w:bCs/>
                <w:sz w:val="22"/>
                <w:szCs w:val="22"/>
              </w:rPr>
              <w:t>Lafzatullah’ın Okunuşu</w:t>
            </w:r>
          </w:p>
          <w:p w:rsidR="00000C0C" w:rsidRPr="002029D9" w:rsidRDefault="00000C0C" w:rsidP="00590B9B">
            <w:pPr>
              <w:numPr>
                <w:ilvl w:val="0"/>
                <w:numId w:val="7"/>
              </w:numPr>
              <w:spacing w:line="360" w:lineRule="auto"/>
              <w:ind w:left="323" w:hanging="321"/>
              <w:rPr>
                <w:bCs/>
                <w:sz w:val="22"/>
                <w:szCs w:val="22"/>
              </w:rPr>
            </w:pPr>
            <w:r w:rsidRPr="002029D9">
              <w:rPr>
                <w:bCs/>
                <w:sz w:val="22"/>
                <w:szCs w:val="22"/>
              </w:rPr>
              <w:t>Kalkale</w:t>
            </w:r>
          </w:p>
          <w:p w:rsidR="00000C0C" w:rsidRPr="002029D9" w:rsidRDefault="00000C0C" w:rsidP="00590B9B">
            <w:pPr>
              <w:numPr>
                <w:ilvl w:val="0"/>
                <w:numId w:val="7"/>
              </w:numPr>
              <w:spacing w:line="360" w:lineRule="auto"/>
              <w:ind w:left="323" w:hanging="321"/>
              <w:rPr>
                <w:bCs/>
                <w:sz w:val="22"/>
                <w:szCs w:val="22"/>
              </w:rPr>
            </w:pPr>
            <w:r w:rsidRPr="002029D9">
              <w:rPr>
                <w:bCs/>
                <w:sz w:val="22"/>
                <w:szCs w:val="22"/>
              </w:rPr>
              <w:t>Sakin Mim’in Hükümleri</w:t>
            </w:r>
          </w:p>
          <w:p w:rsidR="00000C0C" w:rsidRPr="00292295" w:rsidRDefault="00000C0C" w:rsidP="00590B9B">
            <w:pPr>
              <w:pStyle w:val="ListeParagraf"/>
              <w:numPr>
                <w:ilvl w:val="0"/>
                <w:numId w:val="17"/>
              </w:numPr>
              <w:spacing w:line="360" w:lineRule="auto"/>
              <w:ind w:left="318" w:hanging="303"/>
              <w:rPr>
                <w:sz w:val="22"/>
                <w:szCs w:val="22"/>
              </w:rPr>
            </w:pPr>
            <w:r w:rsidRPr="002029D9">
              <w:rPr>
                <w:sz w:val="22"/>
                <w:szCs w:val="22"/>
              </w:rPr>
              <w:t>İdğam</w:t>
            </w:r>
            <w:r w:rsidRPr="00292295">
              <w:rPr>
                <w:sz w:val="22"/>
                <w:szCs w:val="22"/>
              </w:rPr>
              <w:t>-ı Misleyn Maalğunne</w:t>
            </w:r>
          </w:p>
          <w:p w:rsidR="00000C0C" w:rsidRPr="00292295" w:rsidRDefault="00000C0C" w:rsidP="00590B9B">
            <w:pPr>
              <w:pStyle w:val="ListeParagraf"/>
              <w:numPr>
                <w:ilvl w:val="0"/>
                <w:numId w:val="17"/>
              </w:numPr>
              <w:spacing w:line="360" w:lineRule="auto"/>
              <w:ind w:left="318" w:hanging="303"/>
              <w:rPr>
                <w:sz w:val="22"/>
                <w:szCs w:val="22"/>
              </w:rPr>
            </w:pPr>
            <w:r w:rsidRPr="00292295">
              <w:rPr>
                <w:sz w:val="22"/>
                <w:szCs w:val="22"/>
              </w:rPr>
              <w:lastRenderedPageBreak/>
              <w:t>İhfâ-i Şefevî</w:t>
            </w:r>
          </w:p>
          <w:p w:rsidR="00000C0C" w:rsidRPr="00292295" w:rsidRDefault="00000C0C" w:rsidP="00590B9B">
            <w:pPr>
              <w:pStyle w:val="ListeParagraf"/>
              <w:numPr>
                <w:ilvl w:val="0"/>
                <w:numId w:val="17"/>
              </w:numPr>
              <w:spacing w:line="360" w:lineRule="auto"/>
              <w:ind w:left="318" w:hanging="303"/>
              <w:rPr>
                <w:sz w:val="22"/>
                <w:szCs w:val="22"/>
              </w:rPr>
            </w:pPr>
            <w:r w:rsidRPr="00292295">
              <w:rPr>
                <w:sz w:val="22"/>
                <w:szCs w:val="22"/>
              </w:rPr>
              <w:t>İzhar-ı Şefevî</w:t>
            </w:r>
          </w:p>
          <w:p w:rsidR="00000C0C" w:rsidRPr="002029D9" w:rsidRDefault="00000C0C" w:rsidP="00590B9B">
            <w:pPr>
              <w:numPr>
                <w:ilvl w:val="0"/>
                <w:numId w:val="7"/>
              </w:numPr>
              <w:spacing w:line="360" w:lineRule="auto"/>
              <w:ind w:left="323" w:hanging="321"/>
              <w:rPr>
                <w:bCs/>
                <w:sz w:val="22"/>
                <w:szCs w:val="22"/>
              </w:rPr>
            </w:pPr>
            <w:r w:rsidRPr="002029D9">
              <w:rPr>
                <w:bCs/>
                <w:sz w:val="22"/>
                <w:szCs w:val="22"/>
              </w:rPr>
              <w:t>Sekte</w:t>
            </w:r>
          </w:p>
          <w:p w:rsidR="00000C0C" w:rsidRPr="002029D9" w:rsidRDefault="00000C0C" w:rsidP="00590B9B">
            <w:pPr>
              <w:numPr>
                <w:ilvl w:val="0"/>
                <w:numId w:val="7"/>
              </w:numPr>
              <w:spacing w:line="360" w:lineRule="auto"/>
              <w:ind w:left="323" w:hanging="321"/>
              <w:rPr>
                <w:bCs/>
                <w:sz w:val="22"/>
                <w:szCs w:val="22"/>
              </w:rPr>
            </w:pPr>
            <w:r w:rsidRPr="002029D9">
              <w:rPr>
                <w:bCs/>
                <w:sz w:val="22"/>
                <w:szCs w:val="22"/>
              </w:rPr>
              <w:t>Zamir</w:t>
            </w:r>
          </w:p>
          <w:p w:rsidR="00000C0C" w:rsidRPr="002029D9" w:rsidRDefault="00000C0C" w:rsidP="00590B9B">
            <w:pPr>
              <w:numPr>
                <w:ilvl w:val="0"/>
                <w:numId w:val="7"/>
              </w:numPr>
              <w:spacing w:line="360" w:lineRule="auto"/>
              <w:ind w:left="323" w:hanging="321"/>
              <w:rPr>
                <w:bCs/>
                <w:sz w:val="22"/>
                <w:szCs w:val="22"/>
              </w:rPr>
            </w:pPr>
            <w:r w:rsidRPr="002029D9">
              <w:rPr>
                <w:bCs/>
                <w:sz w:val="22"/>
                <w:szCs w:val="22"/>
              </w:rPr>
              <w:t>Özel Tilavet Kuralları (İm</w:t>
            </w:r>
            <w:r w:rsidR="00E0146F" w:rsidRPr="002029D9">
              <w:rPr>
                <w:bCs/>
                <w:sz w:val="22"/>
                <w:szCs w:val="22"/>
              </w:rPr>
              <w:t>âle, İşmâm</w:t>
            </w:r>
            <w:r w:rsidRPr="002029D9">
              <w:rPr>
                <w:bCs/>
                <w:sz w:val="22"/>
                <w:szCs w:val="22"/>
              </w:rPr>
              <w:t xml:space="preserve"> vb.)</w:t>
            </w:r>
          </w:p>
          <w:p w:rsidR="00000C0C" w:rsidRPr="002029D9" w:rsidRDefault="00000C0C" w:rsidP="00590B9B">
            <w:pPr>
              <w:numPr>
                <w:ilvl w:val="0"/>
                <w:numId w:val="7"/>
              </w:numPr>
              <w:spacing w:line="360" w:lineRule="auto"/>
              <w:ind w:left="323" w:hanging="321"/>
              <w:rPr>
                <w:bCs/>
                <w:sz w:val="22"/>
                <w:szCs w:val="22"/>
              </w:rPr>
            </w:pPr>
            <w:r w:rsidRPr="002029D9">
              <w:rPr>
                <w:bCs/>
                <w:sz w:val="22"/>
                <w:szCs w:val="22"/>
              </w:rPr>
              <w:t xml:space="preserve">Vakf ve İbtidâ </w:t>
            </w:r>
          </w:p>
          <w:p w:rsidR="00000C0C" w:rsidRPr="002029D9" w:rsidRDefault="00000C0C" w:rsidP="00590B9B">
            <w:pPr>
              <w:numPr>
                <w:ilvl w:val="0"/>
                <w:numId w:val="7"/>
              </w:numPr>
              <w:spacing w:line="360" w:lineRule="auto"/>
              <w:ind w:left="323" w:hanging="321"/>
              <w:rPr>
                <w:bCs/>
                <w:sz w:val="22"/>
                <w:szCs w:val="22"/>
              </w:rPr>
            </w:pPr>
            <w:r w:rsidRPr="002029D9">
              <w:rPr>
                <w:bCs/>
                <w:sz w:val="22"/>
                <w:szCs w:val="22"/>
              </w:rPr>
              <w:t>İstiâze, Besmele ve Tekbir</w:t>
            </w:r>
            <w:r w:rsidR="006E5B86" w:rsidRPr="002029D9">
              <w:rPr>
                <w:bCs/>
                <w:sz w:val="22"/>
                <w:szCs w:val="22"/>
              </w:rPr>
              <w:t>’</w:t>
            </w:r>
            <w:r w:rsidRPr="002029D9">
              <w:rPr>
                <w:bCs/>
                <w:sz w:val="22"/>
                <w:szCs w:val="22"/>
              </w:rPr>
              <w:t>in Okunuşu İle İlgili Kurallar</w:t>
            </w:r>
          </w:p>
          <w:p w:rsidR="005F58C3" w:rsidRPr="002029D9" w:rsidRDefault="005F58C3" w:rsidP="00590B9B">
            <w:pPr>
              <w:numPr>
                <w:ilvl w:val="0"/>
                <w:numId w:val="7"/>
              </w:numPr>
              <w:spacing w:line="360" w:lineRule="auto"/>
              <w:ind w:left="323" w:hanging="321"/>
              <w:rPr>
                <w:bCs/>
                <w:sz w:val="22"/>
                <w:szCs w:val="22"/>
              </w:rPr>
            </w:pPr>
            <w:r w:rsidRPr="002029D9">
              <w:rPr>
                <w:bCs/>
                <w:sz w:val="22"/>
                <w:szCs w:val="22"/>
              </w:rPr>
              <w:t>Kur’an Tilavetinde Yapılan Yaygın Hatalar</w:t>
            </w:r>
          </w:p>
          <w:p w:rsidR="00540675" w:rsidRPr="00292295" w:rsidRDefault="00B5546C" w:rsidP="00590B9B">
            <w:pPr>
              <w:pStyle w:val="ListeParagraf"/>
              <w:numPr>
                <w:ilvl w:val="0"/>
                <w:numId w:val="32"/>
              </w:numPr>
              <w:spacing w:after="57" w:line="360" w:lineRule="auto"/>
              <w:ind w:left="318" w:hanging="331"/>
              <w:rPr>
                <w:b/>
                <w:bCs w:val="0"/>
                <w:sz w:val="22"/>
                <w:szCs w:val="22"/>
              </w:rPr>
            </w:pPr>
            <w:r w:rsidRPr="00292295">
              <w:rPr>
                <w:b/>
                <w:bCs w:val="0"/>
                <w:sz w:val="22"/>
                <w:szCs w:val="22"/>
              </w:rPr>
              <w:t>Kısa</w:t>
            </w:r>
            <w:r w:rsidRPr="00292295">
              <w:rPr>
                <w:b/>
                <w:bCs w:val="0"/>
                <w:color w:val="000000"/>
                <w:sz w:val="22"/>
                <w:szCs w:val="22"/>
              </w:rPr>
              <w:t xml:space="preserve"> </w:t>
            </w:r>
            <w:r w:rsidRPr="002029D9">
              <w:rPr>
                <w:b/>
                <w:color w:val="000000"/>
                <w:sz w:val="22"/>
                <w:szCs w:val="22"/>
              </w:rPr>
              <w:t>Sûrelerin</w:t>
            </w:r>
            <w:r w:rsidR="00590B9B">
              <w:rPr>
                <w:b/>
                <w:bCs w:val="0"/>
                <w:color w:val="000000"/>
                <w:sz w:val="22"/>
                <w:szCs w:val="22"/>
              </w:rPr>
              <w:t xml:space="preserve"> Tâ</w:t>
            </w:r>
            <w:r w:rsidRPr="00292295">
              <w:rPr>
                <w:b/>
                <w:bCs w:val="0"/>
                <w:color w:val="000000"/>
                <w:sz w:val="22"/>
                <w:szCs w:val="22"/>
              </w:rPr>
              <w:t>limi</w:t>
            </w:r>
          </w:p>
          <w:p w:rsidR="00B277DB" w:rsidRPr="002029D9" w:rsidRDefault="00B277DB" w:rsidP="00590B9B">
            <w:pPr>
              <w:numPr>
                <w:ilvl w:val="0"/>
                <w:numId w:val="7"/>
              </w:numPr>
              <w:spacing w:line="360" w:lineRule="auto"/>
              <w:ind w:left="323" w:hanging="321"/>
              <w:rPr>
                <w:bCs/>
                <w:sz w:val="22"/>
                <w:szCs w:val="22"/>
              </w:rPr>
            </w:pPr>
            <w:r w:rsidRPr="002029D9">
              <w:rPr>
                <w:bCs/>
                <w:sz w:val="22"/>
                <w:szCs w:val="22"/>
              </w:rPr>
              <w:t>Fatiha Sûresi</w:t>
            </w:r>
          </w:p>
          <w:p w:rsidR="008C249C" w:rsidRPr="002029D9" w:rsidRDefault="008C249C" w:rsidP="00590B9B">
            <w:pPr>
              <w:numPr>
                <w:ilvl w:val="0"/>
                <w:numId w:val="7"/>
              </w:numPr>
              <w:spacing w:line="360" w:lineRule="auto"/>
              <w:ind w:left="323" w:hanging="321"/>
              <w:rPr>
                <w:bCs/>
                <w:sz w:val="22"/>
                <w:szCs w:val="22"/>
              </w:rPr>
            </w:pPr>
            <w:r w:rsidRPr="002029D9">
              <w:rPr>
                <w:bCs/>
                <w:sz w:val="22"/>
                <w:szCs w:val="22"/>
              </w:rPr>
              <w:t>Duhâ-Nâs Arası Sûreler</w:t>
            </w:r>
          </w:p>
          <w:p w:rsidR="00B277DB" w:rsidRPr="00292295" w:rsidRDefault="00B277DB" w:rsidP="00590B9B">
            <w:pPr>
              <w:spacing w:line="360" w:lineRule="auto"/>
              <w:ind w:left="252"/>
              <w:rPr>
                <w:b/>
                <w:bCs/>
                <w:sz w:val="22"/>
                <w:szCs w:val="22"/>
              </w:rPr>
            </w:pPr>
          </w:p>
        </w:tc>
        <w:tc>
          <w:tcPr>
            <w:tcW w:w="1274" w:type="pct"/>
            <w:vAlign w:val="center"/>
          </w:tcPr>
          <w:p w:rsidR="00980A0F" w:rsidRPr="00292295" w:rsidRDefault="00980A0F" w:rsidP="00C70DD2">
            <w:pPr>
              <w:numPr>
                <w:ilvl w:val="0"/>
                <w:numId w:val="15"/>
              </w:numPr>
              <w:spacing w:line="360" w:lineRule="auto"/>
              <w:ind w:left="316" w:hanging="283"/>
              <w:rPr>
                <w:color w:val="000000"/>
                <w:sz w:val="22"/>
                <w:szCs w:val="22"/>
              </w:rPr>
            </w:pPr>
            <w:r w:rsidRPr="00292295">
              <w:rPr>
                <w:color w:val="000000"/>
                <w:sz w:val="22"/>
                <w:szCs w:val="22"/>
              </w:rPr>
              <w:lastRenderedPageBreak/>
              <w:t>Abdurrahman ÇETİN,</w:t>
            </w:r>
            <w:r w:rsidR="00004EC6" w:rsidRPr="00292295">
              <w:rPr>
                <w:color w:val="000000"/>
                <w:sz w:val="22"/>
                <w:szCs w:val="22"/>
              </w:rPr>
              <w:t xml:space="preserve"> </w:t>
            </w:r>
            <w:r w:rsidRPr="00292295">
              <w:rPr>
                <w:color w:val="000000"/>
                <w:sz w:val="22"/>
                <w:szCs w:val="22"/>
              </w:rPr>
              <w:t>Kur’an Okuma Esasları.</w:t>
            </w:r>
          </w:p>
          <w:p w:rsidR="00994ABA" w:rsidRPr="00292295" w:rsidRDefault="00994ABA" w:rsidP="00C70DD2">
            <w:pPr>
              <w:numPr>
                <w:ilvl w:val="0"/>
                <w:numId w:val="15"/>
              </w:numPr>
              <w:spacing w:line="360" w:lineRule="auto"/>
              <w:ind w:left="316" w:hanging="283"/>
              <w:rPr>
                <w:color w:val="000000"/>
                <w:sz w:val="22"/>
                <w:szCs w:val="22"/>
              </w:rPr>
            </w:pPr>
            <w:r w:rsidRPr="00292295">
              <w:rPr>
                <w:color w:val="000000"/>
                <w:sz w:val="22"/>
                <w:szCs w:val="22"/>
              </w:rPr>
              <w:t>İsmail KARAÇAM, Kur’an-ı Kerim’in Faziletleri ve Okunma Kaideleri.</w:t>
            </w:r>
          </w:p>
          <w:p w:rsidR="009F7641" w:rsidRPr="00292295" w:rsidRDefault="009F7641" w:rsidP="0069354F">
            <w:pPr>
              <w:numPr>
                <w:ilvl w:val="0"/>
                <w:numId w:val="15"/>
              </w:numPr>
              <w:spacing w:line="360" w:lineRule="auto"/>
              <w:ind w:left="316" w:hanging="283"/>
              <w:rPr>
                <w:color w:val="000000"/>
                <w:sz w:val="22"/>
                <w:szCs w:val="22"/>
              </w:rPr>
            </w:pPr>
            <w:r w:rsidRPr="00292295">
              <w:rPr>
                <w:color w:val="000000"/>
                <w:sz w:val="22"/>
                <w:szCs w:val="22"/>
              </w:rPr>
              <w:t>Davut KAYA, Tecvitli Kur’an Okuma Rehberi.</w:t>
            </w:r>
          </w:p>
        </w:tc>
        <w:tc>
          <w:tcPr>
            <w:tcW w:w="1887" w:type="pct"/>
            <w:vAlign w:val="center"/>
            <w:hideMark/>
          </w:tcPr>
          <w:p w:rsidR="000978BE" w:rsidRPr="00292295" w:rsidRDefault="000978BE" w:rsidP="000978BE">
            <w:pPr>
              <w:pStyle w:val="ListeParagraf"/>
              <w:numPr>
                <w:ilvl w:val="0"/>
                <w:numId w:val="4"/>
              </w:numPr>
              <w:tabs>
                <w:tab w:val="left" w:pos="331"/>
              </w:tabs>
              <w:spacing w:after="4" w:line="360" w:lineRule="auto"/>
              <w:ind w:left="44" w:right="49" w:firstLine="0"/>
              <w:jc w:val="both"/>
              <w:rPr>
                <w:rFonts w:eastAsiaTheme="minorHAnsi"/>
                <w:sz w:val="22"/>
                <w:szCs w:val="22"/>
              </w:rPr>
            </w:pPr>
            <w:r w:rsidRPr="00292295">
              <w:rPr>
                <w:color w:val="000000"/>
                <w:sz w:val="22"/>
                <w:szCs w:val="22"/>
              </w:rPr>
              <w:t xml:space="preserve">Kıraatle ilgili kıraat, tilavet, rivayet, tarik vb. temel kavramlar ve kıraat imamları hakkında kısa bilgiler verildikten sonra </w:t>
            </w:r>
            <w:r>
              <w:rPr>
                <w:color w:val="000000"/>
                <w:sz w:val="22"/>
                <w:szCs w:val="22"/>
              </w:rPr>
              <w:t>Âsım Kıraatı</w:t>
            </w:r>
            <w:r w:rsidRPr="00292295">
              <w:rPr>
                <w:color w:val="000000"/>
                <w:sz w:val="22"/>
                <w:szCs w:val="22"/>
              </w:rPr>
              <w:t xml:space="preserve"> Hafs </w:t>
            </w:r>
            <w:r w:rsidR="003D0D24" w:rsidRPr="00292295">
              <w:rPr>
                <w:color w:val="000000"/>
                <w:sz w:val="22"/>
                <w:szCs w:val="22"/>
              </w:rPr>
              <w:t xml:space="preserve">Rivayetinin </w:t>
            </w:r>
            <w:r w:rsidRPr="00292295">
              <w:rPr>
                <w:color w:val="000000"/>
                <w:sz w:val="22"/>
                <w:szCs w:val="22"/>
              </w:rPr>
              <w:t xml:space="preserve">temel özellikleri ile ilgili bilgiler verilir. </w:t>
            </w:r>
            <w:r w:rsidRPr="00292295">
              <w:rPr>
                <w:bCs w:val="0"/>
                <w:sz w:val="22"/>
                <w:szCs w:val="22"/>
              </w:rPr>
              <w:t>Bu</w:t>
            </w:r>
            <w:r w:rsidRPr="00292295">
              <w:rPr>
                <w:color w:val="000000"/>
                <w:sz w:val="22"/>
                <w:szCs w:val="22"/>
              </w:rPr>
              <w:t xml:space="preserve"> anlamda Kur’an’ın kitabeti, çoğaltılması, harekelenmesi gibi </w:t>
            </w:r>
            <w:r w:rsidRPr="00292295">
              <w:rPr>
                <w:sz w:val="22"/>
                <w:szCs w:val="22"/>
              </w:rPr>
              <w:t>Kur’an tarihi ile ilgili temel bilgiler verilir.</w:t>
            </w:r>
          </w:p>
          <w:p w:rsidR="00827D7B" w:rsidRPr="003F4D65" w:rsidRDefault="00827D7B" w:rsidP="00827D7B">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Tilavet usûlleri konusu işlenirken tahkik, tedvir ve hadr usûllerinin med-ğunne ölçüleri hakkında bilgi verildikten sonra bu ölçülerin okuyucuda yerleşmesi için yeterli uygulama yapılır. Okuyuşlarda, tilavete hangi usûlle başlanmışsa tilavet boyunca aynı usûlün</w:t>
            </w:r>
            <w:r w:rsidRPr="003F4D65">
              <w:rPr>
                <w:bCs w:val="0"/>
                <w:sz w:val="22"/>
                <w:szCs w:val="22"/>
              </w:rPr>
              <w:t xml:space="preserve"> ölçüleriyle devam edilmesi ilkesine özen gösterilir.</w:t>
            </w:r>
          </w:p>
          <w:p w:rsidR="0003159C" w:rsidRPr="00292295" w:rsidRDefault="0003159C" w:rsidP="00C70DD2">
            <w:pPr>
              <w:pStyle w:val="ListeParagraf"/>
              <w:numPr>
                <w:ilvl w:val="0"/>
                <w:numId w:val="4"/>
              </w:numPr>
              <w:tabs>
                <w:tab w:val="left" w:pos="331"/>
              </w:tabs>
              <w:spacing w:after="4" w:line="360" w:lineRule="auto"/>
              <w:ind w:left="44" w:right="49" w:firstLine="0"/>
              <w:jc w:val="both"/>
              <w:rPr>
                <w:rFonts w:eastAsia="Calibri"/>
                <w:sz w:val="22"/>
                <w:szCs w:val="22"/>
              </w:rPr>
            </w:pPr>
            <w:r w:rsidRPr="00292295">
              <w:rPr>
                <w:bCs w:val="0"/>
                <w:sz w:val="22"/>
                <w:szCs w:val="22"/>
              </w:rPr>
              <w:t>Tecvid kurallarının işlenişinde salt ve uzun teorik anlatımlardan kaçınılır. K</w:t>
            </w:r>
            <w:r w:rsidRPr="00292295">
              <w:rPr>
                <w:rFonts w:eastAsia="Calibri"/>
                <w:sz w:val="22"/>
                <w:szCs w:val="22"/>
              </w:rPr>
              <w:t xml:space="preserve">urallar teorik olarak özlü bir anlatımdan sonra </w:t>
            </w:r>
            <w:r w:rsidR="006611DC" w:rsidRPr="00292295">
              <w:rPr>
                <w:bCs w:val="0"/>
                <w:sz w:val="22"/>
                <w:szCs w:val="22"/>
              </w:rPr>
              <w:t xml:space="preserve">kısa sûrelerin taliminde </w:t>
            </w:r>
            <w:r w:rsidRPr="00292295">
              <w:rPr>
                <w:rFonts w:eastAsia="Calibri"/>
                <w:sz w:val="22"/>
                <w:szCs w:val="22"/>
              </w:rPr>
              <w:t>uygulamalı olarak işlenir.</w:t>
            </w:r>
          </w:p>
          <w:p w:rsidR="0067390E" w:rsidRPr="00292295" w:rsidRDefault="0067390E" w:rsidP="00C70DD2">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Her bir harfin kendi mahrecinden çıkarılmasına dikkat e</w:t>
            </w:r>
            <w:r w:rsidR="0028690F" w:rsidRPr="00292295">
              <w:rPr>
                <w:bCs w:val="0"/>
                <w:sz w:val="22"/>
                <w:szCs w:val="22"/>
              </w:rPr>
              <w:t>dilir. Harf talimi yaptırılırken</w:t>
            </w:r>
            <w:r w:rsidRPr="00292295">
              <w:rPr>
                <w:bCs w:val="0"/>
                <w:sz w:val="22"/>
                <w:szCs w:val="22"/>
              </w:rPr>
              <w:t xml:space="preserve"> harflerle ilgili yaygın hatalara </w:t>
            </w:r>
            <w:r w:rsidRPr="00292295">
              <w:rPr>
                <w:bCs w:val="0"/>
                <w:sz w:val="22"/>
                <w:szCs w:val="22"/>
              </w:rPr>
              <w:lastRenderedPageBreak/>
              <w:t>dikkat çekilir. Telaffuzu zor ve hatalı okuma ihtimali yüksek olan harfler üzerinde ayrıca durulur.</w:t>
            </w:r>
          </w:p>
          <w:p w:rsidR="0067390E" w:rsidRPr="00292295" w:rsidRDefault="0067390E" w:rsidP="00C70DD2">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Harflerin isti’la, şiddet, tefhim, istitâle gibi öne çıkan zıt ve müstakil sıfatları üzerinde özellikle durulur. Kalın sesli harflerin ince sesli harflerden sıfat yönüyle nasıl ayrıldığı örneklerle anlatılır.</w:t>
            </w:r>
          </w:p>
          <w:p w:rsidR="0067390E" w:rsidRPr="00292295" w:rsidRDefault="0067390E" w:rsidP="00C70DD2">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Harflerin fetha, kesre ve zammeli, medli, şeddeli ve sakin halleri olmak üzere farklı durumlarda kazandığı ses özelliklerine dikkat çekilir. Doğru ve yanlış telaffuzlar karşılaştırmalı olarak gösterilir.</w:t>
            </w:r>
          </w:p>
          <w:p w:rsidR="0067390E" w:rsidRPr="00292295" w:rsidRDefault="0067390E" w:rsidP="00C70DD2">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 xml:space="preserve">Vakıf ve ibtidânın temel kurallarına işaret edilir,  bu konuda yapılan yaygın hatalara dikkat çekilir. </w:t>
            </w:r>
          </w:p>
          <w:p w:rsidR="0067390E" w:rsidRDefault="00C758CB" w:rsidP="00C70DD2">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Harf değişikliği, hareke hataları, sakin harfe hareke verme, medleri fazla çekme, med olmayan yerleri uzatma, ğunne hataları, kalın sesli harflerle ince sesli harfler yan yana geldiğinde ses transferi yapma,  hemze hataları başta olmak üzere, idğa</w:t>
            </w:r>
            <w:r w:rsidR="00587536" w:rsidRPr="00292295">
              <w:rPr>
                <w:bCs w:val="0"/>
                <w:sz w:val="22"/>
                <w:szCs w:val="22"/>
              </w:rPr>
              <w:t>m, izhar, ihfâ gibi temel tecvid</w:t>
            </w:r>
            <w:r w:rsidRPr="00292295">
              <w:rPr>
                <w:bCs w:val="0"/>
                <w:sz w:val="22"/>
                <w:szCs w:val="22"/>
              </w:rPr>
              <w:t xml:space="preserve"> kurallarının uygulanmasında yapılan yaygın hatalar üzerinde durulur.</w:t>
            </w:r>
          </w:p>
          <w:p w:rsidR="003D0D24" w:rsidRPr="003F4D65" w:rsidRDefault="003D0D24" w:rsidP="003D0D24">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 xml:space="preserve">Kur’an tilavetinde </w:t>
            </w:r>
            <w:r w:rsidRPr="003F4D65">
              <w:rPr>
                <w:bCs w:val="0"/>
                <w:sz w:val="22"/>
                <w:szCs w:val="22"/>
              </w:rPr>
              <w:t xml:space="preserve">tecvid kurallarından taviz verilmemesi, harflerin mahreç ve sıfat değerlerinde aşırılık ya da ihmalden uzak durulması gibi ilkeler vurgulanır. </w:t>
            </w:r>
          </w:p>
          <w:p w:rsidR="003D0D24" w:rsidRPr="00292295" w:rsidRDefault="003D0D24" w:rsidP="003D0D24">
            <w:pPr>
              <w:pStyle w:val="ListeParagraf"/>
              <w:tabs>
                <w:tab w:val="left" w:pos="331"/>
              </w:tabs>
              <w:spacing w:after="4" w:line="360" w:lineRule="auto"/>
              <w:ind w:left="44" w:right="49"/>
              <w:jc w:val="both"/>
              <w:rPr>
                <w:bCs w:val="0"/>
                <w:sz w:val="22"/>
                <w:szCs w:val="22"/>
              </w:rPr>
            </w:pPr>
          </w:p>
          <w:p w:rsidR="00004A13" w:rsidRPr="00292295" w:rsidRDefault="00004A13" w:rsidP="0073084E">
            <w:pPr>
              <w:pStyle w:val="ListeParagraf"/>
              <w:tabs>
                <w:tab w:val="left" w:pos="331"/>
              </w:tabs>
              <w:spacing w:after="4" w:line="360" w:lineRule="auto"/>
              <w:ind w:left="44" w:right="49"/>
              <w:jc w:val="both"/>
              <w:rPr>
                <w:bCs w:val="0"/>
                <w:sz w:val="22"/>
                <w:szCs w:val="22"/>
              </w:rPr>
            </w:pPr>
          </w:p>
        </w:tc>
      </w:tr>
    </w:tbl>
    <w:p w:rsidR="00E820C4" w:rsidRPr="00292295" w:rsidRDefault="00E820C4" w:rsidP="00C758CB">
      <w:pPr>
        <w:spacing w:after="160" w:line="259" w:lineRule="auto"/>
        <w:rPr>
          <w:b/>
          <w:bCs/>
          <w:color w:val="000000"/>
          <w:sz w:val="22"/>
          <w:szCs w:val="22"/>
        </w:rPr>
      </w:pPr>
      <w:bookmarkStart w:id="26" w:name="_Toc479604804"/>
    </w:p>
    <w:p w:rsidR="00E20EFB" w:rsidRPr="00292295" w:rsidRDefault="00E820C4" w:rsidP="005650E5">
      <w:pPr>
        <w:numPr>
          <w:ilvl w:val="0"/>
          <w:numId w:val="3"/>
        </w:numPr>
        <w:spacing w:after="160" w:line="256" w:lineRule="auto"/>
        <w:ind w:left="-142" w:hanging="348"/>
        <w:jc w:val="both"/>
        <w:outlineLvl w:val="1"/>
        <w:rPr>
          <w:b/>
          <w:bCs/>
          <w:color w:val="000000"/>
          <w:sz w:val="22"/>
          <w:szCs w:val="22"/>
        </w:rPr>
      </w:pPr>
      <w:r w:rsidRPr="00292295">
        <w:rPr>
          <w:b/>
          <w:bCs/>
          <w:color w:val="000000"/>
          <w:sz w:val="22"/>
          <w:szCs w:val="22"/>
        </w:rPr>
        <w:br w:type="page"/>
      </w:r>
      <w:bookmarkEnd w:id="26"/>
    </w:p>
    <w:p w:rsidR="002611E6" w:rsidRDefault="00540675" w:rsidP="007B5E32">
      <w:pPr>
        <w:pStyle w:val="ListeParagraf"/>
        <w:numPr>
          <w:ilvl w:val="0"/>
          <w:numId w:val="27"/>
        </w:numPr>
        <w:ind w:left="-142" w:hanging="284"/>
        <w:jc w:val="both"/>
        <w:outlineLvl w:val="0"/>
        <w:rPr>
          <w:b/>
          <w:bCs w:val="0"/>
          <w:color w:val="000000"/>
          <w:sz w:val="22"/>
          <w:szCs w:val="22"/>
        </w:rPr>
      </w:pPr>
      <w:bookmarkStart w:id="27" w:name="_Toc516061448"/>
      <w:r w:rsidRPr="00292295">
        <w:rPr>
          <w:b/>
          <w:bCs w:val="0"/>
          <w:color w:val="000000"/>
          <w:sz w:val="22"/>
          <w:szCs w:val="22"/>
        </w:rPr>
        <w:lastRenderedPageBreak/>
        <w:t xml:space="preserve">ÖĞRETİM </w:t>
      </w:r>
      <w:r w:rsidRPr="00292295">
        <w:rPr>
          <w:rFonts w:eastAsia="Calibri"/>
          <w:b/>
          <w:sz w:val="22"/>
          <w:szCs w:val="22"/>
        </w:rPr>
        <w:t>YÖNTEM</w:t>
      </w:r>
      <w:r w:rsidRPr="00292295">
        <w:rPr>
          <w:b/>
          <w:bCs w:val="0"/>
          <w:color w:val="000000"/>
          <w:sz w:val="22"/>
          <w:szCs w:val="22"/>
        </w:rPr>
        <w:t xml:space="preserve"> VE TEKNİKLERİ</w:t>
      </w:r>
      <w:bookmarkEnd w:id="27"/>
    </w:p>
    <w:p w:rsidR="007B5E32" w:rsidRPr="00292295" w:rsidRDefault="007B5E32" w:rsidP="007B5E32">
      <w:pPr>
        <w:pStyle w:val="ListeParagraf"/>
        <w:ind w:left="-142"/>
        <w:jc w:val="both"/>
        <w:outlineLvl w:val="0"/>
        <w:rPr>
          <w:b/>
          <w:bCs w:val="0"/>
          <w:color w:val="000000"/>
          <w:sz w:val="22"/>
          <w:szCs w:val="22"/>
        </w:rPr>
      </w:pPr>
    </w:p>
    <w:tbl>
      <w:tblPr>
        <w:tblW w:w="5384" w:type="pct"/>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09"/>
        <w:gridCol w:w="4722"/>
        <w:gridCol w:w="3901"/>
        <w:gridCol w:w="5778"/>
      </w:tblGrid>
      <w:tr w:rsidR="008703A4" w:rsidRPr="00292295" w:rsidTr="007C4805">
        <w:trPr>
          <w:trHeight w:val="567"/>
        </w:trPr>
        <w:tc>
          <w:tcPr>
            <w:tcW w:w="297"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hideMark/>
          </w:tcPr>
          <w:p w:rsidR="008703A4" w:rsidRPr="00292295" w:rsidRDefault="008703A4" w:rsidP="004A7465">
            <w:pPr>
              <w:spacing w:before="80" w:after="40" w:line="276" w:lineRule="auto"/>
              <w:ind w:right="-139" w:hanging="110"/>
              <w:jc w:val="center"/>
              <w:rPr>
                <w:b/>
                <w:sz w:val="22"/>
                <w:szCs w:val="22"/>
              </w:rPr>
            </w:pPr>
            <w:r w:rsidRPr="00292295">
              <w:rPr>
                <w:b/>
                <w:sz w:val="22"/>
                <w:szCs w:val="22"/>
              </w:rPr>
              <w:t>KREDİ</w:t>
            </w:r>
          </w:p>
        </w:tc>
        <w:tc>
          <w:tcPr>
            <w:tcW w:w="1542"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hideMark/>
          </w:tcPr>
          <w:p w:rsidR="008703A4" w:rsidRPr="00292295" w:rsidRDefault="008703A4" w:rsidP="004A7465">
            <w:pPr>
              <w:widowControl w:val="0"/>
              <w:tabs>
                <w:tab w:val="left" w:pos="168"/>
              </w:tabs>
              <w:autoSpaceDE w:val="0"/>
              <w:autoSpaceDN w:val="0"/>
              <w:adjustRightInd w:val="0"/>
              <w:jc w:val="center"/>
              <w:rPr>
                <w:b/>
                <w:sz w:val="22"/>
                <w:szCs w:val="22"/>
              </w:rPr>
            </w:pPr>
            <w:r w:rsidRPr="00292295">
              <w:rPr>
                <w:b/>
                <w:sz w:val="22"/>
                <w:szCs w:val="22"/>
              </w:rPr>
              <w:t>KONULAR</w:t>
            </w:r>
          </w:p>
        </w:tc>
        <w:tc>
          <w:tcPr>
            <w:tcW w:w="1274"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hideMark/>
          </w:tcPr>
          <w:p w:rsidR="008703A4" w:rsidRPr="00292295" w:rsidRDefault="008703A4" w:rsidP="004A7465">
            <w:pPr>
              <w:widowControl w:val="0"/>
              <w:tabs>
                <w:tab w:val="left" w:pos="168"/>
              </w:tabs>
              <w:autoSpaceDE w:val="0"/>
              <w:autoSpaceDN w:val="0"/>
              <w:adjustRightInd w:val="0"/>
              <w:jc w:val="center"/>
              <w:rPr>
                <w:b/>
                <w:sz w:val="22"/>
                <w:szCs w:val="22"/>
              </w:rPr>
            </w:pPr>
            <w:r w:rsidRPr="00292295">
              <w:rPr>
                <w:b/>
                <w:sz w:val="22"/>
                <w:szCs w:val="22"/>
              </w:rPr>
              <w:t>KAYNAKLAR</w:t>
            </w:r>
          </w:p>
        </w:tc>
        <w:tc>
          <w:tcPr>
            <w:tcW w:w="1887"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hideMark/>
          </w:tcPr>
          <w:p w:rsidR="008703A4" w:rsidRPr="00292295" w:rsidRDefault="008703A4" w:rsidP="004A7465">
            <w:pPr>
              <w:spacing w:before="80" w:after="40" w:line="276" w:lineRule="auto"/>
              <w:ind w:right="-108"/>
              <w:jc w:val="center"/>
              <w:rPr>
                <w:b/>
                <w:sz w:val="22"/>
                <w:szCs w:val="22"/>
              </w:rPr>
            </w:pPr>
            <w:r w:rsidRPr="00292295">
              <w:rPr>
                <w:b/>
                <w:sz w:val="22"/>
                <w:szCs w:val="22"/>
              </w:rPr>
              <w:t>AÇIKLAMALAR</w:t>
            </w:r>
          </w:p>
        </w:tc>
      </w:tr>
      <w:tr w:rsidR="00A45F3F" w:rsidRPr="00292295" w:rsidTr="00C50CCA">
        <w:trPr>
          <w:trHeight w:val="1191"/>
        </w:trPr>
        <w:tc>
          <w:tcPr>
            <w:tcW w:w="297" w:type="pct"/>
            <w:tcBorders>
              <w:top w:val="single" w:sz="18" w:space="0" w:color="auto"/>
              <w:left w:val="single" w:sz="18" w:space="0" w:color="auto"/>
              <w:right w:val="single" w:sz="18" w:space="0" w:color="auto"/>
            </w:tcBorders>
            <w:vAlign w:val="center"/>
            <w:hideMark/>
          </w:tcPr>
          <w:p w:rsidR="00A45F3F" w:rsidRPr="00292295" w:rsidRDefault="00054975" w:rsidP="003572EB">
            <w:pPr>
              <w:spacing w:after="160" w:line="256" w:lineRule="auto"/>
              <w:jc w:val="center"/>
              <w:rPr>
                <w:rFonts w:eastAsia="Calibri"/>
                <w:b/>
                <w:sz w:val="22"/>
                <w:szCs w:val="22"/>
                <w:lang w:eastAsia="en-US"/>
              </w:rPr>
            </w:pPr>
            <w:r>
              <w:rPr>
                <w:rFonts w:eastAsia="Calibri"/>
                <w:b/>
                <w:sz w:val="22"/>
                <w:szCs w:val="22"/>
                <w:lang w:eastAsia="en-US"/>
              </w:rPr>
              <w:t>8</w:t>
            </w:r>
          </w:p>
        </w:tc>
        <w:tc>
          <w:tcPr>
            <w:tcW w:w="1542" w:type="pct"/>
            <w:tcBorders>
              <w:top w:val="single" w:sz="18" w:space="0" w:color="auto"/>
              <w:left w:val="single" w:sz="18" w:space="0" w:color="auto"/>
              <w:right w:val="single" w:sz="18" w:space="0" w:color="auto"/>
            </w:tcBorders>
          </w:tcPr>
          <w:p w:rsidR="00A45F3F" w:rsidRPr="00292295" w:rsidRDefault="00A45F3F" w:rsidP="00C50CCA">
            <w:pPr>
              <w:pStyle w:val="ListeParagraf"/>
              <w:numPr>
                <w:ilvl w:val="0"/>
                <w:numId w:val="33"/>
              </w:numPr>
              <w:spacing w:after="57" w:line="360" w:lineRule="auto"/>
              <w:ind w:left="318" w:hanging="331"/>
              <w:rPr>
                <w:b/>
                <w:bCs w:val="0"/>
                <w:color w:val="000000"/>
                <w:sz w:val="22"/>
                <w:szCs w:val="22"/>
              </w:rPr>
            </w:pPr>
            <w:r w:rsidRPr="000B2586">
              <w:rPr>
                <w:b/>
                <w:bCs w:val="0"/>
                <w:sz w:val="22"/>
                <w:szCs w:val="22"/>
              </w:rPr>
              <w:t>Öğreticilik</w:t>
            </w:r>
            <w:r w:rsidRPr="00292295">
              <w:rPr>
                <w:b/>
                <w:bCs w:val="0"/>
                <w:color w:val="000000"/>
                <w:sz w:val="22"/>
                <w:szCs w:val="22"/>
              </w:rPr>
              <w:t xml:space="preserve"> Mesleğine Giriş</w:t>
            </w:r>
          </w:p>
          <w:p w:rsidR="00A45F3F" w:rsidRPr="000B2586" w:rsidRDefault="00A45F3F" w:rsidP="00C50CCA">
            <w:pPr>
              <w:numPr>
                <w:ilvl w:val="0"/>
                <w:numId w:val="7"/>
              </w:numPr>
              <w:spacing w:line="360" w:lineRule="auto"/>
              <w:ind w:left="323" w:hanging="321"/>
              <w:rPr>
                <w:bCs/>
                <w:sz w:val="22"/>
                <w:szCs w:val="22"/>
              </w:rPr>
            </w:pPr>
            <w:r w:rsidRPr="000B2586">
              <w:rPr>
                <w:bCs/>
                <w:sz w:val="22"/>
                <w:szCs w:val="22"/>
              </w:rPr>
              <w:t>Kur’an Kursu Öğreticiliğinin Din Hizmetlerindeki Yeri ve Önemi</w:t>
            </w:r>
          </w:p>
          <w:p w:rsidR="00284FB3" w:rsidRPr="000B2586" w:rsidRDefault="00284FB3" w:rsidP="00C50CCA">
            <w:pPr>
              <w:numPr>
                <w:ilvl w:val="0"/>
                <w:numId w:val="7"/>
              </w:numPr>
              <w:spacing w:line="360" w:lineRule="auto"/>
              <w:ind w:left="323" w:hanging="321"/>
              <w:rPr>
                <w:bCs/>
                <w:sz w:val="22"/>
                <w:szCs w:val="22"/>
              </w:rPr>
            </w:pPr>
            <w:r w:rsidRPr="000B2586">
              <w:rPr>
                <w:bCs/>
                <w:sz w:val="22"/>
                <w:szCs w:val="22"/>
              </w:rPr>
              <w:t>Kur’an Kursları Program ve Materyalleri</w:t>
            </w:r>
          </w:p>
          <w:p w:rsidR="00A45F3F" w:rsidRPr="000B2586" w:rsidRDefault="00A45F3F" w:rsidP="00C50CCA">
            <w:pPr>
              <w:numPr>
                <w:ilvl w:val="0"/>
                <w:numId w:val="7"/>
              </w:numPr>
              <w:spacing w:line="360" w:lineRule="auto"/>
              <w:ind w:left="323" w:hanging="321"/>
              <w:rPr>
                <w:bCs/>
                <w:sz w:val="22"/>
                <w:szCs w:val="22"/>
              </w:rPr>
            </w:pPr>
            <w:r w:rsidRPr="000B2586">
              <w:rPr>
                <w:bCs/>
                <w:sz w:val="22"/>
                <w:szCs w:val="22"/>
              </w:rPr>
              <w:t xml:space="preserve">Eğitimle İlgili Temel Kavramlar </w:t>
            </w:r>
          </w:p>
          <w:p w:rsidR="00A45F3F" w:rsidRPr="000B2586" w:rsidRDefault="00A45F3F" w:rsidP="00C50CCA">
            <w:pPr>
              <w:numPr>
                <w:ilvl w:val="0"/>
                <w:numId w:val="7"/>
              </w:numPr>
              <w:spacing w:line="360" w:lineRule="auto"/>
              <w:ind w:left="323" w:hanging="321"/>
              <w:rPr>
                <w:bCs/>
                <w:sz w:val="22"/>
                <w:szCs w:val="22"/>
              </w:rPr>
            </w:pPr>
            <w:r w:rsidRPr="000B2586">
              <w:rPr>
                <w:bCs/>
                <w:sz w:val="22"/>
                <w:szCs w:val="22"/>
              </w:rPr>
              <w:t>Yaygın Din Eğitiminin Temel Nitelikleri</w:t>
            </w:r>
          </w:p>
          <w:p w:rsidR="00A45F3F" w:rsidRPr="000B2586" w:rsidRDefault="00A45F3F" w:rsidP="00C50CCA">
            <w:pPr>
              <w:numPr>
                <w:ilvl w:val="0"/>
                <w:numId w:val="7"/>
              </w:numPr>
              <w:spacing w:line="360" w:lineRule="auto"/>
              <w:ind w:left="323" w:hanging="321"/>
              <w:rPr>
                <w:bCs/>
                <w:sz w:val="22"/>
                <w:szCs w:val="22"/>
              </w:rPr>
            </w:pPr>
            <w:r w:rsidRPr="000B2586">
              <w:rPr>
                <w:bCs/>
                <w:sz w:val="22"/>
                <w:szCs w:val="22"/>
              </w:rPr>
              <w:t>Yaygın Din Eğitiminde Muhatap Kitleyi Tanımanın Önemi</w:t>
            </w:r>
          </w:p>
          <w:p w:rsidR="00A45F3F" w:rsidRPr="000B2586" w:rsidRDefault="00E44EE1" w:rsidP="00C50CCA">
            <w:pPr>
              <w:numPr>
                <w:ilvl w:val="0"/>
                <w:numId w:val="7"/>
              </w:numPr>
              <w:spacing w:line="360" w:lineRule="auto"/>
              <w:ind w:left="323" w:hanging="321"/>
              <w:rPr>
                <w:bCs/>
                <w:sz w:val="22"/>
                <w:szCs w:val="22"/>
              </w:rPr>
            </w:pPr>
            <w:r w:rsidRPr="000B2586">
              <w:rPr>
                <w:bCs/>
                <w:sz w:val="22"/>
                <w:szCs w:val="22"/>
              </w:rPr>
              <w:t xml:space="preserve">Din </w:t>
            </w:r>
            <w:r w:rsidR="00A45F3F" w:rsidRPr="000B2586">
              <w:rPr>
                <w:bCs/>
                <w:sz w:val="22"/>
                <w:szCs w:val="22"/>
              </w:rPr>
              <w:t>Öğretim</w:t>
            </w:r>
            <w:r w:rsidRPr="000B2586">
              <w:rPr>
                <w:bCs/>
                <w:sz w:val="22"/>
                <w:szCs w:val="22"/>
              </w:rPr>
              <w:t>i Yöntem ve Teknikleri</w:t>
            </w:r>
          </w:p>
          <w:p w:rsidR="00A45F3F" w:rsidRPr="000B2586" w:rsidRDefault="00A45F3F" w:rsidP="00C50CCA">
            <w:pPr>
              <w:numPr>
                <w:ilvl w:val="0"/>
                <w:numId w:val="7"/>
              </w:numPr>
              <w:spacing w:line="360" w:lineRule="auto"/>
              <w:ind w:left="323" w:hanging="321"/>
              <w:rPr>
                <w:bCs/>
                <w:sz w:val="22"/>
                <w:szCs w:val="22"/>
              </w:rPr>
            </w:pPr>
            <w:r w:rsidRPr="000B2586">
              <w:rPr>
                <w:bCs/>
                <w:sz w:val="22"/>
                <w:szCs w:val="22"/>
              </w:rPr>
              <w:t xml:space="preserve">Eğitimde Ölçme </w:t>
            </w:r>
            <w:r w:rsidR="00A806A6" w:rsidRPr="000B2586">
              <w:rPr>
                <w:bCs/>
                <w:sz w:val="22"/>
                <w:szCs w:val="22"/>
              </w:rPr>
              <w:t xml:space="preserve">ve </w:t>
            </w:r>
            <w:r w:rsidRPr="000B2586">
              <w:rPr>
                <w:bCs/>
                <w:sz w:val="22"/>
                <w:szCs w:val="22"/>
              </w:rPr>
              <w:t>Değerlendirme</w:t>
            </w:r>
          </w:p>
          <w:p w:rsidR="00A45F3F" w:rsidRPr="000B2586" w:rsidRDefault="00A45F3F" w:rsidP="00C50CCA">
            <w:pPr>
              <w:numPr>
                <w:ilvl w:val="0"/>
                <w:numId w:val="7"/>
              </w:numPr>
              <w:spacing w:line="360" w:lineRule="auto"/>
              <w:ind w:left="323" w:hanging="321"/>
              <w:rPr>
                <w:bCs/>
                <w:sz w:val="22"/>
                <w:szCs w:val="22"/>
              </w:rPr>
            </w:pPr>
            <w:r w:rsidRPr="000B2586">
              <w:rPr>
                <w:bCs/>
                <w:sz w:val="22"/>
                <w:szCs w:val="22"/>
              </w:rPr>
              <w:t>Sınıf Yönetimi</w:t>
            </w:r>
          </w:p>
          <w:p w:rsidR="00A45F3F" w:rsidRPr="000B2586" w:rsidRDefault="00A45F3F" w:rsidP="00C50CCA">
            <w:pPr>
              <w:numPr>
                <w:ilvl w:val="0"/>
                <w:numId w:val="7"/>
              </w:numPr>
              <w:spacing w:line="360" w:lineRule="auto"/>
              <w:ind w:left="323" w:hanging="321"/>
              <w:rPr>
                <w:bCs/>
                <w:sz w:val="22"/>
                <w:szCs w:val="22"/>
              </w:rPr>
            </w:pPr>
            <w:r w:rsidRPr="000B2586">
              <w:rPr>
                <w:bCs/>
                <w:sz w:val="22"/>
                <w:szCs w:val="22"/>
              </w:rPr>
              <w:t>Eğitim Öğretimde Materyal Geliştirme</w:t>
            </w:r>
          </w:p>
          <w:p w:rsidR="00A45F3F" w:rsidRPr="000B2586" w:rsidRDefault="00A45F3F" w:rsidP="00C50CCA">
            <w:pPr>
              <w:numPr>
                <w:ilvl w:val="0"/>
                <w:numId w:val="7"/>
              </w:numPr>
              <w:spacing w:line="360" w:lineRule="auto"/>
              <w:ind w:left="323" w:hanging="321"/>
              <w:rPr>
                <w:bCs/>
                <w:sz w:val="22"/>
                <w:szCs w:val="22"/>
              </w:rPr>
            </w:pPr>
            <w:r w:rsidRPr="000B2586">
              <w:rPr>
                <w:bCs/>
                <w:sz w:val="22"/>
                <w:szCs w:val="22"/>
              </w:rPr>
              <w:t>Eğitim Öğretimde Teknolojiden Yararlanma</w:t>
            </w:r>
          </w:p>
          <w:p w:rsidR="00A45F3F" w:rsidRPr="000B2586" w:rsidRDefault="00A45F3F" w:rsidP="00C50CCA">
            <w:pPr>
              <w:numPr>
                <w:ilvl w:val="0"/>
                <w:numId w:val="7"/>
              </w:numPr>
              <w:spacing w:line="360" w:lineRule="auto"/>
              <w:ind w:left="323" w:hanging="321"/>
              <w:rPr>
                <w:bCs/>
                <w:sz w:val="22"/>
                <w:szCs w:val="22"/>
              </w:rPr>
            </w:pPr>
            <w:r w:rsidRPr="000B2586">
              <w:rPr>
                <w:bCs/>
                <w:sz w:val="22"/>
                <w:szCs w:val="22"/>
              </w:rPr>
              <w:t>Etkili İletişim ve Rehberlik</w:t>
            </w:r>
          </w:p>
          <w:p w:rsidR="00A45F3F" w:rsidRPr="00292295" w:rsidRDefault="00A45F3F" w:rsidP="00C63EE9">
            <w:pPr>
              <w:spacing w:line="360" w:lineRule="auto"/>
              <w:ind w:left="252"/>
              <w:rPr>
                <w:color w:val="000000"/>
                <w:sz w:val="22"/>
                <w:szCs w:val="22"/>
              </w:rPr>
            </w:pPr>
          </w:p>
        </w:tc>
        <w:tc>
          <w:tcPr>
            <w:tcW w:w="1274" w:type="pct"/>
            <w:tcBorders>
              <w:top w:val="single" w:sz="18" w:space="0" w:color="auto"/>
              <w:left w:val="single" w:sz="18" w:space="0" w:color="auto"/>
              <w:bottom w:val="single" w:sz="18" w:space="0" w:color="auto"/>
              <w:right w:val="single" w:sz="18" w:space="0" w:color="auto"/>
            </w:tcBorders>
            <w:vAlign w:val="center"/>
            <w:hideMark/>
          </w:tcPr>
          <w:p w:rsidR="00A45F3F" w:rsidRPr="003D0D24" w:rsidRDefault="0011660E" w:rsidP="00660C32">
            <w:pPr>
              <w:numPr>
                <w:ilvl w:val="0"/>
                <w:numId w:val="15"/>
              </w:numPr>
              <w:spacing w:line="360" w:lineRule="auto"/>
              <w:ind w:left="316" w:hanging="283"/>
              <w:rPr>
                <w:bCs/>
                <w:color w:val="000000"/>
                <w:sz w:val="22"/>
                <w:szCs w:val="22"/>
              </w:rPr>
            </w:pPr>
            <w:r w:rsidRPr="003D0D24">
              <w:rPr>
                <w:bCs/>
                <w:color w:val="000000"/>
                <w:sz w:val="22"/>
                <w:szCs w:val="22"/>
              </w:rPr>
              <w:t xml:space="preserve">Ed. Şaban KARAKÖSE, </w:t>
            </w:r>
            <w:r w:rsidR="00A45F3F" w:rsidRPr="003D0D24">
              <w:rPr>
                <w:bCs/>
                <w:color w:val="000000"/>
                <w:sz w:val="22"/>
                <w:szCs w:val="22"/>
              </w:rPr>
              <w:t>Etkili Din Öğretimi (TİDEF Yayınları)</w:t>
            </w:r>
            <w:r w:rsidR="00A7397A" w:rsidRPr="003D0D24">
              <w:rPr>
                <w:bCs/>
                <w:color w:val="000000"/>
                <w:sz w:val="22"/>
                <w:szCs w:val="22"/>
              </w:rPr>
              <w:t>.</w:t>
            </w:r>
          </w:p>
          <w:p w:rsidR="00E37CA1" w:rsidRPr="003D0D24" w:rsidRDefault="00E37CA1" w:rsidP="00660C32">
            <w:pPr>
              <w:numPr>
                <w:ilvl w:val="0"/>
                <w:numId w:val="15"/>
              </w:numPr>
              <w:spacing w:line="360" w:lineRule="auto"/>
              <w:ind w:left="316" w:hanging="283"/>
              <w:rPr>
                <w:bCs/>
                <w:color w:val="000000"/>
                <w:sz w:val="22"/>
                <w:szCs w:val="22"/>
              </w:rPr>
            </w:pPr>
            <w:r w:rsidRPr="003D0D24">
              <w:rPr>
                <w:bCs/>
                <w:color w:val="000000"/>
                <w:sz w:val="22"/>
                <w:szCs w:val="22"/>
              </w:rPr>
              <w:t>Ahmet KOÇ, Din Eğitiminde Etkili İletişim, DİB Yayınları.</w:t>
            </w:r>
          </w:p>
          <w:p w:rsidR="00A45F3F" w:rsidRPr="003D0D24" w:rsidRDefault="00A45F3F" w:rsidP="00660C32">
            <w:pPr>
              <w:numPr>
                <w:ilvl w:val="0"/>
                <w:numId w:val="15"/>
              </w:numPr>
              <w:spacing w:line="360" w:lineRule="auto"/>
              <w:ind w:left="316" w:hanging="283"/>
              <w:rPr>
                <w:bCs/>
                <w:color w:val="000000"/>
                <w:sz w:val="22"/>
                <w:szCs w:val="22"/>
              </w:rPr>
            </w:pPr>
            <w:r w:rsidRPr="003D0D24">
              <w:rPr>
                <w:bCs/>
                <w:color w:val="000000"/>
                <w:sz w:val="22"/>
                <w:szCs w:val="22"/>
              </w:rPr>
              <w:t>Komisyon, Din Görevlisinin Hatıra Defteri, DİB Yayınları.</w:t>
            </w:r>
          </w:p>
          <w:p w:rsidR="00A45F3F" w:rsidRPr="00292295" w:rsidRDefault="00A45F3F" w:rsidP="00E37CA1">
            <w:pPr>
              <w:spacing w:line="360" w:lineRule="auto"/>
              <w:rPr>
                <w:sz w:val="22"/>
                <w:szCs w:val="22"/>
                <w:lang w:eastAsia="en-US"/>
              </w:rPr>
            </w:pPr>
          </w:p>
        </w:tc>
        <w:tc>
          <w:tcPr>
            <w:tcW w:w="1887" w:type="pct"/>
            <w:tcBorders>
              <w:top w:val="single" w:sz="18" w:space="0" w:color="auto"/>
              <w:left w:val="single" w:sz="18" w:space="0" w:color="auto"/>
              <w:bottom w:val="single" w:sz="18" w:space="0" w:color="auto"/>
              <w:right w:val="single" w:sz="18" w:space="0" w:color="auto"/>
            </w:tcBorders>
            <w:hideMark/>
          </w:tcPr>
          <w:p w:rsidR="00A45F3F" w:rsidRPr="00292295" w:rsidRDefault="00A45F3F" w:rsidP="004D5782">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Din eğitiminin önemine ve tarihsel sürecine temas edildikten sonra etkili bir din eğitiminde, öğreticide bulunması gereken temel nitelikler, meslekî bilgi ve formasyonun önemi üzerinde durulur.</w:t>
            </w:r>
          </w:p>
          <w:p w:rsidR="00A45F3F" w:rsidRPr="00292295" w:rsidRDefault="00E44EE1" w:rsidP="00E44EE1">
            <w:pPr>
              <w:pStyle w:val="ListeParagraf"/>
              <w:numPr>
                <w:ilvl w:val="0"/>
                <w:numId w:val="4"/>
              </w:numPr>
              <w:tabs>
                <w:tab w:val="left" w:pos="331"/>
              </w:tabs>
              <w:spacing w:after="4" w:line="360" w:lineRule="auto"/>
              <w:ind w:left="44" w:right="49" w:firstLine="0"/>
              <w:jc w:val="both"/>
              <w:rPr>
                <w:bCs w:val="0"/>
                <w:sz w:val="22"/>
                <w:szCs w:val="22"/>
              </w:rPr>
            </w:pPr>
            <w:r w:rsidRPr="00292295">
              <w:rPr>
                <w:color w:val="000000"/>
                <w:sz w:val="22"/>
                <w:szCs w:val="22"/>
              </w:rPr>
              <w:t xml:space="preserve">Eğitim, örgün eğitim, yaygın eğitim, pedagoji, andragoji vb. kavramlar açıklanarak </w:t>
            </w:r>
            <w:r w:rsidR="00A45F3F" w:rsidRPr="00292295">
              <w:rPr>
                <w:bCs w:val="0"/>
                <w:sz w:val="22"/>
                <w:szCs w:val="22"/>
              </w:rPr>
              <w:t xml:space="preserve">yaygın </w:t>
            </w:r>
            <w:r w:rsidRPr="00292295">
              <w:rPr>
                <w:bCs w:val="0"/>
                <w:sz w:val="22"/>
                <w:szCs w:val="22"/>
              </w:rPr>
              <w:t xml:space="preserve">eğitim ile </w:t>
            </w:r>
            <w:r w:rsidR="00A45F3F" w:rsidRPr="00292295">
              <w:rPr>
                <w:bCs w:val="0"/>
                <w:sz w:val="22"/>
                <w:szCs w:val="22"/>
              </w:rPr>
              <w:t xml:space="preserve">örgün eğitim arasındaki temel farklara işaret edilir. </w:t>
            </w:r>
          </w:p>
          <w:p w:rsidR="00A45F3F" w:rsidRPr="00292295" w:rsidRDefault="00A45F3F" w:rsidP="004D5782">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Yaygın din eğitiminde çocuk, genç ve yetişkinlerin özellikleri, öğrenme güçlükleri, takip edilmesi gereken ilke ve yöntemler hakkında bilgiler verilir. Aynı şekilde muhatap kitleyi tanıma, bireysel farklılıkları gözetme, görsellik, işitsellik, kolaylaştırma, seviyeyi gözetme, öncelik belirleme gibi eğitim öğretimde dikkat edilmesi gereken ilkelere değinilir.</w:t>
            </w:r>
          </w:p>
          <w:p w:rsidR="00A45F3F" w:rsidRPr="00292295" w:rsidRDefault="00A45F3F" w:rsidP="00D56696">
            <w:pPr>
              <w:pStyle w:val="ListeParagraf"/>
              <w:numPr>
                <w:ilvl w:val="0"/>
                <w:numId w:val="4"/>
              </w:numPr>
              <w:tabs>
                <w:tab w:val="left" w:pos="331"/>
              </w:tabs>
              <w:spacing w:after="4" w:line="360" w:lineRule="auto"/>
              <w:ind w:left="44" w:right="49" w:firstLine="0"/>
              <w:jc w:val="both"/>
              <w:rPr>
                <w:sz w:val="22"/>
                <w:szCs w:val="22"/>
              </w:rPr>
            </w:pPr>
            <w:r w:rsidRPr="00292295">
              <w:rPr>
                <w:bCs w:val="0"/>
                <w:sz w:val="22"/>
                <w:szCs w:val="22"/>
              </w:rPr>
              <w:t>Derslerin teorik ve takrir ağırlıklı anlatım yerine öğrenci merkezli bir yaklaşımla ve uygulama ağırlıklı işlenmesi konusunda farkındalık kazandırılır</w:t>
            </w:r>
            <w:r w:rsidRPr="00292295">
              <w:rPr>
                <w:sz w:val="22"/>
                <w:szCs w:val="22"/>
              </w:rPr>
              <w:t>.</w:t>
            </w:r>
          </w:p>
          <w:p w:rsidR="00A45F3F" w:rsidRPr="00292295" w:rsidRDefault="00A45F3F" w:rsidP="00587536">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 xml:space="preserve">Yaygın din eğitiminde öğrenme, öğretme, iletişim ve </w:t>
            </w:r>
            <w:r w:rsidRPr="00292295">
              <w:rPr>
                <w:bCs w:val="0"/>
                <w:sz w:val="22"/>
                <w:szCs w:val="22"/>
              </w:rPr>
              <w:lastRenderedPageBreak/>
              <w:t>üretim aracı olarak bilgisayar, projeksiyon vb. eğitsel materyal kullanımı</w:t>
            </w:r>
            <w:r w:rsidR="00587536" w:rsidRPr="00292295">
              <w:rPr>
                <w:bCs w:val="0"/>
                <w:sz w:val="22"/>
                <w:szCs w:val="22"/>
              </w:rPr>
              <w:t>nın önemi üzerinde durulur</w:t>
            </w:r>
            <w:r w:rsidRPr="00292295">
              <w:rPr>
                <w:bCs w:val="0"/>
                <w:sz w:val="22"/>
                <w:szCs w:val="22"/>
              </w:rPr>
              <w:t xml:space="preserve">. </w:t>
            </w:r>
          </w:p>
          <w:p w:rsidR="00A45F3F" w:rsidRPr="00292295" w:rsidRDefault="00A45F3F" w:rsidP="004D5782">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 xml:space="preserve">Sağlıklı bir eğitim ortamının oluşmasında etkili iletişimin önemine vurgu yapılır, bu bağlamda dil ve üslup, beden dili, mekân dili gibi unsurların iletişimdeki etkisine değinilir. </w:t>
            </w:r>
          </w:p>
          <w:p w:rsidR="00A45F3F" w:rsidRPr="00292295" w:rsidRDefault="00A45F3F" w:rsidP="004F7F22">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 xml:space="preserve">Etkili iletişim, rehberlik ve dini danışmanlık konularının anlatımında konuyla ilgili </w:t>
            </w:r>
            <w:r w:rsidR="004F7F22" w:rsidRPr="00292295">
              <w:rPr>
                <w:bCs w:val="0"/>
                <w:sz w:val="22"/>
                <w:szCs w:val="22"/>
              </w:rPr>
              <w:t>ayetlerden, hadislerden ve günümüzden örneklere</w:t>
            </w:r>
            <w:r w:rsidR="00587536" w:rsidRPr="00292295">
              <w:rPr>
                <w:bCs w:val="0"/>
                <w:sz w:val="22"/>
                <w:szCs w:val="22"/>
              </w:rPr>
              <w:t xml:space="preserve"> </w:t>
            </w:r>
            <w:r w:rsidRPr="00292295">
              <w:rPr>
                <w:bCs w:val="0"/>
                <w:sz w:val="22"/>
                <w:szCs w:val="22"/>
              </w:rPr>
              <w:t>yer verilir.</w:t>
            </w:r>
          </w:p>
        </w:tc>
      </w:tr>
      <w:tr w:rsidR="00A45F3F" w:rsidRPr="00292295" w:rsidTr="00C3410E">
        <w:trPr>
          <w:trHeight w:val="17"/>
        </w:trPr>
        <w:tc>
          <w:tcPr>
            <w:tcW w:w="297" w:type="pct"/>
            <w:tcBorders>
              <w:left w:val="single" w:sz="18" w:space="0" w:color="auto"/>
              <w:right w:val="single" w:sz="18" w:space="0" w:color="auto"/>
            </w:tcBorders>
            <w:vAlign w:val="center"/>
          </w:tcPr>
          <w:p w:rsidR="00A45F3F" w:rsidRPr="00292295" w:rsidRDefault="00E44EE1" w:rsidP="004A7465">
            <w:pPr>
              <w:spacing w:after="160" w:line="256" w:lineRule="auto"/>
              <w:jc w:val="center"/>
              <w:rPr>
                <w:rFonts w:eastAsia="Calibri"/>
                <w:b/>
                <w:sz w:val="22"/>
                <w:szCs w:val="22"/>
                <w:lang w:eastAsia="en-US"/>
              </w:rPr>
            </w:pPr>
            <w:r w:rsidRPr="00292295">
              <w:rPr>
                <w:rFonts w:eastAsia="Calibri"/>
                <w:b/>
                <w:sz w:val="22"/>
                <w:szCs w:val="22"/>
                <w:lang w:eastAsia="en-US"/>
              </w:rPr>
              <w:lastRenderedPageBreak/>
              <w:t>4</w:t>
            </w:r>
          </w:p>
        </w:tc>
        <w:tc>
          <w:tcPr>
            <w:tcW w:w="1542" w:type="pct"/>
            <w:tcBorders>
              <w:top w:val="single" w:sz="18" w:space="0" w:color="auto"/>
              <w:left w:val="single" w:sz="18" w:space="0" w:color="auto"/>
              <w:right w:val="single" w:sz="18" w:space="0" w:color="auto"/>
            </w:tcBorders>
            <w:vAlign w:val="center"/>
          </w:tcPr>
          <w:p w:rsidR="00A45F3F" w:rsidRPr="00292295" w:rsidRDefault="00A45F3F" w:rsidP="000B2586">
            <w:pPr>
              <w:pStyle w:val="ListeParagraf"/>
              <w:numPr>
                <w:ilvl w:val="0"/>
                <w:numId w:val="33"/>
              </w:numPr>
              <w:spacing w:after="57" w:line="360" w:lineRule="auto"/>
              <w:ind w:left="318" w:hanging="331"/>
              <w:rPr>
                <w:b/>
                <w:bCs w:val="0"/>
                <w:color w:val="000000"/>
                <w:sz w:val="22"/>
                <w:szCs w:val="22"/>
              </w:rPr>
            </w:pPr>
            <w:r w:rsidRPr="00292295">
              <w:rPr>
                <w:b/>
                <w:bCs w:val="0"/>
                <w:sz w:val="22"/>
                <w:szCs w:val="22"/>
              </w:rPr>
              <w:t>Kur’an</w:t>
            </w:r>
            <w:r w:rsidRPr="00292295">
              <w:rPr>
                <w:b/>
                <w:bCs w:val="0"/>
                <w:color w:val="000000"/>
                <w:sz w:val="22"/>
                <w:szCs w:val="22"/>
              </w:rPr>
              <w:t xml:space="preserve">-ı </w:t>
            </w:r>
            <w:r w:rsidRPr="000B2586">
              <w:rPr>
                <w:b/>
                <w:color w:val="000000"/>
                <w:sz w:val="22"/>
                <w:szCs w:val="22"/>
              </w:rPr>
              <w:t>Kerîm</w:t>
            </w:r>
            <w:r w:rsidRPr="00292295">
              <w:rPr>
                <w:b/>
                <w:bCs w:val="0"/>
                <w:color w:val="000000"/>
                <w:sz w:val="22"/>
                <w:szCs w:val="22"/>
              </w:rPr>
              <w:t xml:space="preserve"> Öğretim </w:t>
            </w:r>
            <w:r w:rsidR="002A1950">
              <w:rPr>
                <w:b/>
                <w:bCs w:val="0"/>
                <w:color w:val="000000"/>
                <w:sz w:val="22"/>
                <w:szCs w:val="22"/>
              </w:rPr>
              <w:t xml:space="preserve">İlke ve </w:t>
            </w:r>
            <w:r w:rsidR="002A1950" w:rsidRPr="00292295">
              <w:rPr>
                <w:b/>
                <w:bCs w:val="0"/>
                <w:color w:val="000000"/>
                <w:sz w:val="22"/>
                <w:szCs w:val="22"/>
              </w:rPr>
              <w:t>Yöntem</w:t>
            </w:r>
            <w:r w:rsidR="002A1950">
              <w:rPr>
                <w:b/>
                <w:bCs w:val="0"/>
                <w:color w:val="000000"/>
                <w:sz w:val="22"/>
                <w:szCs w:val="22"/>
              </w:rPr>
              <w:t>leri</w:t>
            </w:r>
          </w:p>
          <w:p w:rsidR="00A45F3F" w:rsidRPr="000B2586" w:rsidRDefault="00A45F3F" w:rsidP="000B2586">
            <w:pPr>
              <w:numPr>
                <w:ilvl w:val="0"/>
                <w:numId w:val="7"/>
              </w:numPr>
              <w:spacing w:line="360" w:lineRule="auto"/>
              <w:ind w:left="323" w:hanging="321"/>
              <w:rPr>
                <w:bCs/>
                <w:sz w:val="22"/>
                <w:szCs w:val="22"/>
              </w:rPr>
            </w:pPr>
            <w:r w:rsidRPr="000B2586">
              <w:rPr>
                <w:bCs/>
                <w:sz w:val="22"/>
                <w:szCs w:val="22"/>
              </w:rPr>
              <w:t>Kur’an Öğretiminde Dikkat Edilmesi Gereken İlkeler</w:t>
            </w:r>
          </w:p>
          <w:p w:rsidR="00A45F3F" w:rsidRPr="000B2586" w:rsidRDefault="00A45F3F" w:rsidP="000B2586">
            <w:pPr>
              <w:numPr>
                <w:ilvl w:val="0"/>
                <w:numId w:val="7"/>
              </w:numPr>
              <w:spacing w:line="360" w:lineRule="auto"/>
              <w:ind w:left="323" w:hanging="321"/>
              <w:rPr>
                <w:bCs/>
                <w:sz w:val="22"/>
                <w:szCs w:val="22"/>
              </w:rPr>
            </w:pPr>
            <w:r w:rsidRPr="000B2586">
              <w:rPr>
                <w:bCs/>
                <w:sz w:val="22"/>
                <w:szCs w:val="22"/>
              </w:rPr>
              <w:t>Elif-Bâ Öğretim</w:t>
            </w:r>
            <w:r w:rsidR="00601F70" w:rsidRPr="000B2586">
              <w:rPr>
                <w:bCs/>
                <w:sz w:val="22"/>
                <w:szCs w:val="22"/>
              </w:rPr>
              <w:t>i</w:t>
            </w:r>
          </w:p>
          <w:p w:rsidR="00A45F3F" w:rsidRPr="000B2586" w:rsidRDefault="00601F70" w:rsidP="000B2586">
            <w:pPr>
              <w:numPr>
                <w:ilvl w:val="0"/>
                <w:numId w:val="7"/>
              </w:numPr>
              <w:spacing w:line="360" w:lineRule="auto"/>
              <w:ind w:left="323" w:hanging="321"/>
              <w:rPr>
                <w:bCs/>
                <w:sz w:val="22"/>
                <w:szCs w:val="22"/>
              </w:rPr>
            </w:pPr>
            <w:r w:rsidRPr="000B2586">
              <w:rPr>
                <w:bCs/>
                <w:sz w:val="22"/>
                <w:szCs w:val="22"/>
              </w:rPr>
              <w:t>Kur’an’ı Yüzüne</w:t>
            </w:r>
            <w:r w:rsidR="00A45F3F" w:rsidRPr="000B2586">
              <w:rPr>
                <w:bCs/>
                <w:sz w:val="22"/>
                <w:szCs w:val="22"/>
              </w:rPr>
              <w:t xml:space="preserve"> Okuma </w:t>
            </w:r>
          </w:p>
          <w:p w:rsidR="00A45F3F" w:rsidRPr="000B2586" w:rsidRDefault="00A45F3F" w:rsidP="000B2586">
            <w:pPr>
              <w:numPr>
                <w:ilvl w:val="0"/>
                <w:numId w:val="7"/>
              </w:numPr>
              <w:spacing w:line="360" w:lineRule="auto"/>
              <w:ind w:left="323" w:hanging="321"/>
              <w:rPr>
                <w:bCs/>
                <w:sz w:val="22"/>
                <w:szCs w:val="22"/>
              </w:rPr>
            </w:pPr>
            <w:r w:rsidRPr="000B2586">
              <w:rPr>
                <w:bCs/>
                <w:sz w:val="22"/>
                <w:szCs w:val="22"/>
              </w:rPr>
              <w:t xml:space="preserve">Kur’an’ı Ezberleme </w:t>
            </w:r>
            <w:r w:rsidR="00587536" w:rsidRPr="000B2586">
              <w:rPr>
                <w:bCs/>
                <w:sz w:val="22"/>
                <w:szCs w:val="22"/>
              </w:rPr>
              <w:t xml:space="preserve">ve Ezberi Koruma </w:t>
            </w:r>
          </w:p>
          <w:p w:rsidR="00A45F3F" w:rsidRPr="00292295" w:rsidRDefault="00A45F3F" w:rsidP="000B2586">
            <w:pPr>
              <w:numPr>
                <w:ilvl w:val="0"/>
                <w:numId w:val="7"/>
              </w:numPr>
              <w:spacing w:line="360" w:lineRule="auto"/>
              <w:ind w:left="323" w:hanging="321"/>
              <w:rPr>
                <w:color w:val="000000"/>
                <w:sz w:val="22"/>
                <w:szCs w:val="22"/>
              </w:rPr>
            </w:pPr>
            <w:r w:rsidRPr="000B2586">
              <w:rPr>
                <w:bCs/>
                <w:sz w:val="22"/>
                <w:szCs w:val="22"/>
              </w:rPr>
              <w:t>Tecvid Öğretim</w:t>
            </w:r>
            <w:r w:rsidR="00601F70" w:rsidRPr="000B2586">
              <w:rPr>
                <w:bCs/>
                <w:sz w:val="22"/>
                <w:szCs w:val="22"/>
              </w:rPr>
              <w:t>i</w:t>
            </w:r>
          </w:p>
          <w:p w:rsidR="00A45F3F" w:rsidRPr="00292295" w:rsidRDefault="00A45F3F" w:rsidP="00B91E34">
            <w:pPr>
              <w:spacing w:line="360" w:lineRule="auto"/>
              <w:rPr>
                <w:color w:val="000000"/>
                <w:sz w:val="22"/>
                <w:szCs w:val="22"/>
              </w:rPr>
            </w:pPr>
          </w:p>
        </w:tc>
        <w:tc>
          <w:tcPr>
            <w:tcW w:w="1274" w:type="pct"/>
            <w:tcBorders>
              <w:top w:val="single" w:sz="18" w:space="0" w:color="auto"/>
              <w:left w:val="single" w:sz="18" w:space="0" w:color="auto"/>
              <w:bottom w:val="single" w:sz="18" w:space="0" w:color="auto"/>
              <w:right w:val="single" w:sz="18" w:space="0" w:color="auto"/>
            </w:tcBorders>
            <w:vAlign w:val="center"/>
          </w:tcPr>
          <w:p w:rsidR="00A45F3F" w:rsidRPr="003D0D24" w:rsidRDefault="0011660E" w:rsidP="0046397A">
            <w:pPr>
              <w:numPr>
                <w:ilvl w:val="0"/>
                <w:numId w:val="15"/>
              </w:numPr>
              <w:spacing w:line="360" w:lineRule="auto"/>
              <w:ind w:left="316" w:hanging="283"/>
              <w:rPr>
                <w:bCs/>
                <w:color w:val="000000"/>
                <w:sz w:val="22"/>
                <w:szCs w:val="22"/>
              </w:rPr>
            </w:pPr>
            <w:r w:rsidRPr="003D0D24">
              <w:rPr>
                <w:bCs/>
                <w:color w:val="000000"/>
                <w:sz w:val="22"/>
                <w:szCs w:val="22"/>
              </w:rPr>
              <w:t xml:space="preserve">Ed. Şaban KARAKÖSE, </w:t>
            </w:r>
            <w:r w:rsidR="00A45F3F" w:rsidRPr="003D0D24">
              <w:rPr>
                <w:bCs/>
                <w:color w:val="000000"/>
                <w:sz w:val="22"/>
                <w:szCs w:val="22"/>
              </w:rPr>
              <w:t>Etkili Din Öğretimi (TİDEF Yayınları)</w:t>
            </w:r>
            <w:r w:rsidR="00A7397A" w:rsidRPr="003D0D24">
              <w:rPr>
                <w:bCs/>
                <w:color w:val="000000"/>
                <w:sz w:val="22"/>
                <w:szCs w:val="22"/>
              </w:rPr>
              <w:t>.</w:t>
            </w:r>
          </w:p>
          <w:p w:rsidR="00A45F3F" w:rsidRPr="00292295" w:rsidRDefault="00A45F3F" w:rsidP="00587536">
            <w:pPr>
              <w:numPr>
                <w:ilvl w:val="0"/>
                <w:numId w:val="15"/>
              </w:numPr>
              <w:spacing w:line="360" w:lineRule="auto"/>
              <w:ind w:left="316" w:hanging="283"/>
              <w:rPr>
                <w:color w:val="000000"/>
                <w:sz w:val="22"/>
                <w:szCs w:val="22"/>
              </w:rPr>
            </w:pPr>
            <w:r w:rsidRPr="003D0D24">
              <w:rPr>
                <w:bCs/>
                <w:color w:val="000000"/>
                <w:sz w:val="22"/>
                <w:szCs w:val="22"/>
              </w:rPr>
              <w:t>Abdurrahman ÇETİN, Kur’an Okuma Esasları.</w:t>
            </w:r>
          </w:p>
        </w:tc>
        <w:tc>
          <w:tcPr>
            <w:tcW w:w="1887" w:type="pct"/>
            <w:tcBorders>
              <w:top w:val="single" w:sz="18" w:space="0" w:color="auto"/>
              <w:left w:val="single" w:sz="18" w:space="0" w:color="auto"/>
              <w:bottom w:val="single" w:sz="18" w:space="0" w:color="auto"/>
              <w:right w:val="single" w:sz="18" w:space="0" w:color="auto"/>
            </w:tcBorders>
            <w:vAlign w:val="center"/>
          </w:tcPr>
          <w:p w:rsidR="00A45F3F" w:rsidRPr="00292295" w:rsidRDefault="00587536" w:rsidP="002A1950">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Elif-Bâ, yüzünden okuma, tecvid</w:t>
            </w:r>
            <w:r w:rsidR="00A45F3F" w:rsidRPr="00292295">
              <w:rPr>
                <w:bCs w:val="0"/>
                <w:sz w:val="22"/>
                <w:szCs w:val="22"/>
              </w:rPr>
              <w:t xml:space="preserve">, ezberleme gibi öğrenme alanlarıyla ilgili Kuran-ı Kerim öğretme yöntem ve teknikleri hakkında temel bilgiler verilir. </w:t>
            </w:r>
          </w:p>
          <w:p w:rsidR="00587536" w:rsidRPr="00292295" w:rsidRDefault="00587536" w:rsidP="002A1950">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 xml:space="preserve">Konuların kursiyerin zihninde yerleşmesi için teorik anlatımla birlikte örneklerle </w:t>
            </w:r>
            <w:r w:rsidR="00560201" w:rsidRPr="00292295">
              <w:rPr>
                <w:bCs w:val="0"/>
                <w:sz w:val="22"/>
                <w:szCs w:val="22"/>
              </w:rPr>
              <w:t>desteklenmesine özen gösterilir.</w:t>
            </w:r>
          </w:p>
          <w:p w:rsidR="007B15B5" w:rsidRPr="00292295" w:rsidRDefault="007B15B5" w:rsidP="002A1950">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 xml:space="preserve">Kur’an öğretiminde “metnin görsel sunumu, örnek okuyuşlar, bireysel okumalar, toplu okumalar, okuyuşun </w:t>
            </w:r>
            <w:r w:rsidR="002A1950" w:rsidRPr="00292295">
              <w:rPr>
                <w:bCs w:val="0"/>
                <w:sz w:val="22"/>
                <w:szCs w:val="22"/>
              </w:rPr>
              <w:t>değerlendirilmesi</w:t>
            </w:r>
            <w:r w:rsidRPr="00292295">
              <w:rPr>
                <w:bCs w:val="0"/>
                <w:sz w:val="22"/>
                <w:szCs w:val="22"/>
              </w:rPr>
              <w:t>” gibi öğretim teknikleri üzerinde durulur.</w:t>
            </w:r>
          </w:p>
          <w:p w:rsidR="00074534" w:rsidRPr="00292295" w:rsidRDefault="00074534" w:rsidP="00C3410E">
            <w:pPr>
              <w:tabs>
                <w:tab w:val="left" w:pos="331"/>
              </w:tabs>
              <w:spacing w:after="4" w:line="360" w:lineRule="auto"/>
              <w:ind w:left="44" w:right="49"/>
              <w:rPr>
                <w:sz w:val="22"/>
                <w:szCs w:val="22"/>
                <w:highlight w:val="yellow"/>
              </w:rPr>
            </w:pPr>
          </w:p>
          <w:p w:rsidR="00A45F3F" w:rsidRPr="00292295" w:rsidRDefault="00A45F3F" w:rsidP="00C3410E">
            <w:pPr>
              <w:tabs>
                <w:tab w:val="left" w:pos="331"/>
              </w:tabs>
              <w:spacing w:after="4" w:line="360" w:lineRule="auto"/>
              <w:ind w:left="44" w:right="49"/>
              <w:rPr>
                <w:sz w:val="22"/>
                <w:szCs w:val="22"/>
              </w:rPr>
            </w:pPr>
          </w:p>
        </w:tc>
      </w:tr>
      <w:tr w:rsidR="00A45F3F" w:rsidRPr="00292295" w:rsidTr="00A45F3F">
        <w:trPr>
          <w:trHeight w:val="948"/>
        </w:trPr>
        <w:tc>
          <w:tcPr>
            <w:tcW w:w="297" w:type="pct"/>
            <w:tcBorders>
              <w:left w:val="single" w:sz="18" w:space="0" w:color="auto"/>
              <w:bottom w:val="single" w:sz="18" w:space="0" w:color="auto"/>
              <w:right w:val="single" w:sz="18" w:space="0" w:color="auto"/>
            </w:tcBorders>
            <w:vAlign w:val="center"/>
          </w:tcPr>
          <w:p w:rsidR="00A45F3F" w:rsidRPr="00292295" w:rsidRDefault="0073084E" w:rsidP="004A7465">
            <w:pPr>
              <w:spacing w:after="160" w:line="256" w:lineRule="auto"/>
              <w:jc w:val="center"/>
              <w:rPr>
                <w:rFonts w:eastAsia="Calibri"/>
                <w:b/>
                <w:sz w:val="22"/>
                <w:szCs w:val="22"/>
                <w:lang w:eastAsia="en-US"/>
              </w:rPr>
            </w:pPr>
            <w:r w:rsidRPr="00292295">
              <w:rPr>
                <w:rFonts w:eastAsia="Calibri"/>
                <w:b/>
                <w:sz w:val="22"/>
                <w:szCs w:val="22"/>
                <w:lang w:eastAsia="en-US"/>
              </w:rPr>
              <w:t>4</w:t>
            </w:r>
          </w:p>
        </w:tc>
        <w:tc>
          <w:tcPr>
            <w:tcW w:w="1542" w:type="pct"/>
            <w:tcBorders>
              <w:top w:val="single" w:sz="18" w:space="0" w:color="auto"/>
              <w:left w:val="single" w:sz="18" w:space="0" w:color="auto"/>
              <w:right w:val="single" w:sz="18" w:space="0" w:color="auto"/>
            </w:tcBorders>
            <w:vAlign w:val="center"/>
          </w:tcPr>
          <w:p w:rsidR="00A45F3F" w:rsidRPr="000B2586" w:rsidRDefault="00A45F3F" w:rsidP="000B2586">
            <w:pPr>
              <w:pStyle w:val="ListeParagraf"/>
              <w:numPr>
                <w:ilvl w:val="0"/>
                <w:numId w:val="33"/>
              </w:numPr>
              <w:spacing w:after="57" w:line="360" w:lineRule="auto"/>
              <w:ind w:left="318" w:hanging="331"/>
              <w:rPr>
                <w:b/>
                <w:bCs w:val="0"/>
                <w:sz w:val="22"/>
                <w:szCs w:val="22"/>
              </w:rPr>
            </w:pPr>
            <w:r w:rsidRPr="00292295">
              <w:rPr>
                <w:b/>
                <w:bCs w:val="0"/>
                <w:sz w:val="22"/>
                <w:szCs w:val="22"/>
              </w:rPr>
              <w:t>Dini</w:t>
            </w:r>
            <w:r w:rsidRPr="000B2586">
              <w:rPr>
                <w:b/>
                <w:bCs w:val="0"/>
                <w:sz w:val="22"/>
                <w:szCs w:val="22"/>
              </w:rPr>
              <w:t xml:space="preserve"> </w:t>
            </w:r>
            <w:r w:rsidRPr="00292295">
              <w:rPr>
                <w:b/>
                <w:bCs w:val="0"/>
                <w:sz w:val="22"/>
                <w:szCs w:val="22"/>
              </w:rPr>
              <w:t>Bilgiler</w:t>
            </w:r>
            <w:r w:rsidRPr="000B2586">
              <w:rPr>
                <w:b/>
                <w:bCs w:val="0"/>
                <w:sz w:val="22"/>
                <w:szCs w:val="22"/>
              </w:rPr>
              <w:t xml:space="preserve"> Öğretim </w:t>
            </w:r>
            <w:r w:rsidR="002A1950" w:rsidRPr="000B2586">
              <w:rPr>
                <w:b/>
                <w:bCs w:val="0"/>
                <w:sz w:val="22"/>
                <w:szCs w:val="22"/>
              </w:rPr>
              <w:t xml:space="preserve">İlke ve </w:t>
            </w:r>
            <w:r w:rsidRPr="000B2586">
              <w:rPr>
                <w:b/>
                <w:bCs w:val="0"/>
                <w:sz w:val="22"/>
                <w:szCs w:val="22"/>
              </w:rPr>
              <w:t>Yöntem</w:t>
            </w:r>
            <w:r w:rsidR="002A1950" w:rsidRPr="000B2586">
              <w:rPr>
                <w:b/>
                <w:bCs w:val="0"/>
                <w:sz w:val="22"/>
                <w:szCs w:val="22"/>
              </w:rPr>
              <w:t>leri</w:t>
            </w:r>
          </w:p>
          <w:p w:rsidR="00A45F3F" w:rsidRPr="000B2586" w:rsidRDefault="00A45F3F" w:rsidP="000B2586">
            <w:pPr>
              <w:numPr>
                <w:ilvl w:val="0"/>
                <w:numId w:val="7"/>
              </w:numPr>
              <w:spacing w:line="360" w:lineRule="auto"/>
              <w:ind w:left="323" w:hanging="321"/>
              <w:rPr>
                <w:bCs/>
                <w:sz w:val="22"/>
                <w:szCs w:val="22"/>
              </w:rPr>
            </w:pPr>
            <w:r w:rsidRPr="000B2586">
              <w:rPr>
                <w:bCs/>
                <w:sz w:val="22"/>
                <w:szCs w:val="22"/>
              </w:rPr>
              <w:t>İtikat Alanı Öğretimi</w:t>
            </w:r>
          </w:p>
          <w:p w:rsidR="00A45F3F" w:rsidRPr="000B2586" w:rsidRDefault="00A45F3F" w:rsidP="000B2586">
            <w:pPr>
              <w:numPr>
                <w:ilvl w:val="0"/>
                <w:numId w:val="7"/>
              </w:numPr>
              <w:spacing w:line="360" w:lineRule="auto"/>
              <w:ind w:left="323" w:hanging="321"/>
              <w:rPr>
                <w:bCs/>
                <w:sz w:val="22"/>
                <w:szCs w:val="22"/>
              </w:rPr>
            </w:pPr>
            <w:r w:rsidRPr="000B2586">
              <w:rPr>
                <w:bCs/>
                <w:sz w:val="22"/>
                <w:szCs w:val="22"/>
              </w:rPr>
              <w:lastRenderedPageBreak/>
              <w:t xml:space="preserve">İbadet Alanı Öğretimi </w:t>
            </w:r>
          </w:p>
          <w:p w:rsidR="00A45F3F" w:rsidRPr="000B2586" w:rsidRDefault="00A45F3F" w:rsidP="000B2586">
            <w:pPr>
              <w:numPr>
                <w:ilvl w:val="0"/>
                <w:numId w:val="7"/>
              </w:numPr>
              <w:spacing w:line="360" w:lineRule="auto"/>
              <w:ind w:left="323" w:hanging="321"/>
              <w:rPr>
                <w:bCs/>
                <w:sz w:val="22"/>
                <w:szCs w:val="22"/>
              </w:rPr>
            </w:pPr>
            <w:r w:rsidRPr="000B2586">
              <w:rPr>
                <w:bCs/>
                <w:sz w:val="22"/>
                <w:szCs w:val="22"/>
              </w:rPr>
              <w:t>Ahlak Alanı Öğretimi</w:t>
            </w:r>
          </w:p>
          <w:p w:rsidR="00A45F3F" w:rsidRPr="00292295" w:rsidRDefault="00A45F3F" w:rsidP="000B2586">
            <w:pPr>
              <w:numPr>
                <w:ilvl w:val="0"/>
                <w:numId w:val="7"/>
              </w:numPr>
              <w:spacing w:line="360" w:lineRule="auto"/>
              <w:ind w:left="323" w:hanging="321"/>
              <w:rPr>
                <w:color w:val="000000"/>
                <w:sz w:val="22"/>
                <w:szCs w:val="22"/>
              </w:rPr>
            </w:pPr>
            <w:r w:rsidRPr="000B2586">
              <w:rPr>
                <w:bCs/>
                <w:sz w:val="22"/>
                <w:szCs w:val="22"/>
              </w:rPr>
              <w:t>Siyer Alanı Öğretimi</w:t>
            </w:r>
          </w:p>
        </w:tc>
        <w:tc>
          <w:tcPr>
            <w:tcW w:w="1274" w:type="pct"/>
            <w:tcBorders>
              <w:top w:val="single" w:sz="18" w:space="0" w:color="auto"/>
              <w:left w:val="single" w:sz="18" w:space="0" w:color="auto"/>
              <w:bottom w:val="single" w:sz="18" w:space="0" w:color="auto"/>
              <w:right w:val="single" w:sz="18" w:space="0" w:color="auto"/>
            </w:tcBorders>
            <w:vAlign w:val="center"/>
          </w:tcPr>
          <w:p w:rsidR="00A45F3F" w:rsidRPr="003D0D24" w:rsidRDefault="0011660E" w:rsidP="00560201">
            <w:pPr>
              <w:numPr>
                <w:ilvl w:val="0"/>
                <w:numId w:val="15"/>
              </w:numPr>
              <w:spacing w:line="360" w:lineRule="auto"/>
              <w:ind w:left="316" w:hanging="283"/>
              <w:rPr>
                <w:bCs/>
                <w:color w:val="000000"/>
                <w:sz w:val="22"/>
                <w:szCs w:val="22"/>
              </w:rPr>
            </w:pPr>
            <w:r w:rsidRPr="003D0D24">
              <w:rPr>
                <w:bCs/>
                <w:color w:val="000000"/>
                <w:sz w:val="22"/>
                <w:szCs w:val="22"/>
              </w:rPr>
              <w:lastRenderedPageBreak/>
              <w:t>Ed. Şaban KARAKÖSE</w:t>
            </w:r>
            <w:r w:rsidR="00A45F3F" w:rsidRPr="003D0D24">
              <w:rPr>
                <w:bCs/>
                <w:color w:val="000000"/>
                <w:sz w:val="22"/>
                <w:szCs w:val="22"/>
              </w:rPr>
              <w:t>, Etkili Din Öğretimi (TİDEF Yayınları)</w:t>
            </w:r>
            <w:r w:rsidR="00A7397A" w:rsidRPr="003D0D24">
              <w:rPr>
                <w:bCs/>
                <w:color w:val="000000"/>
                <w:sz w:val="22"/>
                <w:szCs w:val="22"/>
              </w:rPr>
              <w:t>.</w:t>
            </w:r>
          </w:p>
        </w:tc>
        <w:tc>
          <w:tcPr>
            <w:tcW w:w="1887" w:type="pct"/>
            <w:tcBorders>
              <w:top w:val="single" w:sz="18" w:space="0" w:color="auto"/>
              <w:left w:val="single" w:sz="18" w:space="0" w:color="auto"/>
              <w:bottom w:val="single" w:sz="18" w:space="0" w:color="auto"/>
              <w:right w:val="single" w:sz="18" w:space="0" w:color="auto"/>
            </w:tcBorders>
          </w:tcPr>
          <w:p w:rsidR="00A45F3F" w:rsidRPr="00292295" w:rsidRDefault="00A45F3F" w:rsidP="00B77FBF">
            <w:pPr>
              <w:pStyle w:val="ListeParagraf"/>
              <w:numPr>
                <w:ilvl w:val="0"/>
                <w:numId w:val="4"/>
              </w:numPr>
              <w:tabs>
                <w:tab w:val="left" w:pos="331"/>
              </w:tabs>
              <w:spacing w:after="4"/>
              <w:ind w:left="45" w:right="51" w:firstLine="0"/>
              <w:jc w:val="both"/>
              <w:rPr>
                <w:sz w:val="22"/>
                <w:szCs w:val="22"/>
              </w:rPr>
            </w:pPr>
            <w:r w:rsidRPr="00292295">
              <w:rPr>
                <w:bCs w:val="0"/>
                <w:sz w:val="22"/>
                <w:szCs w:val="22"/>
              </w:rPr>
              <w:t xml:space="preserve">Dini bilgiler öğretim yöntem ve teknikleri konusu işlenirken her bir alanla ilgili özel eğitim-öğretim ilkeleri ve teknikleri hakkında bilgiler verilir. </w:t>
            </w:r>
          </w:p>
          <w:p w:rsidR="00A45F3F" w:rsidRPr="00292295" w:rsidRDefault="00A45F3F" w:rsidP="00B77FBF">
            <w:pPr>
              <w:pStyle w:val="ListeParagraf"/>
              <w:numPr>
                <w:ilvl w:val="0"/>
                <w:numId w:val="4"/>
              </w:numPr>
              <w:tabs>
                <w:tab w:val="left" w:pos="317"/>
              </w:tabs>
              <w:spacing w:after="4"/>
              <w:ind w:left="45" w:right="51" w:firstLine="0"/>
              <w:jc w:val="both"/>
              <w:rPr>
                <w:bCs w:val="0"/>
                <w:sz w:val="22"/>
                <w:szCs w:val="22"/>
              </w:rPr>
            </w:pPr>
            <w:r w:rsidRPr="00292295">
              <w:rPr>
                <w:bCs w:val="0"/>
                <w:sz w:val="22"/>
                <w:szCs w:val="22"/>
              </w:rPr>
              <w:t xml:space="preserve">İtikat konularının işlenmesinde inanç duygusunun insan </w:t>
            </w:r>
            <w:r w:rsidRPr="00292295">
              <w:rPr>
                <w:bCs w:val="0"/>
                <w:sz w:val="22"/>
                <w:szCs w:val="22"/>
              </w:rPr>
              <w:lastRenderedPageBreak/>
              <w:t>fıtratının bir gereği olduğu, İslam dininin fıtrata uygun oluşu, imanın birey hayatındaki temizlik, güven duygusu, cesaret, huzur, sorumluluk vb. kazanımları, inançsızlığın birey, aile ve toplum hayatı için oluşturacağı olumsuzluklara değinilmesinin önemi vurgulanır.</w:t>
            </w:r>
          </w:p>
          <w:p w:rsidR="00A45F3F" w:rsidRPr="00292295" w:rsidRDefault="00A45F3F" w:rsidP="00B77FBF">
            <w:pPr>
              <w:pStyle w:val="ListeParagraf"/>
              <w:numPr>
                <w:ilvl w:val="0"/>
                <w:numId w:val="4"/>
              </w:numPr>
              <w:tabs>
                <w:tab w:val="left" w:pos="317"/>
              </w:tabs>
              <w:spacing w:after="4"/>
              <w:ind w:left="45" w:right="51" w:firstLine="0"/>
              <w:jc w:val="both"/>
              <w:rPr>
                <w:bCs w:val="0"/>
                <w:sz w:val="22"/>
                <w:szCs w:val="22"/>
              </w:rPr>
            </w:pPr>
            <w:r w:rsidRPr="00292295">
              <w:rPr>
                <w:bCs w:val="0"/>
                <w:sz w:val="22"/>
                <w:szCs w:val="22"/>
              </w:rPr>
              <w:t>İman ile ilgili hususların soyut kavramlardan oluştuğu hususunun ders anlatımında sürekli göz önünde bulundurulması gerektiği ilkesine dikkat çekilir.</w:t>
            </w:r>
          </w:p>
          <w:p w:rsidR="00A45F3F" w:rsidRPr="00292295" w:rsidRDefault="00A45F3F" w:rsidP="00B77FBF">
            <w:pPr>
              <w:pStyle w:val="ListeParagraf"/>
              <w:numPr>
                <w:ilvl w:val="0"/>
                <w:numId w:val="4"/>
              </w:numPr>
              <w:tabs>
                <w:tab w:val="left" w:pos="317"/>
              </w:tabs>
              <w:spacing w:after="4"/>
              <w:ind w:left="45" w:right="51" w:firstLine="0"/>
              <w:jc w:val="both"/>
              <w:rPr>
                <w:bCs w:val="0"/>
                <w:sz w:val="22"/>
                <w:szCs w:val="22"/>
              </w:rPr>
            </w:pPr>
            <w:r w:rsidRPr="00292295">
              <w:rPr>
                <w:bCs w:val="0"/>
                <w:sz w:val="22"/>
                <w:szCs w:val="22"/>
              </w:rPr>
              <w:t>İbadet konularının öğretiminde ibadetlerin hikmet boyutu ve bireysel-toplumsal</w:t>
            </w:r>
            <w:r w:rsidRPr="00292295">
              <w:rPr>
                <w:sz w:val="22"/>
                <w:szCs w:val="22"/>
              </w:rPr>
              <w:t xml:space="preserve"> faydalar</w:t>
            </w:r>
            <w:r w:rsidRPr="00292295">
              <w:rPr>
                <w:sz w:val="22"/>
                <w:szCs w:val="22"/>
                <w:cs/>
              </w:rPr>
              <w:t>‎</w:t>
            </w:r>
            <w:r w:rsidRPr="00292295">
              <w:rPr>
                <w:b/>
                <w:bCs w:val="0"/>
                <w:sz w:val="22"/>
                <w:szCs w:val="22"/>
                <w:rtl/>
                <w:cs/>
              </w:rPr>
              <w:t>ına</w:t>
            </w:r>
            <w:r w:rsidRPr="00292295">
              <w:rPr>
                <w:sz w:val="22"/>
                <w:szCs w:val="22"/>
              </w:rPr>
              <w:t xml:space="preserve"> </w:t>
            </w:r>
            <w:r w:rsidRPr="00292295">
              <w:rPr>
                <w:bCs w:val="0"/>
                <w:sz w:val="22"/>
                <w:szCs w:val="22"/>
              </w:rPr>
              <w:t>değinilmesinin önemi belirtilir.</w:t>
            </w:r>
          </w:p>
          <w:p w:rsidR="00A45F3F" w:rsidRPr="00292295" w:rsidRDefault="00A45F3F" w:rsidP="00B77FBF">
            <w:pPr>
              <w:pStyle w:val="ListeParagraf"/>
              <w:numPr>
                <w:ilvl w:val="0"/>
                <w:numId w:val="4"/>
              </w:numPr>
              <w:tabs>
                <w:tab w:val="left" w:pos="317"/>
              </w:tabs>
              <w:spacing w:after="4"/>
              <w:ind w:left="45" w:right="51" w:firstLine="0"/>
              <w:jc w:val="both"/>
              <w:rPr>
                <w:bCs w:val="0"/>
                <w:sz w:val="22"/>
                <w:szCs w:val="22"/>
              </w:rPr>
            </w:pPr>
            <w:r w:rsidRPr="00292295">
              <w:rPr>
                <w:bCs w:val="0"/>
                <w:sz w:val="22"/>
                <w:szCs w:val="22"/>
              </w:rPr>
              <w:t>İtikat ve ibadetlerle ilgili farklı uygulama ve yorumların bir rahmet ve zenginlik unsuru olduğu hususu vurgulanır.</w:t>
            </w:r>
          </w:p>
          <w:p w:rsidR="00A45F3F" w:rsidRPr="00292295" w:rsidRDefault="00A45F3F" w:rsidP="00B77FBF">
            <w:pPr>
              <w:pStyle w:val="ListeParagraf"/>
              <w:numPr>
                <w:ilvl w:val="0"/>
                <w:numId w:val="4"/>
              </w:numPr>
              <w:tabs>
                <w:tab w:val="left" w:pos="331"/>
              </w:tabs>
              <w:spacing w:after="4"/>
              <w:ind w:left="45" w:right="51" w:firstLine="0"/>
              <w:jc w:val="both"/>
              <w:rPr>
                <w:bCs w:val="0"/>
                <w:sz w:val="22"/>
                <w:szCs w:val="22"/>
              </w:rPr>
            </w:pPr>
            <w:r w:rsidRPr="00292295">
              <w:rPr>
                <w:bCs w:val="0"/>
                <w:sz w:val="22"/>
                <w:szCs w:val="22"/>
              </w:rPr>
              <w:t xml:space="preserve">Ahlak alanı konuları işlenirken İslam’ın insan modelinde iman, ibadet ve ahlak birlikteliğinin </w:t>
            </w:r>
            <w:r w:rsidR="00246A7E" w:rsidRPr="00292295">
              <w:rPr>
                <w:bCs w:val="0"/>
                <w:sz w:val="22"/>
                <w:szCs w:val="22"/>
              </w:rPr>
              <w:t xml:space="preserve">öneminin </w:t>
            </w:r>
            <w:r w:rsidRPr="00292295">
              <w:rPr>
                <w:bCs w:val="0"/>
                <w:sz w:val="22"/>
                <w:szCs w:val="22"/>
              </w:rPr>
              <w:t xml:space="preserve">vurgulanması; </w:t>
            </w:r>
            <w:r w:rsidR="00246A7E" w:rsidRPr="00292295">
              <w:rPr>
                <w:bCs w:val="0"/>
                <w:sz w:val="22"/>
                <w:szCs w:val="22"/>
              </w:rPr>
              <w:t xml:space="preserve">ahlaki değerler hakkında </w:t>
            </w:r>
            <w:r w:rsidRPr="00292295">
              <w:rPr>
                <w:bCs w:val="0"/>
                <w:sz w:val="22"/>
                <w:szCs w:val="22"/>
              </w:rPr>
              <w:t>ayetlerden, hadislerden, tarihten ve günlük hayattan örneklerle öğrencilerde farkındalık oluşturulması; ahlakî davranışların olumlu sonuçları</w:t>
            </w:r>
            <w:r w:rsidR="00246A7E" w:rsidRPr="00292295">
              <w:rPr>
                <w:bCs w:val="0"/>
                <w:sz w:val="22"/>
                <w:szCs w:val="22"/>
              </w:rPr>
              <w:t xml:space="preserve"> yanında</w:t>
            </w:r>
            <w:r w:rsidRPr="00292295">
              <w:rPr>
                <w:bCs w:val="0"/>
                <w:sz w:val="22"/>
                <w:szCs w:val="22"/>
              </w:rPr>
              <w:t xml:space="preserve"> bu nitelikleri kaybeden birey ve toplumların karşılaşabilecekleri olumsuzlukların ortaya konulması gibi hususların </w:t>
            </w:r>
            <w:r w:rsidR="00246A7E" w:rsidRPr="00292295">
              <w:rPr>
                <w:bCs w:val="0"/>
                <w:sz w:val="22"/>
                <w:szCs w:val="22"/>
              </w:rPr>
              <w:t xml:space="preserve">vurgulanmasının önemine </w:t>
            </w:r>
            <w:r w:rsidR="00560201" w:rsidRPr="00292295">
              <w:rPr>
                <w:bCs w:val="0"/>
                <w:sz w:val="22"/>
                <w:szCs w:val="22"/>
              </w:rPr>
              <w:t>işaret edilir.</w:t>
            </w:r>
            <w:r w:rsidR="00246A7E" w:rsidRPr="00292295">
              <w:rPr>
                <w:bCs w:val="0"/>
                <w:sz w:val="22"/>
                <w:szCs w:val="22"/>
              </w:rPr>
              <w:t xml:space="preserve"> </w:t>
            </w:r>
          </w:p>
          <w:p w:rsidR="00A45F3F" w:rsidRPr="00292295" w:rsidRDefault="00A45F3F" w:rsidP="00B77FBF">
            <w:pPr>
              <w:pStyle w:val="ListeParagraf"/>
              <w:numPr>
                <w:ilvl w:val="0"/>
                <w:numId w:val="4"/>
              </w:numPr>
              <w:tabs>
                <w:tab w:val="left" w:pos="331"/>
              </w:tabs>
              <w:spacing w:after="4"/>
              <w:ind w:left="45" w:right="51" w:firstLine="0"/>
              <w:jc w:val="both"/>
              <w:rPr>
                <w:bCs w:val="0"/>
                <w:sz w:val="22"/>
                <w:szCs w:val="22"/>
              </w:rPr>
            </w:pPr>
            <w:r w:rsidRPr="00292295">
              <w:rPr>
                <w:bCs w:val="0"/>
                <w:sz w:val="22"/>
                <w:szCs w:val="22"/>
              </w:rPr>
              <w:t xml:space="preserve">Hz. Peygamberin (s.a.s) hayatının, kronolojik anlatıma dayalı salt bilgi verme yerine örnek olay incelemesi, soru-cevap, drama vb. metotlarla öğrencilerin peygamberimizi tanıması ve </w:t>
            </w:r>
            <w:r w:rsidR="00A806A6" w:rsidRPr="00292295">
              <w:rPr>
                <w:bCs w:val="0"/>
                <w:sz w:val="22"/>
                <w:szCs w:val="22"/>
              </w:rPr>
              <w:t>rol-</w:t>
            </w:r>
            <w:r w:rsidRPr="00292295">
              <w:rPr>
                <w:bCs w:val="0"/>
                <w:sz w:val="22"/>
                <w:szCs w:val="22"/>
              </w:rPr>
              <w:t xml:space="preserve">model almasını hedefleyecek çerçevede O’nun örnek kişiliği, ahlakı ve davranışları üzerinden işlenmesi vurgulanmalıdır. </w:t>
            </w:r>
          </w:p>
        </w:tc>
      </w:tr>
    </w:tbl>
    <w:p w:rsidR="00660C32" w:rsidRPr="00292295" w:rsidRDefault="00660C32">
      <w:pPr>
        <w:rPr>
          <w:sz w:val="22"/>
          <w:szCs w:val="22"/>
        </w:rPr>
      </w:pPr>
    </w:p>
    <w:p w:rsidR="005650E5" w:rsidRPr="007B5E32" w:rsidRDefault="005650E5" w:rsidP="007B5E32">
      <w:pPr>
        <w:pStyle w:val="ListeParagraf"/>
        <w:numPr>
          <w:ilvl w:val="0"/>
          <w:numId w:val="27"/>
        </w:numPr>
        <w:ind w:left="-142" w:hanging="284"/>
        <w:jc w:val="both"/>
        <w:outlineLvl w:val="0"/>
        <w:rPr>
          <w:b/>
          <w:bCs w:val="0"/>
          <w:color w:val="000000"/>
          <w:sz w:val="22"/>
          <w:szCs w:val="22"/>
        </w:rPr>
      </w:pPr>
      <w:bookmarkStart w:id="28" w:name="_Toc516061449"/>
      <w:bookmarkStart w:id="29" w:name="_Toc479604807"/>
      <w:bookmarkEnd w:id="24"/>
      <w:r w:rsidRPr="007B5E32">
        <w:rPr>
          <w:b/>
          <w:color w:val="000000"/>
          <w:sz w:val="22"/>
          <w:szCs w:val="22"/>
        </w:rPr>
        <w:t xml:space="preserve">KUR’AN </w:t>
      </w:r>
      <w:r w:rsidRPr="007B5E32">
        <w:rPr>
          <w:rFonts w:eastAsia="Calibri"/>
          <w:b/>
          <w:sz w:val="22"/>
          <w:szCs w:val="22"/>
        </w:rPr>
        <w:t>MEÂLİ</w:t>
      </w:r>
      <w:bookmarkEnd w:id="28"/>
    </w:p>
    <w:p w:rsidR="007B5E32" w:rsidRPr="007B5E32" w:rsidRDefault="007B5E32" w:rsidP="007B5E32">
      <w:pPr>
        <w:pStyle w:val="ListeParagraf"/>
        <w:ind w:left="-142"/>
        <w:jc w:val="both"/>
        <w:outlineLvl w:val="0"/>
        <w:rPr>
          <w:b/>
          <w:bCs w:val="0"/>
          <w:color w:val="000000"/>
          <w:sz w:val="22"/>
          <w:szCs w:val="22"/>
        </w:rPr>
      </w:pPr>
    </w:p>
    <w:tbl>
      <w:tblPr>
        <w:tblW w:w="5384" w:type="pct"/>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67"/>
        <w:gridCol w:w="4764"/>
        <w:gridCol w:w="3901"/>
        <w:gridCol w:w="5778"/>
      </w:tblGrid>
      <w:tr w:rsidR="005650E5" w:rsidRPr="00292295" w:rsidTr="007C4805">
        <w:trPr>
          <w:trHeight w:val="567"/>
        </w:trPr>
        <w:tc>
          <w:tcPr>
            <w:tcW w:w="283"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hideMark/>
          </w:tcPr>
          <w:p w:rsidR="005650E5" w:rsidRPr="00292295" w:rsidRDefault="005650E5" w:rsidP="004A7465">
            <w:pPr>
              <w:spacing w:before="80" w:after="40" w:line="276" w:lineRule="auto"/>
              <w:ind w:right="-139" w:hanging="110"/>
              <w:jc w:val="center"/>
              <w:rPr>
                <w:b/>
                <w:sz w:val="22"/>
                <w:szCs w:val="22"/>
              </w:rPr>
            </w:pPr>
            <w:r w:rsidRPr="00292295">
              <w:rPr>
                <w:b/>
                <w:sz w:val="22"/>
                <w:szCs w:val="22"/>
              </w:rPr>
              <w:lastRenderedPageBreak/>
              <w:t>KREDİ</w:t>
            </w:r>
          </w:p>
        </w:tc>
        <w:tc>
          <w:tcPr>
            <w:tcW w:w="1556"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hideMark/>
          </w:tcPr>
          <w:p w:rsidR="005650E5" w:rsidRPr="00292295" w:rsidRDefault="005650E5" w:rsidP="004A7465">
            <w:pPr>
              <w:widowControl w:val="0"/>
              <w:tabs>
                <w:tab w:val="left" w:pos="168"/>
              </w:tabs>
              <w:autoSpaceDE w:val="0"/>
              <w:autoSpaceDN w:val="0"/>
              <w:adjustRightInd w:val="0"/>
              <w:jc w:val="center"/>
              <w:rPr>
                <w:b/>
                <w:sz w:val="22"/>
                <w:szCs w:val="22"/>
              </w:rPr>
            </w:pPr>
            <w:r w:rsidRPr="00292295">
              <w:rPr>
                <w:b/>
                <w:sz w:val="22"/>
                <w:szCs w:val="22"/>
              </w:rPr>
              <w:t>KONULAR</w:t>
            </w:r>
          </w:p>
        </w:tc>
        <w:tc>
          <w:tcPr>
            <w:tcW w:w="1274"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hideMark/>
          </w:tcPr>
          <w:p w:rsidR="005650E5" w:rsidRPr="00292295" w:rsidRDefault="005650E5" w:rsidP="004A7465">
            <w:pPr>
              <w:widowControl w:val="0"/>
              <w:tabs>
                <w:tab w:val="left" w:pos="168"/>
              </w:tabs>
              <w:autoSpaceDE w:val="0"/>
              <w:autoSpaceDN w:val="0"/>
              <w:adjustRightInd w:val="0"/>
              <w:jc w:val="center"/>
              <w:rPr>
                <w:b/>
                <w:sz w:val="22"/>
                <w:szCs w:val="22"/>
              </w:rPr>
            </w:pPr>
            <w:r w:rsidRPr="00292295">
              <w:rPr>
                <w:b/>
                <w:sz w:val="22"/>
                <w:szCs w:val="22"/>
              </w:rPr>
              <w:t>KAYNAKLAR</w:t>
            </w:r>
          </w:p>
        </w:tc>
        <w:tc>
          <w:tcPr>
            <w:tcW w:w="1887"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hideMark/>
          </w:tcPr>
          <w:p w:rsidR="005650E5" w:rsidRPr="00292295" w:rsidRDefault="005650E5" w:rsidP="004A7465">
            <w:pPr>
              <w:spacing w:before="80" w:after="40" w:line="276" w:lineRule="auto"/>
              <w:ind w:right="-108"/>
              <w:jc w:val="center"/>
              <w:rPr>
                <w:b/>
                <w:sz w:val="22"/>
                <w:szCs w:val="22"/>
              </w:rPr>
            </w:pPr>
            <w:r w:rsidRPr="00292295">
              <w:rPr>
                <w:b/>
                <w:sz w:val="22"/>
                <w:szCs w:val="22"/>
              </w:rPr>
              <w:t>AÇIKLAMALAR</w:t>
            </w:r>
          </w:p>
        </w:tc>
      </w:tr>
      <w:tr w:rsidR="005650E5" w:rsidRPr="00292295" w:rsidTr="00C63EE9">
        <w:trPr>
          <w:trHeight w:val="948"/>
        </w:trPr>
        <w:tc>
          <w:tcPr>
            <w:tcW w:w="283" w:type="pct"/>
            <w:tcBorders>
              <w:top w:val="single" w:sz="18" w:space="0" w:color="auto"/>
              <w:left w:val="single" w:sz="18" w:space="0" w:color="auto"/>
              <w:bottom w:val="single" w:sz="18" w:space="0" w:color="auto"/>
              <w:right w:val="single" w:sz="18" w:space="0" w:color="auto"/>
            </w:tcBorders>
            <w:vAlign w:val="center"/>
            <w:hideMark/>
          </w:tcPr>
          <w:p w:rsidR="005650E5" w:rsidRPr="00292295" w:rsidRDefault="00A45F3F" w:rsidP="004A7465">
            <w:pPr>
              <w:spacing w:after="160" w:line="256" w:lineRule="auto"/>
              <w:jc w:val="center"/>
              <w:rPr>
                <w:rFonts w:eastAsia="Calibri"/>
                <w:b/>
                <w:sz w:val="22"/>
                <w:szCs w:val="22"/>
                <w:lang w:eastAsia="en-US"/>
              </w:rPr>
            </w:pPr>
            <w:r w:rsidRPr="00292295">
              <w:rPr>
                <w:rFonts w:eastAsia="Calibri"/>
                <w:b/>
                <w:sz w:val="22"/>
                <w:szCs w:val="22"/>
                <w:lang w:eastAsia="en-US"/>
              </w:rPr>
              <w:t>10</w:t>
            </w:r>
          </w:p>
        </w:tc>
        <w:tc>
          <w:tcPr>
            <w:tcW w:w="1556" w:type="pct"/>
            <w:tcBorders>
              <w:top w:val="single" w:sz="18" w:space="0" w:color="auto"/>
              <w:left w:val="single" w:sz="18" w:space="0" w:color="auto"/>
              <w:right w:val="single" w:sz="18" w:space="0" w:color="auto"/>
            </w:tcBorders>
            <w:vAlign w:val="center"/>
          </w:tcPr>
          <w:p w:rsidR="005650E5" w:rsidRPr="000B2586" w:rsidRDefault="005650E5" w:rsidP="00C63EE9">
            <w:pPr>
              <w:numPr>
                <w:ilvl w:val="0"/>
                <w:numId w:val="7"/>
              </w:numPr>
              <w:spacing w:line="360" w:lineRule="auto"/>
              <w:ind w:left="323" w:hanging="321"/>
              <w:rPr>
                <w:bCs/>
                <w:sz w:val="22"/>
                <w:szCs w:val="22"/>
              </w:rPr>
            </w:pPr>
            <w:r w:rsidRPr="000B2586">
              <w:rPr>
                <w:bCs/>
                <w:sz w:val="22"/>
                <w:szCs w:val="22"/>
              </w:rPr>
              <w:t>Kur’an-ı Kerim’in Ana Konuları</w:t>
            </w:r>
          </w:p>
          <w:p w:rsidR="005650E5" w:rsidRPr="000B2586" w:rsidRDefault="005650E5" w:rsidP="00C63EE9">
            <w:pPr>
              <w:numPr>
                <w:ilvl w:val="0"/>
                <w:numId w:val="7"/>
              </w:numPr>
              <w:spacing w:line="360" w:lineRule="auto"/>
              <w:ind w:left="323" w:hanging="321"/>
              <w:rPr>
                <w:bCs/>
                <w:sz w:val="22"/>
                <w:szCs w:val="22"/>
              </w:rPr>
            </w:pPr>
            <w:r w:rsidRPr="000B2586">
              <w:rPr>
                <w:bCs/>
                <w:sz w:val="22"/>
                <w:szCs w:val="22"/>
              </w:rPr>
              <w:t xml:space="preserve">Meâllerden Yararlanma Esasları </w:t>
            </w:r>
          </w:p>
          <w:p w:rsidR="005650E5" w:rsidRPr="000B2586" w:rsidRDefault="005650E5" w:rsidP="00C63EE9">
            <w:pPr>
              <w:numPr>
                <w:ilvl w:val="0"/>
                <w:numId w:val="7"/>
              </w:numPr>
              <w:spacing w:line="360" w:lineRule="auto"/>
              <w:ind w:left="323" w:hanging="321"/>
              <w:rPr>
                <w:bCs/>
                <w:sz w:val="22"/>
                <w:szCs w:val="22"/>
              </w:rPr>
            </w:pPr>
            <w:r w:rsidRPr="000B2586">
              <w:rPr>
                <w:bCs/>
                <w:sz w:val="22"/>
                <w:szCs w:val="22"/>
              </w:rPr>
              <w:t>Meâl Okuma İlkeleri</w:t>
            </w:r>
          </w:p>
          <w:p w:rsidR="005650E5" w:rsidRPr="000B2586" w:rsidRDefault="005650E5" w:rsidP="00C63EE9">
            <w:pPr>
              <w:numPr>
                <w:ilvl w:val="0"/>
                <w:numId w:val="7"/>
              </w:numPr>
              <w:spacing w:line="360" w:lineRule="auto"/>
              <w:ind w:left="323" w:hanging="321"/>
              <w:rPr>
                <w:bCs/>
                <w:sz w:val="22"/>
                <w:szCs w:val="22"/>
              </w:rPr>
            </w:pPr>
            <w:r w:rsidRPr="000B2586">
              <w:rPr>
                <w:bCs/>
                <w:sz w:val="22"/>
                <w:szCs w:val="22"/>
              </w:rPr>
              <w:t xml:space="preserve">Fatiha Sûresi’nin </w:t>
            </w:r>
            <w:r w:rsidR="006611DC" w:rsidRPr="000B2586">
              <w:rPr>
                <w:bCs/>
                <w:sz w:val="22"/>
                <w:szCs w:val="22"/>
              </w:rPr>
              <w:t>Meâli</w:t>
            </w:r>
          </w:p>
          <w:p w:rsidR="005650E5" w:rsidRPr="000B2586" w:rsidRDefault="005650E5" w:rsidP="00C63EE9">
            <w:pPr>
              <w:numPr>
                <w:ilvl w:val="0"/>
                <w:numId w:val="7"/>
              </w:numPr>
              <w:spacing w:line="360" w:lineRule="auto"/>
              <w:ind w:left="323" w:hanging="321"/>
              <w:rPr>
                <w:bCs/>
                <w:sz w:val="22"/>
                <w:szCs w:val="22"/>
              </w:rPr>
            </w:pPr>
            <w:r w:rsidRPr="000B2586">
              <w:rPr>
                <w:bCs/>
                <w:sz w:val="22"/>
                <w:szCs w:val="22"/>
              </w:rPr>
              <w:t>Duhâ-Nâs Arası Sûrelerin Me</w:t>
            </w:r>
            <w:r w:rsidR="006611DC" w:rsidRPr="000B2586">
              <w:rPr>
                <w:bCs/>
                <w:sz w:val="22"/>
                <w:szCs w:val="22"/>
              </w:rPr>
              <w:t>â</w:t>
            </w:r>
            <w:r w:rsidRPr="000B2586">
              <w:rPr>
                <w:bCs/>
                <w:sz w:val="22"/>
                <w:szCs w:val="22"/>
              </w:rPr>
              <w:t>li</w:t>
            </w:r>
          </w:p>
          <w:p w:rsidR="005650E5" w:rsidRPr="000B2586" w:rsidRDefault="005650E5" w:rsidP="00C63EE9">
            <w:pPr>
              <w:numPr>
                <w:ilvl w:val="0"/>
                <w:numId w:val="7"/>
              </w:numPr>
              <w:spacing w:line="360" w:lineRule="auto"/>
              <w:ind w:left="323" w:hanging="321"/>
              <w:rPr>
                <w:bCs/>
                <w:sz w:val="22"/>
                <w:szCs w:val="22"/>
              </w:rPr>
            </w:pPr>
            <w:r w:rsidRPr="000B2586">
              <w:rPr>
                <w:bCs/>
                <w:sz w:val="22"/>
                <w:szCs w:val="22"/>
              </w:rPr>
              <w:t xml:space="preserve">Bakara Sûresi, 1-5; 255; 285-286. Ayetlerin </w:t>
            </w:r>
            <w:r w:rsidR="006611DC" w:rsidRPr="000B2586">
              <w:rPr>
                <w:bCs/>
                <w:sz w:val="22"/>
                <w:szCs w:val="22"/>
              </w:rPr>
              <w:t>Meâli</w:t>
            </w:r>
          </w:p>
          <w:p w:rsidR="005650E5" w:rsidRPr="000B2586" w:rsidRDefault="005650E5" w:rsidP="00C63EE9">
            <w:pPr>
              <w:numPr>
                <w:ilvl w:val="0"/>
                <w:numId w:val="7"/>
              </w:numPr>
              <w:spacing w:line="360" w:lineRule="auto"/>
              <w:ind w:left="323" w:hanging="321"/>
              <w:rPr>
                <w:bCs/>
                <w:sz w:val="22"/>
                <w:szCs w:val="22"/>
              </w:rPr>
            </w:pPr>
            <w:r w:rsidRPr="000B2586">
              <w:rPr>
                <w:bCs/>
                <w:sz w:val="22"/>
                <w:szCs w:val="22"/>
              </w:rPr>
              <w:t xml:space="preserve">Haşr Sûresi, 22-24. Ayetlerin </w:t>
            </w:r>
            <w:r w:rsidR="006611DC" w:rsidRPr="000B2586">
              <w:rPr>
                <w:bCs/>
                <w:sz w:val="22"/>
                <w:szCs w:val="22"/>
              </w:rPr>
              <w:t>Meâli</w:t>
            </w:r>
          </w:p>
          <w:p w:rsidR="005650E5" w:rsidRPr="00292295" w:rsidRDefault="005650E5" w:rsidP="00C63EE9">
            <w:pPr>
              <w:spacing w:line="360" w:lineRule="auto"/>
              <w:ind w:left="2"/>
              <w:rPr>
                <w:color w:val="000000"/>
                <w:sz w:val="22"/>
                <w:szCs w:val="22"/>
              </w:rPr>
            </w:pPr>
          </w:p>
        </w:tc>
        <w:tc>
          <w:tcPr>
            <w:tcW w:w="1274" w:type="pct"/>
            <w:tcBorders>
              <w:top w:val="single" w:sz="18" w:space="0" w:color="auto"/>
              <w:left w:val="single" w:sz="18" w:space="0" w:color="auto"/>
              <w:bottom w:val="single" w:sz="18" w:space="0" w:color="auto"/>
              <w:right w:val="single" w:sz="18" w:space="0" w:color="auto"/>
            </w:tcBorders>
            <w:vAlign w:val="center"/>
            <w:hideMark/>
          </w:tcPr>
          <w:p w:rsidR="005650E5" w:rsidRPr="00292295" w:rsidRDefault="005650E5" w:rsidP="004A7465">
            <w:pPr>
              <w:numPr>
                <w:ilvl w:val="0"/>
                <w:numId w:val="15"/>
              </w:numPr>
              <w:spacing w:line="360" w:lineRule="auto"/>
              <w:ind w:left="316" w:hanging="283"/>
              <w:rPr>
                <w:sz w:val="22"/>
                <w:szCs w:val="22"/>
                <w:lang w:eastAsia="en-US"/>
              </w:rPr>
            </w:pPr>
            <w:r w:rsidRPr="00292295">
              <w:rPr>
                <w:color w:val="000000"/>
                <w:sz w:val="22"/>
                <w:szCs w:val="22"/>
              </w:rPr>
              <w:t>Kur’an</w:t>
            </w:r>
            <w:r w:rsidRPr="00292295">
              <w:rPr>
                <w:sz w:val="22"/>
                <w:szCs w:val="22"/>
                <w:lang w:eastAsia="en-US"/>
              </w:rPr>
              <w:t xml:space="preserve"> Yolu Türkçe Meâl ve Tefsiri.</w:t>
            </w:r>
          </w:p>
        </w:tc>
        <w:tc>
          <w:tcPr>
            <w:tcW w:w="1887" w:type="pct"/>
            <w:tcBorders>
              <w:top w:val="single" w:sz="18" w:space="0" w:color="auto"/>
              <w:left w:val="single" w:sz="18" w:space="0" w:color="auto"/>
              <w:bottom w:val="single" w:sz="18" w:space="0" w:color="auto"/>
              <w:right w:val="single" w:sz="18" w:space="0" w:color="auto"/>
            </w:tcBorders>
            <w:hideMark/>
          </w:tcPr>
          <w:p w:rsidR="005650E5" w:rsidRPr="00292295" w:rsidRDefault="005650E5" w:rsidP="0019481F">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Kur’an’ın ana konuları bağlamında Allah, peygamberlik, insan, toplum, varlık, bilgi, dua ve ibadetler, iman, ahlak, ahiret, kıssalar gibi Kur’an’ın muhtevası ve ana hedefleri hakkında örnek ayetler ışığında kısa bilgiler verilir.</w:t>
            </w:r>
          </w:p>
          <w:p w:rsidR="005650E5" w:rsidRPr="00292295" w:rsidRDefault="005650E5" w:rsidP="004A7465">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Kur’an’ın doğru anlaşılması ve yorumlanmasında sebeb-i nüzul, bağlam, anlam bütünlüğü vb. ilkeleri dikkate almanın önemi vurgulanır.</w:t>
            </w:r>
          </w:p>
          <w:p w:rsidR="005650E5" w:rsidRPr="00292295" w:rsidRDefault="00C74863" w:rsidP="004A7465">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Meal çalışmalarında</w:t>
            </w:r>
            <w:r w:rsidR="005650E5" w:rsidRPr="00292295">
              <w:rPr>
                <w:bCs w:val="0"/>
                <w:sz w:val="22"/>
                <w:szCs w:val="22"/>
              </w:rPr>
              <w:t xml:space="preserve">, meal okuma ilkeleri konusunda dikkat çekilen hususlar göz önünde bulundurulur. </w:t>
            </w:r>
          </w:p>
          <w:p w:rsidR="005650E5" w:rsidRPr="00292295" w:rsidRDefault="005650E5" w:rsidP="004A7465">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 xml:space="preserve">Konular işlenirken gramer konularına girmekten kaçınılır. </w:t>
            </w:r>
          </w:p>
          <w:p w:rsidR="005650E5" w:rsidRPr="00292295" w:rsidRDefault="005650E5" w:rsidP="004A7465">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Konu-kredi dengesi göz önünde bulundurularak müfredatın planlanan zamanda bitirilebilmesi için kursiyerlerin derse hazırlıklı gelmeleri sağlanır.</w:t>
            </w:r>
          </w:p>
        </w:tc>
      </w:tr>
    </w:tbl>
    <w:p w:rsidR="005650E5" w:rsidRPr="00292295" w:rsidRDefault="005650E5" w:rsidP="005650E5">
      <w:pPr>
        <w:spacing w:after="160" w:line="256" w:lineRule="auto"/>
        <w:ind w:left="-28"/>
        <w:jc w:val="both"/>
        <w:outlineLvl w:val="1"/>
        <w:rPr>
          <w:b/>
          <w:bCs/>
          <w:color w:val="000000"/>
          <w:sz w:val="22"/>
          <w:szCs w:val="22"/>
        </w:rPr>
      </w:pPr>
    </w:p>
    <w:p w:rsidR="0036006A" w:rsidRPr="00292295" w:rsidRDefault="0036006A">
      <w:pPr>
        <w:spacing w:after="160" w:line="259" w:lineRule="auto"/>
        <w:rPr>
          <w:b/>
          <w:bCs/>
          <w:color w:val="000000"/>
          <w:sz w:val="22"/>
          <w:szCs w:val="22"/>
        </w:rPr>
      </w:pPr>
      <w:r w:rsidRPr="00292295">
        <w:rPr>
          <w:b/>
          <w:bCs/>
          <w:color w:val="000000"/>
          <w:sz w:val="22"/>
          <w:szCs w:val="22"/>
        </w:rPr>
        <w:br w:type="page"/>
      </w:r>
    </w:p>
    <w:p w:rsidR="00C900C1" w:rsidRDefault="00C900C1" w:rsidP="003D0D24">
      <w:pPr>
        <w:pStyle w:val="ListeParagraf"/>
        <w:numPr>
          <w:ilvl w:val="0"/>
          <w:numId w:val="27"/>
        </w:numPr>
        <w:ind w:left="-142" w:hanging="284"/>
        <w:jc w:val="both"/>
        <w:outlineLvl w:val="0"/>
        <w:rPr>
          <w:b/>
          <w:bCs w:val="0"/>
          <w:color w:val="000000"/>
          <w:sz w:val="22"/>
          <w:szCs w:val="22"/>
        </w:rPr>
      </w:pPr>
      <w:bookmarkStart w:id="30" w:name="_Toc516061450"/>
      <w:r w:rsidRPr="007B5E32">
        <w:rPr>
          <w:b/>
          <w:bCs w:val="0"/>
          <w:color w:val="000000"/>
          <w:sz w:val="22"/>
          <w:szCs w:val="22"/>
        </w:rPr>
        <w:lastRenderedPageBreak/>
        <w:t>İLMİHAL</w:t>
      </w:r>
      <w:bookmarkEnd w:id="30"/>
    </w:p>
    <w:p w:rsidR="007B5E32" w:rsidRPr="00292295" w:rsidRDefault="007B5E32" w:rsidP="007B5E32">
      <w:pPr>
        <w:pStyle w:val="ListeParagraf"/>
        <w:ind w:left="-142"/>
        <w:jc w:val="both"/>
        <w:outlineLvl w:val="0"/>
        <w:rPr>
          <w:b/>
          <w:bCs w:val="0"/>
          <w:color w:val="000000"/>
          <w:sz w:val="22"/>
          <w:szCs w:val="22"/>
        </w:rPr>
      </w:pPr>
    </w:p>
    <w:tbl>
      <w:tblPr>
        <w:tblStyle w:val="TableGrid1"/>
        <w:tblW w:w="15027"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48" w:type="dxa"/>
          <w:right w:w="52" w:type="dxa"/>
        </w:tblCellMar>
        <w:tblLook w:val="04A0" w:firstRow="1" w:lastRow="0" w:firstColumn="1" w:lastColumn="0" w:noHBand="0" w:noVBand="1"/>
      </w:tblPr>
      <w:tblGrid>
        <w:gridCol w:w="852"/>
        <w:gridCol w:w="4677"/>
        <w:gridCol w:w="3828"/>
        <w:gridCol w:w="5670"/>
      </w:tblGrid>
      <w:tr w:rsidR="00D40B25" w:rsidRPr="00292295" w:rsidTr="007C4805">
        <w:trPr>
          <w:trHeight w:val="567"/>
        </w:trPr>
        <w:tc>
          <w:tcPr>
            <w:tcW w:w="852" w:type="dxa"/>
            <w:shd w:val="clear" w:color="auto" w:fill="9CC2E5" w:themeFill="accent1" w:themeFillTint="99"/>
            <w:vAlign w:val="center"/>
          </w:tcPr>
          <w:p w:rsidR="00D40B25" w:rsidRPr="00292295" w:rsidRDefault="00D40B25" w:rsidP="00D40B25">
            <w:pPr>
              <w:spacing w:before="80" w:after="40" w:line="276" w:lineRule="auto"/>
              <w:ind w:right="-139" w:hanging="110"/>
              <w:jc w:val="center"/>
              <w:rPr>
                <w:b/>
                <w:sz w:val="22"/>
                <w:szCs w:val="22"/>
              </w:rPr>
            </w:pPr>
            <w:r w:rsidRPr="00292295">
              <w:rPr>
                <w:b/>
                <w:sz w:val="22"/>
                <w:szCs w:val="22"/>
              </w:rPr>
              <w:t>KREDİ</w:t>
            </w:r>
          </w:p>
        </w:tc>
        <w:tc>
          <w:tcPr>
            <w:tcW w:w="4677" w:type="dxa"/>
            <w:shd w:val="clear" w:color="auto" w:fill="9CC2E5" w:themeFill="accent1" w:themeFillTint="99"/>
            <w:vAlign w:val="center"/>
          </w:tcPr>
          <w:p w:rsidR="00D40B25" w:rsidRPr="00292295" w:rsidRDefault="00D40B25" w:rsidP="00D40B25">
            <w:pPr>
              <w:widowControl w:val="0"/>
              <w:tabs>
                <w:tab w:val="left" w:pos="168"/>
              </w:tabs>
              <w:autoSpaceDE w:val="0"/>
              <w:autoSpaceDN w:val="0"/>
              <w:adjustRightInd w:val="0"/>
              <w:jc w:val="center"/>
              <w:rPr>
                <w:b/>
                <w:sz w:val="22"/>
                <w:szCs w:val="22"/>
              </w:rPr>
            </w:pPr>
            <w:r w:rsidRPr="00292295">
              <w:rPr>
                <w:b/>
                <w:sz w:val="22"/>
                <w:szCs w:val="22"/>
              </w:rPr>
              <w:t>KONULAR</w:t>
            </w:r>
          </w:p>
        </w:tc>
        <w:tc>
          <w:tcPr>
            <w:tcW w:w="3828" w:type="dxa"/>
            <w:shd w:val="clear" w:color="auto" w:fill="9CC2E5" w:themeFill="accent1" w:themeFillTint="99"/>
            <w:vAlign w:val="center"/>
          </w:tcPr>
          <w:p w:rsidR="00D40B25" w:rsidRPr="00292295" w:rsidRDefault="00D40B25" w:rsidP="00D40B25">
            <w:pPr>
              <w:widowControl w:val="0"/>
              <w:tabs>
                <w:tab w:val="left" w:pos="168"/>
              </w:tabs>
              <w:autoSpaceDE w:val="0"/>
              <w:autoSpaceDN w:val="0"/>
              <w:adjustRightInd w:val="0"/>
              <w:jc w:val="center"/>
              <w:rPr>
                <w:b/>
                <w:sz w:val="22"/>
                <w:szCs w:val="22"/>
              </w:rPr>
            </w:pPr>
            <w:r w:rsidRPr="00292295">
              <w:rPr>
                <w:b/>
                <w:sz w:val="22"/>
                <w:szCs w:val="22"/>
              </w:rPr>
              <w:t>KAYNAKLAR</w:t>
            </w:r>
          </w:p>
        </w:tc>
        <w:tc>
          <w:tcPr>
            <w:tcW w:w="5670" w:type="dxa"/>
            <w:shd w:val="clear" w:color="auto" w:fill="9CC2E5" w:themeFill="accent1" w:themeFillTint="99"/>
            <w:vAlign w:val="center"/>
          </w:tcPr>
          <w:p w:rsidR="00D40B25" w:rsidRPr="00292295" w:rsidRDefault="00D40B25" w:rsidP="00D40B25">
            <w:pPr>
              <w:spacing w:before="80" w:after="40" w:line="276" w:lineRule="auto"/>
              <w:ind w:right="-108"/>
              <w:jc w:val="center"/>
              <w:rPr>
                <w:b/>
                <w:sz w:val="22"/>
                <w:szCs w:val="22"/>
              </w:rPr>
            </w:pPr>
            <w:r w:rsidRPr="00292295">
              <w:rPr>
                <w:b/>
                <w:sz w:val="22"/>
                <w:szCs w:val="22"/>
              </w:rPr>
              <w:t>AÇIKLAMALAR</w:t>
            </w:r>
          </w:p>
        </w:tc>
      </w:tr>
      <w:tr w:rsidR="009066C4" w:rsidRPr="00292295" w:rsidTr="0036006A">
        <w:trPr>
          <w:trHeight w:val="616"/>
        </w:trPr>
        <w:tc>
          <w:tcPr>
            <w:tcW w:w="852" w:type="dxa"/>
            <w:shd w:val="clear" w:color="auto" w:fill="auto"/>
            <w:vAlign w:val="center"/>
          </w:tcPr>
          <w:p w:rsidR="009066C4" w:rsidRPr="00292295" w:rsidRDefault="00A371C4" w:rsidP="00DD5765">
            <w:pPr>
              <w:spacing w:line="259" w:lineRule="auto"/>
              <w:ind w:left="42"/>
              <w:jc w:val="center"/>
              <w:rPr>
                <w:b/>
                <w:bCs/>
                <w:color w:val="000000"/>
                <w:sz w:val="22"/>
                <w:szCs w:val="22"/>
              </w:rPr>
            </w:pPr>
            <w:r>
              <w:rPr>
                <w:b/>
                <w:bCs/>
                <w:color w:val="000000"/>
                <w:sz w:val="22"/>
                <w:szCs w:val="22"/>
              </w:rPr>
              <w:t>18</w:t>
            </w:r>
          </w:p>
        </w:tc>
        <w:tc>
          <w:tcPr>
            <w:tcW w:w="4677" w:type="dxa"/>
            <w:shd w:val="clear" w:color="auto" w:fill="auto"/>
            <w:vAlign w:val="center"/>
          </w:tcPr>
          <w:p w:rsidR="009066C4" w:rsidRPr="00292295" w:rsidRDefault="003E0094" w:rsidP="0019481F">
            <w:pPr>
              <w:numPr>
                <w:ilvl w:val="0"/>
                <w:numId w:val="7"/>
              </w:numPr>
              <w:spacing w:line="360" w:lineRule="auto"/>
              <w:ind w:left="425" w:hanging="250"/>
              <w:rPr>
                <w:color w:val="000000"/>
                <w:sz w:val="22"/>
                <w:szCs w:val="22"/>
              </w:rPr>
            </w:pPr>
            <w:r w:rsidRPr="00292295">
              <w:rPr>
                <w:color w:val="000000"/>
                <w:sz w:val="22"/>
                <w:szCs w:val="22"/>
              </w:rPr>
              <w:t>İbadet</w:t>
            </w:r>
          </w:p>
          <w:p w:rsidR="009066C4" w:rsidRPr="00292295" w:rsidRDefault="009066C4" w:rsidP="0019481F">
            <w:pPr>
              <w:numPr>
                <w:ilvl w:val="0"/>
                <w:numId w:val="7"/>
              </w:numPr>
              <w:spacing w:line="360" w:lineRule="auto"/>
              <w:ind w:left="425" w:hanging="250"/>
              <w:rPr>
                <w:color w:val="000000"/>
                <w:sz w:val="22"/>
                <w:szCs w:val="22"/>
              </w:rPr>
            </w:pPr>
            <w:r w:rsidRPr="00292295">
              <w:rPr>
                <w:color w:val="000000"/>
                <w:sz w:val="22"/>
                <w:szCs w:val="22"/>
              </w:rPr>
              <w:t xml:space="preserve">Temizlik </w:t>
            </w:r>
          </w:p>
          <w:p w:rsidR="009066C4" w:rsidRPr="00292295" w:rsidRDefault="009066C4" w:rsidP="0019481F">
            <w:pPr>
              <w:numPr>
                <w:ilvl w:val="0"/>
                <w:numId w:val="7"/>
              </w:numPr>
              <w:spacing w:line="360" w:lineRule="auto"/>
              <w:ind w:left="425" w:hanging="250"/>
              <w:rPr>
                <w:color w:val="000000"/>
                <w:sz w:val="22"/>
                <w:szCs w:val="22"/>
              </w:rPr>
            </w:pPr>
            <w:r w:rsidRPr="00292295">
              <w:rPr>
                <w:color w:val="000000"/>
                <w:sz w:val="22"/>
                <w:szCs w:val="22"/>
              </w:rPr>
              <w:t>Abdest</w:t>
            </w:r>
          </w:p>
          <w:p w:rsidR="009066C4" w:rsidRPr="00292295" w:rsidRDefault="009066C4" w:rsidP="0019481F">
            <w:pPr>
              <w:numPr>
                <w:ilvl w:val="0"/>
                <w:numId w:val="7"/>
              </w:numPr>
              <w:spacing w:line="360" w:lineRule="auto"/>
              <w:ind w:left="425" w:hanging="250"/>
              <w:rPr>
                <w:color w:val="000000"/>
                <w:sz w:val="22"/>
                <w:szCs w:val="22"/>
              </w:rPr>
            </w:pPr>
            <w:r w:rsidRPr="00292295">
              <w:rPr>
                <w:color w:val="000000"/>
                <w:sz w:val="22"/>
                <w:szCs w:val="22"/>
              </w:rPr>
              <w:t>Teyemmüm</w:t>
            </w:r>
          </w:p>
          <w:p w:rsidR="009066C4" w:rsidRPr="00292295" w:rsidRDefault="009066C4" w:rsidP="0019481F">
            <w:pPr>
              <w:numPr>
                <w:ilvl w:val="0"/>
                <w:numId w:val="7"/>
              </w:numPr>
              <w:spacing w:line="360" w:lineRule="auto"/>
              <w:ind w:left="425" w:hanging="250"/>
              <w:rPr>
                <w:color w:val="000000"/>
                <w:sz w:val="22"/>
                <w:szCs w:val="22"/>
              </w:rPr>
            </w:pPr>
            <w:r w:rsidRPr="00292295">
              <w:rPr>
                <w:color w:val="000000"/>
                <w:sz w:val="22"/>
                <w:szCs w:val="22"/>
              </w:rPr>
              <w:t>Gusül</w:t>
            </w:r>
          </w:p>
          <w:p w:rsidR="009066C4" w:rsidRPr="00292295" w:rsidRDefault="009066C4" w:rsidP="0019481F">
            <w:pPr>
              <w:numPr>
                <w:ilvl w:val="0"/>
                <w:numId w:val="7"/>
              </w:numPr>
              <w:spacing w:line="360" w:lineRule="auto"/>
              <w:ind w:left="425" w:hanging="250"/>
              <w:rPr>
                <w:color w:val="000000"/>
                <w:sz w:val="22"/>
                <w:szCs w:val="22"/>
              </w:rPr>
            </w:pPr>
            <w:r w:rsidRPr="00292295">
              <w:rPr>
                <w:color w:val="000000"/>
                <w:sz w:val="22"/>
                <w:szCs w:val="22"/>
              </w:rPr>
              <w:t>Namaz</w:t>
            </w:r>
          </w:p>
          <w:p w:rsidR="009066C4" w:rsidRPr="00292295" w:rsidRDefault="009066C4" w:rsidP="0019481F">
            <w:pPr>
              <w:numPr>
                <w:ilvl w:val="0"/>
                <w:numId w:val="7"/>
              </w:numPr>
              <w:spacing w:line="360" w:lineRule="auto"/>
              <w:ind w:left="425" w:hanging="250"/>
              <w:rPr>
                <w:color w:val="000000"/>
                <w:sz w:val="22"/>
                <w:szCs w:val="22"/>
              </w:rPr>
            </w:pPr>
            <w:r w:rsidRPr="00292295">
              <w:rPr>
                <w:color w:val="000000"/>
                <w:sz w:val="22"/>
                <w:szCs w:val="22"/>
              </w:rPr>
              <w:t>Oruç</w:t>
            </w:r>
          </w:p>
          <w:p w:rsidR="009066C4" w:rsidRPr="00292295" w:rsidRDefault="009066C4" w:rsidP="0019481F">
            <w:pPr>
              <w:numPr>
                <w:ilvl w:val="0"/>
                <w:numId w:val="7"/>
              </w:numPr>
              <w:spacing w:line="360" w:lineRule="auto"/>
              <w:ind w:left="425" w:hanging="250"/>
              <w:rPr>
                <w:color w:val="000000"/>
                <w:sz w:val="22"/>
                <w:szCs w:val="22"/>
              </w:rPr>
            </w:pPr>
            <w:r w:rsidRPr="00292295">
              <w:rPr>
                <w:color w:val="000000"/>
                <w:sz w:val="22"/>
                <w:szCs w:val="22"/>
              </w:rPr>
              <w:t xml:space="preserve">Zekât </w:t>
            </w:r>
          </w:p>
          <w:p w:rsidR="009066C4" w:rsidRPr="00292295" w:rsidRDefault="009066C4" w:rsidP="0019481F">
            <w:pPr>
              <w:numPr>
                <w:ilvl w:val="0"/>
                <w:numId w:val="7"/>
              </w:numPr>
              <w:spacing w:line="360" w:lineRule="auto"/>
              <w:ind w:left="425" w:hanging="250"/>
              <w:rPr>
                <w:color w:val="000000"/>
                <w:sz w:val="22"/>
                <w:szCs w:val="22"/>
              </w:rPr>
            </w:pPr>
            <w:r w:rsidRPr="00292295">
              <w:rPr>
                <w:color w:val="000000"/>
                <w:sz w:val="22"/>
                <w:szCs w:val="22"/>
              </w:rPr>
              <w:t>Hac</w:t>
            </w:r>
          </w:p>
          <w:p w:rsidR="009066C4" w:rsidRPr="00292295" w:rsidRDefault="009066C4" w:rsidP="0019481F">
            <w:pPr>
              <w:numPr>
                <w:ilvl w:val="0"/>
                <w:numId w:val="7"/>
              </w:numPr>
              <w:spacing w:line="360" w:lineRule="auto"/>
              <w:ind w:left="425" w:hanging="250"/>
              <w:rPr>
                <w:color w:val="000000"/>
                <w:sz w:val="22"/>
                <w:szCs w:val="22"/>
              </w:rPr>
            </w:pPr>
            <w:r w:rsidRPr="00292295">
              <w:rPr>
                <w:color w:val="000000"/>
                <w:sz w:val="22"/>
                <w:szCs w:val="22"/>
              </w:rPr>
              <w:t>Kurban</w:t>
            </w:r>
          </w:p>
          <w:p w:rsidR="009066C4" w:rsidRPr="00292295" w:rsidRDefault="009066C4" w:rsidP="0019481F">
            <w:pPr>
              <w:numPr>
                <w:ilvl w:val="0"/>
                <w:numId w:val="7"/>
              </w:numPr>
              <w:spacing w:line="360" w:lineRule="auto"/>
              <w:ind w:left="425" w:hanging="250"/>
              <w:rPr>
                <w:color w:val="000000"/>
                <w:sz w:val="22"/>
                <w:szCs w:val="22"/>
              </w:rPr>
            </w:pPr>
            <w:r w:rsidRPr="00292295">
              <w:rPr>
                <w:color w:val="000000"/>
                <w:sz w:val="22"/>
                <w:szCs w:val="22"/>
              </w:rPr>
              <w:t>Yemin</w:t>
            </w:r>
          </w:p>
          <w:p w:rsidR="009066C4" w:rsidRPr="00292295" w:rsidRDefault="009066C4" w:rsidP="0019481F">
            <w:pPr>
              <w:numPr>
                <w:ilvl w:val="0"/>
                <w:numId w:val="7"/>
              </w:numPr>
              <w:spacing w:line="360" w:lineRule="auto"/>
              <w:ind w:left="425" w:hanging="250"/>
              <w:rPr>
                <w:color w:val="000000"/>
                <w:sz w:val="22"/>
                <w:szCs w:val="22"/>
              </w:rPr>
            </w:pPr>
            <w:r w:rsidRPr="00292295">
              <w:rPr>
                <w:color w:val="000000"/>
                <w:sz w:val="22"/>
                <w:szCs w:val="22"/>
              </w:rPr>
              <w:t>Adak</w:t>
            </w:r>
          </w:p>
          <w:p w:rsidR="002E08D0" w:rsidRPr="00292295" w:rsidRDefault="003E0094" w:rsidP="0019481F">
            <w:pPr>
              <w:numPr>
                <w:ilvl w:val="0"/>
                <w:numId w:val="7"/>
              </w:numPr>
              <w:spacing w:line="360" w:lineRule="auto"/>
              <w:ind w:left="425" w:hanging="250"/>
              <w:rPr>
                <w:color w:val="000000"/>
                <w:sz w:val="22"/>
                <w:szCs w:val="22"/>
              </w:rPr>
            </w:pPr>
            <w:r w:rsidRPr="00292295">
              <w:rPr>
                <w:color w:val="000000"/>
                <w:sz w:val="22"/>
                <w:szCs w:val="22"/>
              </w:rPr>
              <w:t>Helaller ve Haramlar</w:t>
            </w:r>
          </w:p>
          <w:p w:rsidR="009066C4" w:rsidRPr="00292295" w:rsidRDefault="003E0094" w:rsidP="0019481F">
            <w:pPr>
              <w:numPr>
                <w:ilvl w:val="0"/>
                <w:numId w:val="7"/>
              </w:numPr>
              <w:spacing w:line="360" w:lineRule="auto"/>
              <w:ind w:left="425" w:hanging="250"/>
              <w:rPr>
                <w:rFonts w:eastAsiaTheme="minorHAnsi"/>
                <w:b/>
                <w:sz w:val="22"/>
                <w:szCs w:val="22"/>
                <w:lang w:eastAsia="en-US"/>
              </w:rPr>
            </w:pPr>
            <w:r w:rsidRPr="00292295">
              <w:rPr>
                <w:color w:val="000000"/>
                <w:sz w:val="22"/>
                <w:szCs w:val="22"/>
              </w:rPr>
              <w:t>Güncel Dini Konular</w:t>
            </w:r>
          </w:p>
        </w:tc>
        <w:tc>
          <w:tcPr>
            <w:tcW w:w="3828" w:type="dxa"/>
            <w:shd w:val="clear" w:color="auto" w:fill="auto"/>
            <w:vAlign w:val="center"/>
          </w:tcPr>
          <w:p w:rsidR="008F5BFE" w:rsidRPr="00292295" w:rsidRDefault="00E91ACF" w:rsidP="00C70DD2">
            <w:pPr>
              <w:numPr>
                <w:ilvl w:val="0"/>
                <w:numId w:val="15"/>
              </w:numPr>
              <w:spacing w:line="360" w:lineRule="auto"/>
              <w:ind w:left="316" w:hanging="283"/>
              <w:rPr>
                <w:color w:val="000000"/>
                <w:sz w:val="22"/>
                <w:szCs w:val="22"/>
              </w:rPr>
            </w:pPr>
            <w:r w:rsidRPr="00292295">
              <w:rPr>
                <w:color w:val="000000"/>
                <w:sz w:val="22"/>
                <w:szCs w:val="22"/>
              </w:rPr>
              <w:t xml:space="preserve">Lütfi Şentürk-Seyfettin Yazıcı, </w:t>
            </w:r>
            <w:r w:rsidR="00534021" w:rsidRPr="00292295">
              <w:rPr>
                <w:color w:val="000000"/>
                <w:sz w:val="22"/>
                <w:szCs w:val="22"/>
              </w:rPr>
              <w:t>İslam İlmihali</w:t>
            </w:r>
            <w:r w:rsidR="00A7397A">
              <w:rPr>
                <w:color w:val="000000"/>
                <w:sz w:val="22"/>
                <w:szCs w:val="22"/>
              </w:rPr>
              <w:t>.</w:t>
            </w:r>
          </w:p>
          <w:p w:rsidR="009066C4" w:rsidRPr="00292295" w:rsidRDefault="00E91ACF" w:rsidP="00C70DD2">
            <w:pPr>
              <w:numPr>
                <w:ilvl w:val="0"/>
                <w:numId w:val="15"/>
              </w:numPr>
              <w:spacing w:line="360" w:lineRule="auto"/>
              <w:ind w:left="316" w:hanging="283"/>
              <w:rPr>
                <w:color w:val="000000"/>
                <w:sz w:val="22"/>
                <w:szCs w:val="22"/>
              </w:rPr>
            </w:pPr>
            <w:r w:rsidRPr="00292295">
              <w:rPr>
                <w:color w:val="000000"/>
                <w:sz w:val="22"/>
                <w:szCs w:val="22"/>
              </w:rPr>
              <w:t>Mehmet Keskin</w:t>
            </w:r>
            <w:r w:rsidRPr="00292295">
              <w:rPr>
                <w:sz w:val="22"/>
                <w:szCs w:val="22"/>
              </w:rPr>
              <w:t>, Şafii Fıkhı.</w:t>
            </w:r>
          </w:p>
          <w:p w:rsidR="00167F4F" w:rsidRPr="00292295" w:rsidRDefault="00167F4F" w:rsidP="00C70DD2">
            <w:pPr>
              <w:numPr>
                <w:ilvl w:val="0"/>
                <w:numId w:val="15"/>
              </w:numPr>
              <w:spacing w:line="360" w:lineRule="auto"/>
              <w:ind w:left="316" w:hanging="283"/>
              <w:rPr>
                <w:color w:val="000000"/>
                <w:sz w:val="22"/>
                <w:szCs w:val="22"/>
              </w:rPr>
            </w:pPr>
            <w:r w:rsidRPr="00292295">
              <w:rPr>
                <w:sz w:val="22"/>
                <w:szCs w:val="22"/>
              </w:rPr>
              <w:t>Komisyon, Sorularla İslam</w:t>
            </w:r>
            <w:r w:rsidR="00A7397A">
              <w:rPr>
                <w:sz w:val="22"/>
                <w:szCs w:val="22"/>
              </w:rPr>
              <w:t>, DİB Yayınları.</w:t>
            </w:r>
          </w:p>
        </w:tc>
        <w:tc>
          <w:tcPr>
            <w:tcW w:w="5670" w:type="dxa"/>
            <w:shd w:val="clear" w:color="auto" w:fill="auto"/>
            <w:vAlign w:val="center"/>
          </w:tcPr>
          <w:p w:rsidR="00FD2152" w:rsidRPr="00292295" w:rsidRDefault="00FD2152" w:rsidP="00FD2152">
            <w:pPr>
              <w:pStyle w:val="ListeParagraf"/>
              <w:numPr>
                <w:ilvl w:val="0"/>
                <w:numId w:val="4"/>
              </w:numPr>
              <w:tabs>
                <w:tab w:val="left" w:pos="331"/>
              </w:tabs>
              <w:spacing w:after="4" w:line="360" w:lineRule="auto"/>
              <w:ind w:left="44" w:right="49" w:firstLine="0"/>
              <w:jc w:val="both"/>
              <w:rPr>
                <w:rFonts w:eastAsia="Calibri"/>
                <w:sz w:val="22"/>
                <w:szCs w:val="22"/>
              </w:rPr>
            </w:pPr>
            <w:r w:rsidRPr="00292295">
              <w:rPr>
                <w:rFonts w:eastAsia="Calibri"/>
                <w:sz w:val="22"/>
                <w:szCs w:val="22"/>
              </w:rPr>
              <w:t>Kursiyerler Diyanet</w:t>
            </w:r>
            <w:r w:rsidRPr="00292295">
              <w:rPr>
                <w:rFonts w:eastAsiaTheme="minorHAnsi"/>
                <w:sz w:val="22"/>
                <w:szCs w:val="22"/>
                <w:lang w:eastAsia="en-US"/>
              </w:rPr>
              <w:t xml:space="preserve"> </w:t>
            </w:r>
            <w:r w:rsidRPr="00292295">
              <w:rPr>
                <w:rFonts w:eastAsia="Calibri"/>
                <w:sz w:val="22"/>
                <w:szCs w:val="22"/>
              </w:rPr>
              <w:t>İşleri</w:t>
            </w:r>
            <w:r w:rsidR="003D0D24">
              <w:rPr>
                <w:rFonts w:eastAsia="Calibri"/>
                <w:sz w:val="22"/>
                <w:szCs w:val="22"/>
              </w:rPr>
              <w:t xml:space="preserve"> Başkanlığı’nın tek ciltlik İsla</w:t>
            </w:r>
            <w:r w:rsidRPr="00292295">
              <w:rPr>
                <w:rFonts w:eastAsia="Calibri"/>
                <w:sz w:val="22"/>
                <w:szCs w:val="22"/>
              </w:rPr>
              <w:t xml:space="preserve">m İlmihalinin tamamını bitirmeleri konusunda teşvik edilir. </w:t>
            </w:r>
          </w:p>
          <w:p w:rsidR="009066C4" w:rsidRPr="00292295" w:rsidRDefault="00FD2152" w:rsidP="00FD2152">
            <w:pPr>
              <w:pStyle w:val="ListeParagraf"/>
              <w:numPr>
                <w:ilvl w:val="0"/>
                <w:numId w:val="4"/>
              </w:numPr>
              <w:tabs>
                <w:tab w:val="left" w:pos="331"/>
              </w:tabs>
              <w:spacing w:after="4" w:line="360" w:lineRule="auto"/>
              <w:ind w:left="44" w:right="49" w:firstLine="0"/>
              <w:jc w:val="both"/>
              <w:rPr>
                <w:rFonts w:eastAsia="Calibri"/>
                <w:sz w:val="22"/>
                <w:szCs w:val="22"/>
              </w:rPr>
            </w:pPr>
            <w:r w:rsidRPr="00292295">
              <w:rPr>
                <w:rFonts w:eastAsia="Calibri"/>
                <w:sz w:val="22"/>
                <w:szCs w:val="22"/>
              </w:rPr>
              <w:t xml:space="preserve">Konuların </w:t>
            </w:r>
            <w:r w:rsidR="009066C4" w:rsidRPr="00292295">
              <w:rPr>
                <w:rFonts w:eastAsia="Calibri"/>
                <w:sz w:val="22"/>
                <w:szCs w:val="22"/>
              </w:rPr>
              <w:t>detaylandırılmasında kursiyerlerin ihtiyaç ve beklentileri göz önünde bulundurul</w:t>
            </w:r>
            <w:r w:rsidR="00AD332F" w:rsidRPr="00292295">
              <w:rPr>
                <w:rFonts w:eastAsia="Calibri"/>
                <w:sz w:val="22"/>
                <w:szCs w:val="22"/>
              </w:rPr>
              <w:t>u</w:t>
            </w:r>
            <w:r w:rsidR="009066C4" w:rsidRPr="00292295">
              <w:rPr>
                <w:rFonts w:eastAsia="Calibri"/>
                <w:sz w:val="22"/>
                <w:szCs w:val="22"/>
              </w:rPr>
              <w:t xml:space="preserve">r.  </w:t>
            </w:r>
          </w:p>
          <w:p w:rsidR="009066C4" w:rsidRPr="00292295" w:rsidRDefault="000A14FF" w:rsidP="000A14FF">
            <w:pPr>
              <w:pStyle w:val="ListeParagraf"/>
              <w:numPr>
                <w:ilvl w:val="0"/>
                <w:numId w:val="4"/>
              </w:numPr>
              <w:tabs>
                <w:tab w:val="left" w:pos="331"/>
              </w:tabs>
              <w:spacing w:after="4" w:line="360" w:lineRule="auto"/>
              <w:ind w:left="44" w:right="49" w:firstLine="0"/>
              <w:jc w:val="both"/>
              <w:rPr>
                <w:rFonts w:eastAsia="Calibri"/>
                <w:sz w:val="22"/>
                <w:szCs w:val="22"/>
              </w:rPr>
            </w:pPr>
            <w:r w:rsidRPr="00292295">
              <w:rPr>
                <w:rFonts w:eastAsia="Calibri"/>
                <w:sz w:val="22"/>
                <w:szCs w:val="22"/>
              </w:rPr>
              <w:t>Konuların belirlenen sürede bitirilebilmesi için d</w:t>
            </w:r>
            <w:r w:rsidR="009066C4" w:rsidRPr="00292295">
              <w:rPr>
                <w:rFonts w:eastAsia="Calibri"/>
                <w:sz w:val="22"/>
                <w:szCs w:val="22"/>
              </w:rPr>
              <w:t>ersin kredisi</w:t>
            </w:r>
            <w:r w:rsidRPr="00292295">
              <w:rPr>
                <w:rFonts w:eastAsia="Calibri"/>
                <w:sz w:val="22"/>
                <w:szCs w:val="22"/>
              </w:rPr>
              <w:t xml:space="preserve"> de</w:t>
            </w:r>
            <w:r w:rsidR="009066C4" w:rsidRPr="00292295">
              <w:rPr>
                <w:rFonts w:eastAsia="Calibri"/>
                <w:sz w:val="22"/>
                <w:szCs w:val="22"/>
              </w:rPr>
              <w:t xml:space="preserve"> göz önünde bulundurul</w:t>
            </w:r>
            <w:r w:rsidRPr="00292295">
              <w:rPr>
                <w:rFonts w:eastAsia="Calibri"/>
                <w:sz w:val="22"/>
                <w:szCs w:val="22"/>
              </w:rPr>
              <w:t>arak sunum, ev ödevi vb. eğitim-</w:t>
            </w:r>
            <w:r w:rsidR="009066C4" w:rsidRPr="00292295">
              <w:rPr>
                <w:rFonts w:eastAsia="Calibri"/>
                <w:sz w:val="22"/>
                <w:szCs w:val="22"/>
              </w:rPr>
              <w:t>öğretim yöntemlerinden yararlanılır.</w:t>
            </w:r>
          </w:p>
          <w:p w:rsidR="009066C4" w:rsidRPr="00292295" w:rsidRDefault="009066C4" w:rsidP="0023109C">
            <w:pPr>
              <w:pStyle w:val="ListeParagraf"/>
              <w:numPr>
                <w:ilvl w:val="0"/>
                <w:numId w:val="4"/>
              </w:numPr>
              <w:tabs>
                <w:tab w:val="left" w:pos="331"/>
              </w:tabs>
              <w:spacing w:after="4" w:line="360" w:lineRule="auto"/>
              <w:ind w:left="44" w:right="49" w:firstLine="0"/>
              <w:jc w:val="both"/>
              <w:rPr>
                <w:rFonts w:eastAsia="Calibri"/>
                <w:sz w:val="22"/>
                <w:szCs w:val="22"/>
              </w:rPr>
            </w:pPr>
            <w:r w:rsidRPr="00292295">
              <w:rPr>
                <w:rFonts w:eastAsia="Calibri"/>
                <w:sz w:val="22"/>
                <w:szCs w:val="22"/>
              </w:rPr>
              <w:t>Konular işlenirken öğretici gözetiminde müzakere</w:t>
            </w:r>
            <w:r w:rsidR="0023109C" w:rsidRPr="00292295">
              <w:rPr>
                <w:rFonts w:eastAsia="Calibri"/>
                <w:sz w:val="22"/>
                <w:szCs w:val="22"/>
              </w:rPr>
              <w:t xml:space="preserve"> edilmeye</w:t>
            </w:r>
            <w:r w:rsidRPr="00292295">
              <w:rPr>
                <w:rFonts w:eastAsia="Calibri"/>
                <w:sz w:val="22"/>
                <w:szCs w:val="22"/>
              </w:rPr>
              <w:t xml:space="preserve"> ihtiyaç duyulan meseleler üzerinde ayrıca durul</w:t>
            </w:r>
            <w:r w:rsidR="00AD332F" w:rsidRPr="00292295">
              <w:rPr>
                <w:rFonts w:eastAsia="Calibri"/>
                <w:sz w:val="22"/>
                <w:szCs w:val="22"/>
              </w:rPr>
              <w:t>u</w:t>
            </w:r>
            <w:r w:rsidRPr="00292295">
              <w:rPr>
                <w:rFonts w:eastAsia="Calibri"/>
                <w:sz w:val="22"/>
                <w:szCs w:val="22"/>
              </w:rPr>
              <w:t>r.</w:t>
            </w:r>
          </w:p>
          <w:p w:rsidR="009066C4" w:rsidRPr="00292295" w:rsidRDefault="009066C4" w:rsidP="00C70DD2">
            <w:pPr>
              <w:pStyle w:val="ListeParagraf"/>
              <w:numPr>
                <w:ilvl w:val="0"/>
                <w:numId w:val="4"/>
              </w:numPr>
              <w:tabs>
                <w:tab w:val="left" w:pos="331"/>
              </w:tabs>
              <w:spacing w:after="4" w:line="360" w:lineRule="auto"/>
              <w:ind w:left="44" w:right="49" w:firstLine="0"/>
              <w:jc w:val="both"/>
              <w:rPr>
                <w:rFonts w:eastAsia="Calibri"/>
                <w:sz w:val="22"/>
                <w:szCs w:val="22"/>
              </w:rPr>
            </w:pPr>
            <w:r w:rsidRPr="00292295">
              <w:rPr>
                <w:rFonts w:eastAsia="Calibri"/>
                <w:sz w:val="22"/>
                <w:szCs w:val="22"/>
              </w:rPr>
              <w:t>Ders işlenirken salt teorik bilgi öğretiminden ziyade bilginin anlamlandırılması hedeflenir.</w:t>
            </w:r>
          </w:p>
          <w:p w:rsidR="009066C4" w:rsidRPr="00292295" w:rsidRDefault="009066C4" w:rsidP="00C70DD2">
            <w:pPr>
              <w:pStyle w:val="ListeParagraf"/>
              <w:numPr>
                <w:ilvl w:val="0"/>
                <w:numId w:val="4"/>
              </w:numPr>
              <w:tabs>
                <w:tab w:val="left" w:pos="331"/>
              </w:tabs>
              <w:spacing w:after="4" w:line="360" w:lineRule="auto"/>
              <w:ind w:left="44" w:right="49" w:firstLine="0"/>
              <w:jc w:val="both"/>
              <w:rPr>
                <w:rFonts w:eastAsia="Calibri"/>
                <w:sz w:val="22"/>
                <w:szCs w:val="22"/>
              </w:rPr>
            </w:pPr>
            <w:r w:rsidRPr="00292295">
              <w:rPr>
                <w:rFonts w:eastAsia="Calibri"/>
                <w:sz w:val="22"/>
                <w:szCs w:val="22"/>
              </w:rPr>
              <w:t xml:space="preserve">İbadet, muâmelât ve ahvâl-i şahsiyye gibi günlük </w:t>
            </w:r>
            <w:r w:rsidR="004D0D0F" w:rsidRPr="00292295">
              <w:rPr>
                <w:rFonts w:eastAsia="Calibri"/>
                <w:sz w:val="22"/>
                <w:szCs w:val="22"/>
              </w:rPr>
              <w:t>dini</w:t>
            </w:r>
            <w:r w:rsidRPr="00292295">
              <w:rPr>
                <w:rFonts w:eastAsia="Calibri"/>
                <w:sz w:val="22"/>
                <w:szCs w:val="22"/>
              </w:rPr>
              <w:t xml:space="preserve"> hayatı doğrudan ilgilendiren konularda farklı mezheplerin görüşlerine atıflar yapılır. Özellikle ibadet konularında Hanefi ve Şafii mezhepleri arasındaki görüş ve uygulama farklılıklarına değinilerek, İslam düşünce tarihindeki yorum</w:t>
            </w:r>
            <w:r w:rsidRPr="00292295">
              <w:rPr>
                <w:rFonts w:eastAsiaTheme="minorHAnsi"/>
                <w:sz w:val="22"/>
                <w:szCs w:val="22"/>
                <w:lang w:eastAsia="en-US"/>
              </w:rPr>
              <w:t xml:space="preserve"> farklılıklarının bir ayrılık değil </w:t>
            </w:r>
            <w:r w:rsidRPr="00292295">
              <w:rPr>
                <w:rFonts w:eastAsia="Calibri"/>
                <w:sz w:val="22"/>
                <w:szCs w:val="22"/>
              </w:rPr>
              <w:t xml:space="preserve">zenginlik ve rahmet unsuru </w:t>
            </w:r>
            <w:r w:rsidRPr="00292295">
              <w:rPr>
                <w:rFonts w:eastAsia="Calibri"/>
                <w:sz w:val="22"/>
                <w:szCs w:val="22"/>
              </w:rPr>
              <w:lastRenderedPageBreak/>
              <w:t>olduğu ilkesi üzerinde durul</w:t>
            </w:r>
            <w:r w:rsidR="00A760F6" w:rsidRPr="00292295">
              <w:rPr>
                <w:rFonts w:eastAsia="Calibri"/>
                <w:sz w:val="22"/>
                <w:szCs w:val="22"/>
              </w:rPr>
              <w:t>u</w:t>
            </w:r>
            <w:r w:rsidRPr="00292295">
              <w:rPr>
                <w:rFonts w:eastAsia="Calibri"/>
                <w:sz w:val="22"/>
                <w:szCs w:val="22"/>
              </w:rPr>
              <w:t xml:space="preserve">r. </w:t>
            </w:r>
          </w:p>
          <w:p w:rsidR="009066C4" w:rsidRPr="00292295" w:rsidRDefault="003D0D24" w:rsidP="0023109C">
            <w:pPr>
              <w:pStyle w:val="ListeParagraf"/>
              <w:numPr>
                <w:ilvl w:val="0"/>
                <w:numId w:val="4"/>
              </w:numPr>
              <w:tabs>
                <w:tab w:val="left" w:pos="331"/>
              </w:tabs>
              <w:spacing w:after="4" w:line="360" w:lineRule="auto"/>
              <w:ind w:left="44" w:right="49" w:firstLine="0"/>
              <w:jc w:val="both"/>
              <w:rPr>
                <w:rFonts w:eastAsia="Calibri"/>
                <w:sz w:val="22"/>
                <w:szCs w:val="22"/>
              </w:rPr>
            </w:pPr>
            <w:r>
              <w:rPr>
                <w:rFonts w:eastAsia="Calibri"/>
                <w:sz w:val="22"/>
                <w:szCs w:val="22"/>
              </w:rPr>
              <w:t>Kursiyerlere güncel dini</w:t>
            </w:r>
            <w:r w:rsidR="009066C4" w:rsidRPr="00292295">
              <w:rPr>
                <w:rFonts w:eastAsia="Calibri"/>
                <w:sz w:val="22"/>
                <w:szCs w:val="22"/>
              </w:rPr>
              <w:t xml:space="preserve"> meselelerle ilgili Din İşleri Yüksek Kurulu karar ve mütalaalarından yararlanma, Başkanlığımızca gerçekleştirilen ulusal/uluslararası ilmi toplantıların açılış konuşmaları ve sonuç raporlarında konu edilen hususlarla Başkanlığımız faaliyetlerine yönelik güncel gelişmeleri resmi web sitesi üzerinden takip etmenin önemi ile ilgili bilinç kazandırılır.</w:t>
            </w:r>
          </w:p>
          <w:p w:rsidR="009066C4" w:rsidRPr="00292295" w:rsidRDefault="009066C4" w:rsidP="00C70DD2">
            <w:pPr>
              <w:pStyle w:val="ListeParagraf"/>
              <w:numPr>
                <w:ilvl w:val="0"/>
                <w:numId w:val="4"/>
              </w:numPr>
              <w:tabs>
                <w:tab w:val="left" w:pos="331"/>
              </w:tabs>
              <w:spacing w:after="4" w:line="360" w:lineRule="auto"/>
              <w:ind w:left="44" w:right="49" w:firstLine="0"/>
              <w:jc w:val="both"/>
              <w:rPr>
                <w:rFonts w:eastAsiaTheme="minorHAnsi"/>
                <w:sz w:val="22"/>
                <w:szCs w:val="22"/>
                <w:lang w:eastAsia="en-US"/>
              </w:rPr>
            </w:pPr>
            <w:r w:rsidRPr="00292295">
              <w:rPr>
                <w:rFonts w:eastAsia="Calibri"/>
                <w:sz w:val="22"/>
                <w:szCs w:val="22"/>
              </w:rPr>
              <w:t>Çerçeve esnek program anlayışı gereği farklı sosyo-kültürel bölgelerde görev yapan kursiyerlerin muhatapların ilgi, ihtiyaç ve beklentilerine cevap verebilmeleri için ilmihal konularının detaylandırılması</w:t>
            </w:r>
            <w:r w:rsidRPr="00292295">
              <w:rPr>
                <w:rFonts w:eastAsiaTheme="minorHAnsi"/>
                <w:bCs w:val="0"/>
                <w:sz w:val="22"/>
                <w:szCs w:val="22"/>
                <w:lang w:eastAsia="en-US"/>
              </w:rPr>
              <w:t xml:space="preserve"> Şafii ilmihalinde yer alan konular dikkate </w:t>
            </w:r>
            <w:r w:rsidR="00AE61D1" w:rsidRPr="00292295">
              <w:rPr>
                <w:rFonts w:eastAsiaTheme="minorHAnsi"/>
                <w:bCs w:val="0"/>
                <w:sz w:val="22"/>
                <w:szCs w:val="22"/>
                <w:lang w:eastAsia="en-US"/>
              </w:rPr>
              <w:t xml:space="preserve">alınarak da yapılabilir. </w:t>
            </w:r>
          </w:p>
        </w:tc>
      </w:tr>
    </w:tbl>
    <w:p w:rsidR="00E820C4" w:rsidRPr="00292295" w:rsidRDefault="00E820C4" w:rsidP="00E820C4">
      <w:pPr>
        <w:spacing w:after="160" w:line="256" w:lineRule="auto"/>
        <w:ind w:left="-28"/>
        <w:jc w:val="both"/>
        <w:outlineLvl w:val="1"/>
        <w:rPr>
          <w:b/>
          <w:bCs/>
          <w:color w:val="000000"/>
          <w:sz w:val="22"/>
          <w:szCs w:val="22"/>
        </w:rPr>
      </w:pPr>
    </w:p>
    <w:p w:rsidR="00E820C4" w:rsidRPr="00292295" w:rsidRDefault="00E820C4">
      <w:pPr>
        <w:spacing w:after="160" w:line="259" w:lineRule="auto"/>
        <w:rPr>
          <w:b/>
          <w:bCs/>
          <w:color w:val="000000"/>
          <w:sz w:val="22"/>
          <w:szCs w:val="22"/>
        </w:rPr>
      </w:pPr>
      <w:r w:rsidRPr="00292295">
        <w:rPr>
          <w:b/>
          <w:bCs/>
          <w:color w:val="000000"/>
          <w:sz w:val="22"/>
          <w:szCs w:val="22"/>
        </w:rPr>
        <w:br w:type="page"/>
      </w:r>
    </w:p>
    <w:p w:rsidR="00DA6F1C" w:rsidRPr="007B5E32" w:rsidRDefault="00EC1CDD" w:rsidP="003D0D24">
      <w:pPr>
        <w:pStyle w:val="ListeParagraf"/>
        <w:numPr>
          <w:ilvl w:val="0"/>
          <w:numId w:val="27"/>
        </w:numPr>
        <w:ind w:left="-142" w:hanging="284"/>
        <w:jc w:val="both"/>
        <w:outlineLvl w:val="0"/>
        <w:rPr>
          <w:b/>
          <w:bCs w:val="0"/>
          <w:color w:val="000000"/>
          <w:sz w:val="22"/>
          <w:szCs w:val="22"/>
        </w:rPr>
      </w:pPr>
      <w:bookmarkStart w:id="31" w:name="_Toc516061451"/>
      <w:r w:rsidRPr="00292295">
        <w:rPr>
          <w:rFonts w:eastAsia="Calibri"/>
          <w:b/>
          <w:sz w:val="22"/>
          <w:szCs w:val="22"/>
        </w:rPr>
        <w:lastRenderedPageBreak/>
        <w:t>H</w:t>
      </w:r>
      <w:bookmarkEnd w:id="29"/>
      <w:r w:rsidRPr="00292295">
        <w:rPr>
          <w:rFonts w:eastAsia="Calibri"/>
          <w:b/>
          <w:sz w:val="22"/>
          <w:szCs w:val="22"/>
        </w:rPr>
        <w:t>İTABET</w:t>
      </w:r>
      <w:bookmarkEnd w:id="31"/>
    </w:p>
    <w:p w:rsidR="007B5E32" w:rsidRPr="00292295" w:rsidRDefault="007B5E32" w:rsidP="007B5E32">
      <w:pPr>
        <w:pStyle w:val="ListeParagraf"/>
        <w:ind w:left="-142"/>
        <w:jc w:val="both"/>
        <w:outlineLvl w:val="0"/>
        <w:rPr>
          <w:b/>
          <w:bCs w:val="0"/>
          <w:color w:val="000000"/>
          <w:sz w:val="22"/>
          <w:szCs w:val="22"/>
        </w:rPr>
      </w:pPr>
    </w:p>
    <w:tbl>
      <w:tblPr>
        <w:tblW w:w="5384" w:type="pct"/>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67"/>
        <w:gridCol w:w="4764"/>
        <w:gridCol w:w="3901"/>
        <w:gridCol w:w="5778"/>
      </w:tblGrid>
      <w:tr w:rsidR="00D40B25" w:rsidRPr="00292295" w:rsidTr="007C4805">
        <w:trPr>
          <w:trHeight w:val="567"/>
        </w:trPr>
        <w:tc>
          <w:tcPr>
            <w:tcW w:w="283" w:type="pct"/>
            <w:shd w:val="clear" w:color="auto" w:fill="9CC2E5" w:themeFill="accent1" w:themeFillTint="99"/>
            <w:vAlign w:val="center"/>
            <w:hideMark/>
          </w:tcPr>
          <w:p w:rsidR="00D40B25" w:rsidRPr="00292295" w:rsidRDefault="00D40B25" w:rsidP="00D40B25">
            <w:pPr>
              <w:spacing w:before="80" w:after="40" w:line="276" w:lineRule="auto"/>
              <w:ind w:right="-139" w:hanging="110"/>
              <w:jc w:val="center"/>
              <w:rPr>
                <w:b/>
                <w:sz w:val="22"/>
                <w:szCs w:val="22"/>
              </w:rPr>
            </w:pPr>
            <w:r w:rsidRPr="00292295">
              <w:rPr>
                <w:b/>
                <w:sz w:val="22"/>
                <w:szCs w:val="22"/>
              </w:rPr>
              <w:t>KREDİ</w:t>
            </w:r>
          </w:p>
        </w:tc>
        <w:tc>
          <w:tcPr>
            <w:tcW w:w="1556" w:type="pct"/>
            <w:shd w:val="clear" w:color="auto" w:fill="9CC2E5" w:themeFill="accent1" w:themeFillTint="99"/>
            <w:vAlign w:val="center"/>
            <w:hideMark/>
          </w:tcPr>
          <w:p w:rsidR="00D40B25" w:rsidRPr="00292295" w:rsidRDefault="00D40B25" w:rsidP="00D40B25">
            <w:pPr>
              <w:widowControl w:val="0"/>
              <w:tabs>
                <w:tab w:val="left" w:pos="168"/>
              </w:tabs>
              <w:autoSpaceDE w:val="0"/>
              <w:autoSpaceDN w:val="0"/>
              <w:adjustRightInd w:val="0"/>
              <w:jc w:val="center"/>
              <w:rPr>
                <w:b/>
                <w:sz w:val="22"/>
                <w:szCs w:val="22"/>
              </w:rPr>
            </w:pPr>
            <w:r w:rsidRPr="00292295">
              <w:rPr>
                <w:b/>
                <w:sz w:val="22"/>
                <w:szCs w:val="22"/>
              </w:rPr>
              <w:t>KONULAR</w:t>
            </w:r>
          </w:p>
        </w:tc>
        <w:tc>
          <w:tcPr>
            <w:tcW w:w="1274" w:type="pct"/>
            <w:shd w:val="clear" w:color="auto" w:fill="9CC2E5" w:themeFill="accent1" w:themeFillTint="99"/>
            <w:vAlign w:val="center"/>
            <w:hideMark/>
          </w:tcPr>
          <w:p w:rsidR="00D40B25" w:rsidRPr="00292295" w:rsidRDefault="00D40B25" w:rsidP="00D40B25">
            <w:pPr>
              <w:widowControl w:val="0"/>
              <w:tabs>
                <w:tab w:val="left" w:pos="168"/>
              </w:tabs>
              <w:autoSpaceDE w:val="0"/>
              <w:autoSpaceDN w:val="0"/>
              <w:adjustRightInd w:val="0"/>
              <w:jc w:val="center"/>
              <w:rPr>
                <w:b/>
                <w:sz w:val="22"/>
                <w:szCs w:val="22"/>
              </w:rPr>
            </w:pPr>
            <w:r w:rsidRPr="00292295">
              <w:rPr>
                <w:b/>
                <w:sz w:val="22"/>
                <w:szCs w:val="22"/>
              </w:rPr>
              <w:t>KAYNAKLAR</w:t>
            </w:r>
          </w:p>
        </w:tc>
        <w:tc>
          <w:tcPr>
            <w:tcW w:w="1887" w:type="pct"/>
            <w:shd w:val="clear" w:color="auto" w:fill="9CC2E5" w:themeFill="accent1" w:themeFillTint="99"/>
            <w:vAlign w:val="center"/>
            <w:hideMark/>
          </w:tcPr>
          <w:p w:rsidR="00D40B25" w:rsidRPr="00292295" w:rsidRDefault="00D40B25" w:rsidP="00D40B25">
            <w:pPr>
              <w:spacing w:before="80" w:after="40" w:line="276" w:lineRule="auto"/>
              <w:ind w:right="-108"/>
              <w:jc w:val="center"/>
              <w:rPr>
                <w:b/>
                <w:sz w:val="22"/>
                <w:szCs w:val="22"/>
              </w:rPr>
            </w:pPr>
            <w:r w:rsidRPr="00292295">
              <w:rPr>
                <w:b/>
                <w:sz w:val="22"/>
                <w:szCs w:val="22"/>
              </w:rPr>
              <w:t>AÇIKLAMALAR</w:t>
            </w:r>
          </w:p>
        </w:tc>
      </w:tr>
      <w:tr w:rsidR="007A0CC2" w:rsidRPr="00292295" w:rsidTr="0036006A">
        <w:trPr>
          <w:trHeight w:val="1940"/>
        </w:trPr>
        <w:tc>
          <w:tcPr>
            <w:tcW w:w="283" w:type="pct"/>
            <w:vAlign w:val="center"/>
          </w:tcPr>
          <w:p w:rsidR="007A0CC2" w:rsidRPr="00292295" w:rsidRDefault="00A371C4" w:rsidP="00DA6F1C">
            <w:pPr>
              <w:jc w:val="center"/>
              <w:rPr>
                <w:b/>
                <w:bCs/>
                <w:sz w:val="22"/>
                <w:szCs w:val="22"/>
              </w:rPr>
            </w:pPr>
            <w:r>
              <w:rPr>
                <w:b/>
                <w:bCs/>
                <w:sz w:val="22"/>
                <w:szCs w:val="22"/>
              </w:rPr>
              <w:t>8</w:t>
            </w:r>
          </w:p>
        </w:tc>
        <w:tc>
          <w:tcPr>
            <w:tcW w:w="1556" w:type="pct"/>
            <w:vAlign w:val="center"/>
            <w:hideMark/>
          </w:tcPr>
          <w:p w:rsidR="007A0CC2" w:rsidRPr="00292295" w:rsidRDefault="009424F8" w:rsidP="0013398E">
            <w:pPr>
              <w:pStyle w:val="ListeParagraf"/>
              <w:numPr>
                <w:ilvl w:val="0"/>
                <w:numId w:val="34"/>
              </w:numPr>
              <w:spacing w:after="57" w:line="360" w:lineRule="auto"/>
              <w:ind w:left="318" w:hanging="331"/>
              <w:rPr>
                <w:b/>
                <w:bCs w:val="0"/>
                <w:sz w:val="22"/>
                <w:szCs w:val="22"/>
              </w:rPr>
            </w:pPr>
            <w:r w:rsidRPr="00292295">
              <w:rPr>
                <w:b/>
                <w:bCs w:val="0"/>
                <w:sz w:val="22"/>
                <w:szCs w:val="22"/>
              </w:rPr>
              <w:t>Hitabet</w:t>
            </w:r>
            <w:r w:rsidR="007A0CC2" w:rsidRPr="00292295">
              <w:rPr>
                <w:b/>
                <w:bCs w:val="0"/>
                <w:sz w:val="22"/>
                <w:szCs w:val="22"/>
              </w:rPr>
              <w:t xml:space="preserve"> ve Dini </w:t>
            </w:r>
            <w:r w:rsidRPr="00292295">
              <w:rPr>
                <w:b/>
                <w:bCs w:val="0"/>
                <w:sz w:val="22"/>
                <w:szCs w:val="22"/>
              </w:rPr>
              <w:t>Hitabet</w:t>
            </w:r>
            <w:r w:rsidR="007A0CC2" w:rsidRPr="00292295">
              <w:rPr>
                <w:b/>
                <w:bCs w:val="0"/>
                <w:sz w:val="22"/>
                <w:szCs w:val="22"/>
              </w:rPr>
              <w:t xml:space="preserve"> Kavramları</w:t>
            </w:r>
          </w:p>
          <w:p w:rsidR="007A0CC2" w:rsidRPr="00292295" w:rsidRDefault="007A0CC2" w:rsidP="0013398E">
            <w:pPr>
              <w:numPr>
                <w:ilvl w:val="0"/>
                <w:numId w:val="7"/>
              </w:numPr>
              <w:spacing w:line="360" w:lineRule="auto"/>
              <w:ind w:left="323" w:hanging="321"/>
              <w:rPr>
                <w:bCs/>
                <w:sz w:val="22"/>
                <w:szCs w:val="22"/>
              </w:rPr>
            </w:pPr>
            <w:r w:rsidRPr="00292295">
              <w:rPr>
                <w:bCs/>
                <w:sz w:val="22"/>
                <w:szCs w:val="22"/>
              </w:rPr>
              <w:t xml:space="preserve">Dini </w:t>
            </w:r>
            <w:r w:rsidR="009424F8" w:rsidRPr="00292295">
              <w:rPr>
                <w:bCs/>
                <w:sz w:val="22"/>
                <w:szCs w:val="22"/>
              </w:rPr>
              <w:t>Hitabet</w:t>
            </w:r>
            <w:r w:rsidR="004D0D0F">
              <w:rPr>
                <w:bCs/>
                <w:sz w:val="22"/>
                <w:szCs w:val="22"/>
              </w:rPr>
              <w:t xml:space="preserve"> ve Önemi</w:t>
            </w:r>
          </w:p>
          <w:p w:rsidR="007A0CC2" w:rsidRPr="0013398E" w:rsidRDefault="00B91E34" w:rsidP="0013398E">
            <w:pPr>
              <w:numPr>
                <w:ilvl w:val="0"/>
                <w:numId w:val="7"/>
              </w:numPr>
              <w:spacing w:line="360" w:lineRule="auto"/>
              <w:ind w:left="323" w:hanging="321"/>
              <w:rPr>
                <w:bCs/>
                <w:sz w:val="22"/>
                <w:szCs w:val="22"/>
              </w:rPr>
            </w:pPr>
            <w:r w:rsidRPr="0013398E">
              <w:rPr>
                <w:bCs/>
                <w:sz w:val="22"/>
                <w:szCs w:val="22"/>
              </w:rPr>
              <w:t>Dini Hitabet Çeşitleri</w:t>
            </w:r>
          </w:p>
          <w:p w:rsidR="00B91E34" w:rsidRPr="0013398E" w:rsidRDefault="00B91E34" w:rsidP="0013398E">
            <w:pPr>
              <w:numPr>
                <w:ilvl w:val="0"/>
                <w:numId w:val="7"/>
              </w:numPr>
              <w:spacing w:line="360" w:lineRule="auto"/>
              <w:ind w:left="323" w:hanging="321"/>
              <w:rPr>
                <w:bCs/>
                <w:sz w:val="22"/>
                <w:szCs w:val="22"/>
              </w:rPr>
            </w:pPr>
            <w:r w:rsidRPr="0013398E">
              <w:rPr>
                <w:bCs/>
                <w:sz w:val="22"/>
                <w:szCs w:val="22"/>
              </w:rPr>
              <w:t>Dini Hitabetin İlkeleri</w:t>
            </w:r>
          </w:p>
          <w:p w:rsidR="007A0CC2" w:rsidRPr="0013398E" w:rsidRDefault="007A0CC2" w:rsidP="0013398E">
            <w:pPr>
              <w:numPr>
                <w:ilvl w:val="0"/>
                <w:numId w:val="7"/>
              </w:numPr>
              <w:spacing w:line="360" w:lineRule="auto"/>
              <w:ind w:left="323" w:hanging="321"/>
              <w:rPr>
                <w:bCs/>
                <w:sz w:val="22"/>
                <w:szCs w:val="22"/>
              </w:rPr>
            </w:pPr>
            <w:r w:rsidRPr="0013398E">
              <w:rPr>
                <w:bCs/>
                <w:sz w:val="22"/>
                <w:szCs w:val="22"/>
              </w:rPr>
              <w:t>Vaaz</w:t>
            </w:r>
          </w:p>
          <w:p w:rsidR="003D4141" w:rsidRPr="0013398E" w:rsidRDefault="007A0CC2" w:rsidP="0013398E">
            <w:pPr>
              <w:pStyle w:val="ListeParagraf"/>
              <w:numPr>
                <w:ilvl w:val="0"/>
                <w:numId w:val="17"/>
              </w:numPr>
              <w:spacing w:line="360" w:lineRule="auto"/>
              <w:ind w:left="318" w:hanging="303"/>
              <w:rPr>
                <w:sz w:val="22"/>
                <w:szCs w:val="22"/>
              </w:rPr>
            </w:pPr>
            <w:r w:rsidRPr="0013398E">
              <w:rPr>
                <w:sz w:val="22"/>
                <w:szCs w:val="22"/>
              </w:rPr>
              <w:t>Tanımı</w:t>
            </w:r>
          </w:p>
          <w:p w:rsidR="007A0CC2" w:rsidRPr="0013398E" w:rsidRDefault="007A0CC2" w:rsidP="0013398E">
            <w:pPr>
              <w:pStyle w:val="ListeParagraf"/>
              <w:numPr>
                <w:ilvl w:val="0"/>
                <w:numId w:val="17"/>
              </w:numPr>
              <w:spacing w:line="360" w:lineRule="auto"/>
              <w:ind w:left="318" w:hanging="303"/>
              <w:rPr>
                <w:sz w:val="22"/>
                <w:szCs w:val="22"/>
              </w:rPr>
            </w:pPr>
            <w:r w:rsidRPr="0013398E">
              <w:rPr>
                <w:sz w:val="22"/>
                <w:szCs w:val="22"/>
              </w:rPr>
              <w:t>Duaları</w:t>
            </w:r>
          </w:p>
          <w:p w:rsidR="003D4141" w:rsidRPr="0013398E" w:rsidRDefault="007A0CC2" w:rsidP="0013398E">
            <w:pPr>
              <w:pStyle w:val="ListeParagraf"/>
              <w:numPr>
                <w:ilvl w:val="0"/>
                <w:numId w:val="17"/>
              </w:numPr>
              <w:spacing w:line="360" w:lineRule="auto"/>
              <w:ind w:left="318" w:hanging="303"/>
              <w:rPr>
                <w:sz w:val="22"/>
                <w:szCs w:val="22"/>
              </w:rPr>
            </w:pPr>
            <w:r w:rsidRPr="0013398E">
              <w:rPr>
                <w:sz w:val="22"/>
                <w:szCs w:val="22"/>
              </w:rPr>
              <w:t>Hazırlanması</w:t>
            </w:r>
          </w:p>
          <w:p w:rsidR="007A0CC2" w:rsidRPr="0013398E" w:rsidRDefault="007A0CC2" w:rsidP="0013398E">
            <w:pPr>
              <w:pStyle w:val="ListeParagraf"/>
              <w:numPr>
                <w:ilvl w:val="0"/>
                <w:numId w:val="17"/>
              </w:numPr>
              <w:spacing w:line="360" w:lineRule="auto"/>
              <w:ind w:left="318" w:hanging="303"/>
              <w:rPr>
                <w:sz w:val="22"/>
                <w:szCs w:val="22"/>
              </w:rPr>
            </w:pPr>
            <w:r w:rsidRPr="0013398E">
              <w:rPr>
                <w:sz w:val="22"/>
                <w:szCs w:val="22"/>
              </w:rPr>
              <w:t>Sunumu</w:t>
            </w:r>
          </w:p>
          <w:p w:rsidR="007A0CC2" w:rsidRPr="0013398E" w:rsidRDefault="007A0CC2" w:rsidP="0013398E">
            <w:pPr>
              <w:pStyle w:val="ListeParagraf"/>
              <w:numPr>
                <w:ilvl w:val="0"/>
                <w:numId w:val="17"/>
              </w:numPr>
              <w:spacing w:line="360" w:lineRule="auto"/>
              <w:ind w:left="318" w:hanging="303"/>
              <w:rPr>
                <w:sz w:val="22"/>
                <w:szCs w:val="22"/>
              </w:rPr>
            </w:pPr>
            <w:r w:rsidRPr="0013398E">
              <w:rPr>
                <w:sz w:val="22"/>
                <w:szCs w:val="22"/>
              </w:rPr>
              <w:t>Değerlendir</w:t>
            </w:r>
            <w:r w:rsidR="00B129F9" w:rsidRPr="0013398E">
              <w:rPr>
                <w:sz w:val="22"/>
                <w:szCs w:val="22"/>
              </w:rPr>
              <w:t>il</w:t>
            </w:r>
            <w:r w:rsidRPr="0013398E">
              <w:rPr>
                <w:sz w:val="22"/>
                <w:szCs w:val="22"/>
              </w:rPr>
              <w:t>mesi</w:t>
            </w:r>
          </w:p>
          <w:p w:rsidR="007A0CC2" w:rsidRPr="00292295" w:rsidRDefault="007A0CC2" w:rsidP="0013398E">
            <w:pPr>
              <w:pStyle w:val="ListeParagraf"/>
              <w:numPr>
                <w:ilvl w:val="0"/>
                <w:numId w:val="34"/>
              </w:numPr>
              <w:spacing w:after="57" w:line="360" w:lineRule="auto"/>
              <w:ind w:left="318" w:hanging="331"/>
              <w:rPr>
                <w:b/>
                <w:sz w:val="22"/>
                <w:szCs w:val="22"/>
              </w:rPr>
            </w:pPr>
            <w:r w:rsidRPr="00292295">
              <w:rPr>
                <w:b/>
                <w:bCs w:val="0"/>
                <w:sz w:val="22"/>
                <w:szCs w:val="22"/>
              </w:rPr>
              <w:t>Dualar</w:t>
            </w:r>
            <w:r w:rsidRPr="00292295">
              <w:rPr>
                <w:b/>
                <w:sz w:val="22"/>
                <w:szCs w:val="22"/>
              </w:rPr>
              <w:t>, Merasimler ve Gündemli Konuşmalar</w:t>
            </w:r>
          </w:p>
          <w:p w:rsidR="00714CEC" w:rsidRPr="00292295" w:rsidRDefault="00714CEC" w:rsidP="0013398E">
            <w:pPr>
              <w:numPr>
                <w:ilvl w:val="0"/>
                <w:numId w:val="7"/>
              </w:numPr>
              <w:spacing w:line="360" w:lineRule="auto"/>
              <w:ind w:left="323" w:hanging="321"/>
              <w:rPr>
                <w:color w:val="000000"/>
                <w:sz w:val="22"/>
                <w:szCs w:val="22"/>
              </w:rPr>
            </w:pPr>
            <w:r w:rsidRPr="00292295">
              <w:rPr>
                <w:color w:val="000000"/>
                <w:sz w:val="22"/>
                <w:szCs w:val="22"/>
              </w:rPr>
              <w:t>Dualar</w:t>
            </w:r>
          </w:p>
          <w:p w:rsidR="00671DFE" w:rsidRPr="0013398E" w:rsidRDefault="00671DFE" w:rsidP="0013398E">
            <w:pPr>
              <w:pStyle w:val="ListeParagraf"/>
              <w:numPr>
                <w:ilvl w:val="0"/>
                <w:numId w:val="17"/>
              </w:numPr>
              <w:spacing w:line="360" w:lineRule="auto"/>
              <w:ind w:left="318" w:hanging="303"/>
              <w:rPr>
                <w:sz w:val="22"/>
                <w:szCs w:val="22"/>
              </w:rPr>
            </w:pPr>
            <w:r w:rsidRPr="0013398E">
              <w:rPr>
                <w:sz w:val="22"/>
                <w:szCs w:val="22"/>
              </w:rPr>
              <w:t xml:space="preserve">Hatim Duası </w:t>
            </w:r>
          </w:p>
          <w:p w:rsidR="003D4141" w:rsidRPr="0013398E" w:rsidRDefault="003D4141" w:rsidP="0013398E">
            <w:pPr>
              <w:pStyle w:val="ListeParagraf"/>
              <w:numPr>
                <w:ilvl w:val="0"/>
                <w:numId w:val="17"/>
              </w:numPr>
              <w:spacing w:line="360" w:lineRule="auto"/>
              <w:ind w:left="318" w:hanging="303"/>
              <w:rPr>
                <w:sz w:val="22"/>
                <w:szCs w:val="22"/>
              </w:rPr>
            </w:pPr>
            <w:r w:rsidRPr="0013398E">
              <w:rPr>
                <w:sz w:val="22"/>
                <w:szCs w:val="22"/>
              </w:rPr>
              <w:t>Ezan Duası</w:t>
            </w:r>
          </w:p>
          <w:p w:rsidR="003D4141" w:rsidRPr="0013398E" w:rsidRDefault="003D4141" w:rsidP="0013398E">
            <w:pPr>
              <w:pStyle w:val="ListeParagraf"/>
              <w:numPr>
                <w:ilvl w:val="0"/>
                <w:numId w:val="17"/>
              </w:numPr>
              <w:spacing w:line="360" w:lineRule="auto"/>
              <w:ind w:left="318" w:hanging="303"/>
              <w:rPr>
                <w:sz w:val="22"/>
                <w:szCs w:val="22"/>
              </w:rPr>
            </w:pPr>
            <w:r w:rsidRPr="0013398E">
              <w:rPr>
                <w:sz w:val="22"/>
                <w:szCs w:val="22"/>
              </w:rPr>
              <w:t xml:space="preserve">Yemek Duası </w:t>
            </w:r>
          </w:p>
          <w:p w:rsidR="007A0CC2" w:rsidRPr="0013398E" w:rsidRDefault="007A0CC2" w:rsidP="0013398E">
            <w:pPr>
              <w:pStyle w:val="ListeParagraf"/>
              <w:numPr>
                <w:ilvl w:val="0"/>
                <w:numId w:val="17"/>
              </w:numPr>
              <w:spacing w:line="360" w:lineRule="auto"/>
              <w:ind w:left="318" w:hanging="303"/>
              <w:rPr>
                <w:sz w:val="22"/>
                <w:szCs w:val="22"/>
              </w:rPr>
            </w:pPr>
            <w:r w:rsidRPr="0013398E">
              <w:rPr>
                <w:sz w:val="22"/>
                <w:szCs w:val="22"/>
              </w:rPr>
              <w:t>Cenaze Duaları</w:t>
            </w:r>
            <w:r w:rsidR="00BA70EB" w:rsidRPr="0013398E">
              <w:rPr>
                <w:sz w:val="22"/>
                <w:szCs w:val="22"/>
              </w:rPr>
              <w:t xml:space="preserve"> vd.</w:t>
            </w:r>
          </w:p>
          <w:p w:rsidR="007A0CC2" w:rsidRPr="00292295" w:rsidRDefault="000E1DE0" w:rsidP="0013398E">
            <w:pPr>
              <w:numPr>
                <w:ilvl w:val="0"/>
                <w:numId w:val="7"/>
              </w:numPr>
              <w:spacing w:line="360" w:lineRule="auto"/>
              <w:ind w:left="323" w:hanging="321"/>
              <w:rPr>
                <w:bCs/>
                <w:sz w:val="22"/>
                <w:szCs w:val="22"/>
                <w:lang w:eastAsia="en-US"/>
              </w:rPr>
            </w:pPr>
            <w:r w:rsidRPr="00292295">
              <w:rPr>
                <w:color w:val="000000"/>
                <w:sz w:val="22"/>
                <w:szCs w:val="22"/>
              </w:rPr>
              <w:lastRenderedPageBreak/>
              <w:t>Dini Merasimler</w:t>
            </w:r>
            <w:r w:rsidRPr="00292295">
              <w:rPr>
                <w:b/>
                <w:bCs/>
                <w:color w:val="000000"/>
                <w:sz w:val="22"/>
                <w:szCs w:val="22"/>
              </w:rPr>
              <w:t xml:space="preserve"> </w:t>
            </w:r>
            <w:r w:rsidRPr="00292295">
              <w:rPr>
                <w:color w:val="000000"/>
                <w:sz w:val="22"/>
                <w:szCs w:val="22"/>
              </w:rPr>
              <w:t>(</w:t>
            </w:r>
            <w:r w:rsidR="00714CEC" w:rsidRPr="00292295">
              <w:rPr>
                <w:color w:val="000000"/>
                <w:sz w:val="22"/>
                <w:szCs w:val="22"/>
              </w:rPr>
              <w:t>Kandil</w:t>
            </w:r>
            <w:r w:rsidR="00B6240C" w:rsidRPr="00292295">
              <w:rPr>
                <w:color w:val="000000"/>
                <w:sz w:val="22"/>
                <w:szCs w:val="22"/>
              </w:rPr>
              <w:t>ler</w:t>
            </w:r>
            <w:r w:rsidRPr="00292295">
              <w:rPr>
                <w:color w:val="000000"/>
                <w:sz w:val="22"/>
                <w:szCs w:val="22"/>
              </w:rPr>
              <w:t xml:space="preserve">, </w:t>
            </w:r>
            <w:r w:rsidR="00714CEC" w:rsidRPr="00292295">
              <w:rPr>
                <w:color w:val="000000"/>
                <w:sz w:val="22"/>
                <w:szCs w:val="22"/>
              </w:rPr>
              <w:t>icâzet merasimleri, düğün, cenaze vb.</w:t>
            </w:r>
            <w:r w:rsidRPr="00292295">
              <w:rPr>
                <w:color w:val="000000"/>
                <w:sz w:val="22"/>
                <w:szCs w:val="22"/>
              </w:rPr>
              <w:t>)</w:t>
            </w:r>
          </w:p>
        </w:tc>
        <w:tc>
          <w:tcPr>
            <w:tcW w:w="1274" w:type="pct"/>
            <w:vAlign w:val="center"/>
            <w:hideMark/>
          </w:tcPr>
          <w:p w:rsidR="00B129F9" w:rsidRPr="003D0D24" w:rsidRDefault="00B129F9" w:rsidP="00B129F9">
            <w:pPr>
              <w:numPr>
                <w:ilvl w:val="0"/>
                <w:numId w:val="15"/>
              </w:numPr>
              <w:spacing w:line="360" w:lineRule="auto"/>
              <w:ind w:left="316" w:hanging="283"/>
              <w:rPr>
                <w:bCs/>
                <w:color w:val="000000"/>
                <w:sz w:val="22"/>
                <w:szCs w:val="22"/>
              </w:rPr>
            </w:pPr>
            <w:r w:rsidRPr="003D0D24">
              <w:rPr>
                <w:bCs/>
                <w:color w:val="000000"/>
                <w:sz w:val="22"/>
                <w:szCs w:val="22"/>
              </w:rPr>
              <w:lastRenderedPageBreak/>
              <w:t>Komisyon, Din Görevlisi Rehberi, DİB Yayınları.</w:t>
            </w:r>
          </w:p>
          <w:p w:rsidR="007A0CC2" w:rsidRPr="00292295" w:rsidRDefault="006C11BB" w:rsidP="00FF7AA4">
            <w:pPr>
              <w:numPr>
                <w:ilvl w:val="0"/>
                <w:numId w:val="15"/>
              </w:numPr>
              <w:spacing w:line="360" w:lineRule="auto"/>
              <w:ind w:left="316" w:hanging="283"/>
              <w:rPr>
                <w:color w:val="000000"/>
                <w:sz w:val="22"/>
                <w:szCs w:val="22"/>
              </w:rPr>
            </w:pPr>
            <w:r w:rsidRPr="003D0D24">
              <w:rPr>
                <w:bCs/>
                <w:sz w:val="22"/>
                <w:szCs w:val="22"/>
                <w:lang w:eastAsia="en-US"/>
              </w:rPr>
              <w:t xml:space="preserve">İsmail </w:t>
            </w:r>
            <w:r w:rsidRPr="003D0D24">
              <w:rPr>
                <w:bCs/>
                <w:color w:val="000000"/>
                <w:sz w:val="22"/>
                <w:szCs w:val="22"/>
              </w:rPr>
              <w:t>Lütfi Çakan</w:t>
            </w:r>
            <w:r w:rsidR="00A235D5" w:rsidRPr="003D0D24">
              <w:rPr>
                <w:bCs/>
                <w:color w:val="000000"/>
                <w:sz w:val="22"/>
                <w:szCs w:val="22"/>
              </w:rPr>
              <w:t xml:space="preserve">, </w:t>
            </w:r>
            <w:r w:rsidRPr="003D0D24">
              <w:rPr>
                <w:bCs/>
                <w:color w:val="000000"/>
                <w:sz w:val="22"/>
                <w:szCs w:val="22"/>
              </w:rPr>
              <w:t>Dinî Hitabet (Çeşitleri, İlkeleri, Örnekleri).</w:t>
            </w:r>
          </w:p>
        </w:tc>
        <w:tc>
          <w:tcPr>
            <w:tcW w:w="1887" w:type="pct"/>
            <w:hideMark/>
          </w:tcPr>
          <w:p w:rsidR="005C3225" w:rsidRDefault="00602A5F" w:rsidP="00C70DD2">
            <w:pPr>
              <w:pStyle w:val="ListeParagraf"/>
              <w:numPr>
                <w:ilvl w:val="0"/>
                <w:numId w:val="4"/>
              </w:numPr>
              <w:tabs>
                <w:tab w:val="left" w:pos="331"/>
              </w:tabs>
              <w:spacing w:after="4" w:line="360" w:lineRule="auto"/>
              <w:ind w:left="44" w:right="49" w:firstLine="0"/>
              <w:jc w:val="both"/>
              <w:rPr>
                <w:rFonts w:eastAsia="Calibri"/>
                <w:sz w:val="22"/>
                <w:szCs w:val="22"/>
              </w:rPr>
            </w:pPr>
            <w:r>
              <w:rPr>
                <w:rFonts w:eastAsia="Calibri"/>
                <w:sz w:val="22"/>
                <w:szCs w:val="22"/>
              </w:rPr>
              <w:t>Hitabet ve dini hita</w:t>
            </w:r>
            <w:r w:rsidR="007A0CC2" w:rsidRPr="00292295">
              <w:rPr>
                <w:rFonts w:eastAsia="Calibri"/>
                <w:sz w:val="22"/>
                <w:szCs w:val="22"/>
              </w:rPr>
              <w:t>bet kavramları açıklanar</w:t>
            </w:r>
            <w:r>
              <w:rPr>
                <w:rFonts w:eastAsia="Calibri"/>
                <w:sz w:val="22"/>
                <w:szCs w:val="22"/>
              </w:rPr>
              <w:t>ak, hutbe ve vaaz gibi dini hita</w:t>
            </w:r>
            <w:r w:rsidR="007A0CC2" w:rsidRPr="00292295">
              <w:rPr>
                <w:rFonts w:eastAsia="Calibri"/>
                <w:sz w:val="22"/>
                <w:szCs w:val="22"/>
              </w:rPr>
              <w:t>bet türleri</w:t>
            </w:r>
            <w:r w:rsidR="005C3225">
              <w:rPr>
                <w:rFonts w:eastAsia="Calibri"/>
                <w:sz w:val="22"/>
                <w:szCs w:val="22"/>
              </w:rPr>
              <w:t xml:space="preserve"> hakkında bilgi verilir. </w:t>
            </w:r>
          </w:p>
          <w:p w:rsidR="007A0CC2" w:rsidRPr="00292295" w:rsidRDefault="005C3225" w:rsidP="005C3225">
            <w:pPr>
              <w:pStyle w:val="ListeParagraf"/>
              <w:numPr>
                <w:ilvl w:val="0"/>
                <w:numId w:val="4"/>
              </w:numPr>
              <w:tabs>
                <w:tab w:val="left" w:pos="331"/>
              </w:tabs>
              <w:spacing w:after="4" w:line="360" w:lineRule="auto"/>
              <w:ind w:left="44" w:right="49" w:firstLine="0"/>
              <w:jc w:val="both"/>
              <w:rPr>
                <w:rFonts w:eastAsia="Calibri"/>
                <w:sz w:val="22"/>
                <w:szCs w:val="22"/>
              </w:rPr>
            </w:pPr>
            <w:r>
              <w:rPr>
                <w:rFonts w:eastAsia="Calibri"/>
                <w:sz w:val="22"/>
                <w:szCs w:val="22"/>
              </w:rPr>
              <w:t xml:space="preserve">Dini hitabette doğru konu seçimi, </w:t>
            </w:r>
            <w:r w:rsidR="003D4141" w:rsidRPr="00292295">
              <w:rPr>
                <w:rFonts w:eastAsia="Calibri"/>
                <w:sz w:val="22"/>
                <w:szCs w:val="22"/>
              </w:rPr>
              <w:t>kaynak kullanımı, anlaşılır bir dil kullanma, muhatap kitleyi tanıma gibi</w:t>
            </w:r>
            <w:r w:rsidR="00DD0A82" w:rsidRPr="00292295">
              <w:rPr>
                <w:rFonts w:eastAsia="Calibri"/>
                <w:sz w:val="22"/>
                <w:szCs w:val="22"/>
              </w:rPr>
              <w:t xml:space="preserve"> ilkeler</w:t>
            </w:r>
            <w:r w:rsidR="00D5788C" w:rsidRPr="00292295">
              <w:rPr>
                <w:rFonts w:eastAsia="Calibri"/>
                <w:sz w:val="22"/>
                <w:szCs w:val="22"/>
              </w:rPr>
              <w:t xml:space="preserve"> </w:t>
            </w:r>
            <w:r>
              <w:rPr>
                <w:rFonts w:eastAsia="Calibri"/>
                <w:sz w:val="22"/>
                <w:szCs w:val="22"/>
              </w:rPr>
              <w:t>üzerinde durulur</w:t>
            </w:r>
            <w:r w:rsidR="007A0CC2" w:rsidRPr="00292295">
              <w:rPr>
                <w:rFonts w:eastAsia="Calibri"/>
                <w:sz w:val="22"/>
                <w:szCs w:val="22"/>
              </w:rPr>
              <w:t>.</w:t>
            </w:r>
          </w:p>
          <w:p w:rsidR="007A0CC2" w:rsidRPr="00292295" w:rsidRDefault="007A0CC2" w:rsidP="005D667C">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 xml:space="preserve">Dualarda </w:t>
            </w:r>
            <w:r w:rsidRPr="00292295">
              <w:rPr>
                <w:rFonts w:eastAsia="Calibri"/>
                <w:sz w:val="22"/>
                <w:szCs w:val="22"/>
              </w:rPr>
              <w:t>makamsız</w:t>
            </w:r>
            <w:r w:rsidRPr="00292295">
              <w:rPr>
                <w:bCs w:val="0"/>
                <w:sz w:val="22"/>
                <w:szCs w:val="22"/>
              </w:rPr>
              <w:t xml:space="preserve">, düz bir okuyuş tercih edilerek harflerin doğru bir şekilde telaffuzuna özellikle vurgu yapılır. Bu esnada sesin nasıl ayarlanması gerektiği, kelimelerde hangi durumlarda ve nerelerde vurgu yapmanın doğru olacağı </w:t>
            </w:r>
            <w:r w:rsidR="005D667C" w:rsidRPr="00292295">
              <w:rPr>
                <w:bCs w:val="0"/>
                <w:sz w:val="22"/>
                <w:szCs w:val="22"/>
              </w:rPr>
              <w:t>öğretici</w:t>
            </w:r>
            <w:r w:rsidRPr="00292295">
              <w:rPr>
                <w:bCs w:val="0"/>
                <w:sz w:val="22"/>
                <w:szCs w:val="22"/>
              </w:rPr>
              <w:t xml:space="preserve"> tarafından gösterilir. Bu duaların meclisin durumuna göre fazla uzatılmaması hususu ayrıca ifade edilir. Program veya </w:t>
            </w:r>
            <w:r w:rsidRPr="00292295">
              <w:rPr>
                <w:rFonts w:eastAsia="Calibri"/>
                <w:sz w:val="22"/>
                <w:szCs w:val="22"/>
              </w:rPr>
              <w:t>merasimlerin</w:t>
            </w:r>
            <w:r w:rsidRPr="00292295">
              <w:rPr>
                <w:bCs w:val="0"/>
                <w:sz w:val="22"/>
                <w:szCs w:val="22"/>
              </w:rPr>
              <w:t xml:space="preserve"> içeriğine uygun olarak Arapça duaların yanında Türkçe dualara da yer veril</w:t>
            </w:r>
            <w:r w:rsidR="00C1201F" w:rsidRPr="00292295">
              <w:rPr>
                <w:bCs w:val="0"/>
                <w:sz w:val="22"/>
                <w:szCs w:val="22"/>
              </w:rPr>
              <w:t>ir.</w:t>
            </w:r>
          </w:p>
          <w:p w:rsidR="007A0CC2" w:rsidRPr="00292295" w:rsidRDefault="007A0CC2" w:rsidP="00077E12">
            <w:pPr>
              <w:pStyle w:val="ListeParagraf"/>
              <w:numPr>
                <w:ilvl w:val="0"/>
                <w:numId w:val="4"/>
              </w:numPr>
              <w:tabs>
                <w:tab w:val="left" w:pos="331"/>
              </w:tabs>
              <w:spacing w:after="4" w:line="360" w:lineRule="auto"/>
              <w:ind w:left="44" w:right="49" w:firstLine="0"/>
              <w:jc w:val="both"/>
              <w:rPr>
                <w:bCs w:val="0"/>
                <w:sz w:val="22"/>
                <w:szCs w:val="22"/>
              </w:rPr>
            </w:pPr>
            <w:r w:rsidRPr="00292295">
              <w:rPr>
                <w:bCs w:val="0"/>
                <w:sz w:val="22"/>
                <w:szCs w:val="22"/>
              </w:rPr>
              <w:t xml:space="preserve">Her kursiyer, </w:t>
            </w:r>
            <w:r w:rsidRPr="00292295">
              <w:rPr>
                <w:rFonts w:eastAsia="Calibri"/>
                <w:sz w:val="22"/>
                <w:szCs w:val="22"/>
              </w:rPr>
              <w:t>programda yer verilen merasimlerin icrası, yapılabilecek dualar ve bu merasimlere uygun 10-15 dakikayı geçmeyen konuşmalar hazırla</w:t>
            </w:r>
            <w:r w:rsidR="00454F14" w:rsidRPr="00292295">
              <w:rPr>
                <w:rFonts w:eastAsia="Calibri"/>
                <w:sz w:val="22"/>
                <w:szCs w:val="22"/>
              </w:rPr>
              <w:t>r</w:t>
            </w:r>
            <w:r w:rsidRPr="00292295">
              <w:rPr>
                <w:rFonts w:eastAsia="Calibri"/>
                <w:sz w:val="22"/>
                <w:szCs w:val="22"/>
              </w:rPr>
              <w:t xml:space="preserve"> ve bu konuşmaları irticalen yapma becerisi kazanır. Ayrıca </w:t>
            </w:r>
            <w:r w:rsidR="003D4141" w:rsidRPr="00292295">
              <w:rPr>
                <w:rFonts w:eastAsia="Calibri"/>
                <w:sz w:val="22"/>
                <w:szCs w:val="22"/>
              </w:rPr>
              <w:t>taziye gibi</w:t>
            </w:r>
            <w:r w:rsidRPr="00292295">
              <w:rPr>
                <w:rFonts w:eastAsia="Calibri"/>
                <w:sz w:val="22"/>
                <w:szCs w:val="22"/>
              </w:rPr>
              <w:t xml:space="preserve"> özellik arz eden durumlarda icra edilecek merasimlerde göz önünde </w:t>
            </w:r>
            <w:r w:rsidRPr="00292295">
              <w:rPr>
                <w:rFonts w:eastAsia="Calibri"/>
                <w:sz w:val="22"/>
                <w:szCs w:val="22"/>
              </w:rPr>
              <w:lastRenderedPageBreak/>
              <w:t>bulundur</w:t>
            </w:r>
            <w:r w:rsidR="00C1201F" w:rsidRPr="00292295">
              <w:rPr>
                <w:rFonts w:eastAsia="Calibri"/>
                <w:sz w:val="22"/>
                <w:szCs w:val="22"/>
              </w:rPr>
              <w:t>ul</w:t>
            </w:r>
            <w:r w:rsidRPr="00292295">
              <w:rPr>
                <w:rFonts w:eastAsia="Calibri"/>
                <w:sz w:val="22"/>
                <w:szCs w:val="22"/>
              </w:rPr>
              <w:t>ması gereken ilkelere</w:t>
            </w:r>
            <w:r w:rsidRPr="00292295">
              <w:rPr>
                <w:bCs w:val="0"/>
                <w:sz w:val="22"/>
                <w:szCs w:val="22"/>
              </w:rPr>
              <w:t xml:space="preserve"> vurgu yapılır. </w:t>
            </w:r>
          </w:p>
          <w:p w:rsidR="003E5FCF" w:rsidRPr="00292295" w:rsidRDefault="003E5FCF" w:rsidP="00C70DD2">
            <w:pPr>
              <w:pStyle w:val="ListeParagraf"/>
              <w:numPr>
                <w:ilvl w:val="0"/>
                <w:numId w:val="4"/>
              </w:numPr>
              <w:tabs>
                <w:tab w:val="left" w:pos="331"/>
              </w:tabs>
              <w:spacing w:after="4" w:line="360" w:lineRule="auto"/>
              <w:ind w:left="44" w:right="49" w:firstLine="0"/>
              <w:jc w:val="both"/>
              <w:rPr>
                <w:sz w:val="22"/>
                <w:szCs w:val="22"/>
              </w:rPr>
            </w:pPr>
            <w:r w:rsidRPr="00292295">
              <w:rPr>
                <w:sz w:val="22"/>
                <w:szCs w:val="22"/>
              </w:rPr>
              <w:t xml:space="preserve">Dini gün/geceler başta olmak üzere yapılacak dini merasim ve organizasyonların fıkha uygunluk yanında başından sonuna kadar tüm yönleriyle amacına uygun bir şekilde kurumsal imaj, etik ve estetik kaygı gözetilerek yerine getirilebilmesi için empati, nezaket, kılık-kıyafet, zaman yönetimi gibi usule ilişkin temel ilke ve kurallara dikkat çekilir. </w:t>
            </w:r>
          </w:p>
          <w:p w:rsidR="00B6240C" w:rsidRPr="00292295" w:rsidRDefault="00467010" w:rsidP="003D4141">
            <w:pPr>
              <w:pStyle w:val="ListeParagraf"/>
              <w:numPr>
                <w:ilvl w:val="0"/>
                <w:numId w:val="4"/>
              </w:numPr>
              <w:tabs>
                <w:tab w:val="left" w:pos="331"/>
              </w:tabs>
              <w:spacing w:after="4" w:line="360" w:lineRule="auto"/>
              <w:ind w:left="44" w:right="49" w:firstLine="0"/>
              <w:jc w:val="both"/>
              <w:rPr>
                <w:b/>
                <w:sz w:val="22"/>
                <w:szCs w:val="22"/>
              </w:rPr>
            </w:pPr>
            <w:r w:rsidRPr="00292295">
              <w:rPr>
                <w:sz w:val="22"/>
                <w:szCs w:val="22"/>
              </w:rPr>
              <w:t xml:space="preserve">Program </w:t>
            </w:r>
            <w:r w:rsidR="00C024B3" w:rsidRPr="00292295">
              <w:rPr>
                <w:sz w:val="22"/>
                <w:szCs w:val="22"/>
              </w:rPr>
              <w:t xml:space="preserve">kapsamında her bir kursiyerin bir vaaz hazırlaması ve sunması sağlanarak gerçekleştirilen hitabet etkinliklerinin sınıf ortamında genel değerlendirilmesi yapılır. </w:t>
            </w:r>
          </w:p>
        </w:tc>
      </w:tr>
    </w:tbl>
    <w:p w:rsidR="000E7BD6" w:rsidRPr="00292295" w:rsidRDefault="000E7BD6" w:rsidP="00557DD0">
      <w:pPr>
        <w:spacing w:after="160" w:line="256" w:lineRule="auto"/>
        <w:ind w:left="-28"/>
        <w:jc w:val="both"/>
        <w:outlineLvl w:val="1"/>
        <w:rPr>
          <w:b/>
          <w:bCs/>
          <w:color w:val="000000"/>
          <w:sz w:val="22"/>
          <w:szCs w:val="22"/>
        </w:rPr>
      </w:pPr>
      <w:bookmarkStart w:id="32" w:name="_Toc440282882"/>
    </w:p>
    <w:p w:rsidR="00B66393" w:rsidRPr="00292295" w:rsidRDefault="00B66393">
      <w:pPr>
        <w:spacing w:after="160" w:line="259" w:lineRule="auto"/>
        <w:rPr>
          <w:b/>
          <w:bCs/>
          <w:color w:val="000000"/>
          <w:sz w:val="22"/>
          <w:szCs w:val="22"/>
        </w:rPr>
      </w:pPr>
      <w:r w:rsidRPr="00292295">
        <w:rPr>
          <w:b/>
          <w:bCs/>
          <w:color w:val="000000"/>
          <w:sz w:val="22"/>
          <w:szCs w:val="22"/>
        </w:rPr>
        <w:br w:type="page"/>
      </w:r>
    </w:p>
    <w:p w:rsidR="00C56F26" w:rsidRPr="007B5E32" w:rsidRDefault="00C56F26" w:rsidP="00602A5F">
      <w:pPr>
        <w:pStyle w:val="ListeParagraf"/>
        <w:numPr>
          <w:ilvl w:val="0"/>
          <w:numId w:val="27"/>
        </w:numPr>
        <w:ind w:left="-142" w:hanging="284"/>
        <w:jc w:val="both"/>
        <w:outlineLvl w:val="0"/>
        <w:rPr>
          <w:b/>
          <w:bCs w:val="0"/>
          <w:sz w:val="22"/>
          <w:szCs w:val="22"/>
        </w:rPr>
      </w:pPr>
      <w:bookmarkStart w:id="33" w:name="_Toc506815308"/>
      <w:bookmarkStart w:id="34" w:name="_Toc516061452"/>
      <w:bookmarkEnd w:id="0"/>
      <w:bookmarkEnd w:id="32"/>
      <w:r w:rsidRPr="00292295">
        <w:rPr>
          <w:rFonts w:eastAsia="Calibri"/>
          <w:b/>
          <w:sz w:val="22"/>
          <w:szCs w:val="22"/>
        </w:rPr>
        <w:lastRenderedPageBreak/>
        <w:t>BAŞKANLIK</w:t>
      </w:r>
      <w:r w:rsidRPr="00292295">
        <w:rPr>
          <w:b/>
          <w:sz w:val="22"/>
          <w:szCs w:val="22"/>
        </w:rPr>
        <w:t xml:space="preserve"> TEŞKİLATI VE MEVZUATI</w:t>
      </w:r>
      <w:bookmarkEnd w:id="33"/>
      <w:bookmarkEnd w:id="34"/>
    </w:p>
    <w:p w:rsidR="007B5E32" w:rsidRPr="00292295" w:rsidRDefault="007B5E32" w:rsidP="007B5E32">
      <w:pPr>
        <w:pStyle w:val="ListeParagraf"/>
        <w:ind w:left="-142"/>
        <w:jc w:val="both"/>
        <w:outlineLvl w:val="0"/>
        <w:rPr>
          <w:b/>
          <w:bCs w:val="0"/>
          <w:sz w:val="22"/>
          <w:szCs w:val="22"/>
        </w:rPr>
      </w:pPr>
    </w:p>
    <w:tbl>
      <w:tblPr>
        <w:tblW w:w="14885"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03"/>
        <w:gridCol w:w="4249"/>
        <w:gridCol w:w="3118"/>
        <w:gridCol w:w="6515"/>
      </w:tblGrid>
      <w:tr w:rsidR="00C56F26" w:rsidRPr="00292295" w:rsidTr="007C4805">
        <w:trPr>
          <w:trHeight w:val="567"/>
        </w:trPr>
        <w:tc>
          <w:tcPr>
            <w:tcW w:w="1003" w:type="dxa"/>
            <w:shd w:val="clear" w:color="auto" w:fill="9CC2E5" w:themeFill="accent1" w:themeFillTint="99"/>
            <w:vAlign w:val="center"/>
          </w:tcPr>
          <w:p w:rsidR="00C56F26" w:rsidRPr="00292295" w:rsidRDefault="00C56F26" w:rsidP="00A45F3F">
            <w:pPr>
              <w:jc w:val="center"/>
              <w:rPr>
                <w:b/>
                <w:bCs/>
                <w:sz w:val="22"/>
                <w:szCs w:val="22"/>
              </w:rPr>
            </w:pPr>
            <w:r w:rsidRPr="00292295">
              <w:rPr>
                <w:b/>
                <w:bCs/>
                <w:sz w:val="22"/>
                <w:szCs w:val="22"/>
              </w:rPr>
              <w:t>KREDİ</w:t>
            </w:r>
          </w:p>
        </w:tc>
        <w:tc>
          <w:tcPr>
            <w:tcW w:w="4249" w:type="dxa"/>
            <w:shd w:val="clear" w:color="auto" w:fill="9CC2E5" w:themeFill="accent1" w:themeFillTint="99"/>
            <w:vAlign w:val="center"/>
          </w:tcPr>
          <w:p w:rsidR="00C56F26" w:rsidRPr="00292295" w:rsidRDefault="00C56F26" w:rsidP="00A45F3F">
            <w:pPr>
              <w:jc w:val="center"/>
              <w:rPr>
                <w:b/>
                <w:bCs/>
                <w:sz w:val="22"/>
                <w:szCs w:val="22"/>
              </w:rPr>
            </w:pPr>
            <w:r w:rsidRPr="00292295">
              <w:rPr>
                <w:b/>
                <w:bCs/>
                <w:sz w:val="22"/>
                <w:szCs w:val="22"/>
              </w:rPr>
              <w:t>KONU</w:t>
            </w:r>
          </w:p>
        </w:tc>
        <w:tc>
          <w:tcPr>
            <w:tcW w:w="3118" w:type="dxa"/>
            <w:shd w:val="clear" w:color="auto" w:fill="9CC2E5" w:themeFill="accent1" w:themeFillTint="99"/>
            <w:vAlign w:val="center"/>
          </w:tcPr>
          <w:p w:rsidR="00C56F26" w:rsidRPr="00292295" w:rsidRDefault="00C56F26" w:rsidP="00A45F3F">
            <w:pPr>
              <w:jc w:val="center"/>
              <w:rPr>
                <w:b/>
                <w:bCs/>
                <w:sz w:val="22"/>
                <w:szCs w:val="22"/>
              </w:rPr>
            </w:pPr>
            <w:r w:rsidRPr="00292295">
              <w:rPr>
                <w:b/>
                <w:bCs/>
                <w:sz w:val="22"/>
                <w:szCs w:val="22"/>
              </w:rPr>
              <w:t>KAYNAKLAR</w:t>
            </w:r>
          </w:p>
        </w:tc>
        <w:tc>
          <w:tcPr>
            <w:tcW w:w="6515" w:type="dxa"/>
            <w:shd w:val="clear" w:color="auto" w:fill="9CC2E5" w:themeFill="accent1" w:themeFillTint="99"/>
            <w:vAlign w:val="center"/>
          </w:tcPr>
          <w:p w:rsidR="00C56F26" w:rsidRPr="00292295" w:rsidRDefault="00C56F26" w:rsidP="00A45F3F">
            <w:pPr>
              <w:jc w:val="center"/>
              <w:rPr>
                <w:b/>
                <w:bCs/>
                <w:sz w:val="22"/>
                <w:szCs w:val="22"/>
              </w:rPr>
            </w:pPr>
            <w:r w:rsidRPr="00292295">
              <w:rPr>
                <w:b/>
                <w:bCs/>
                <w:sz w:val="22"/>
                <w:szCs w:val="22"/>
              </w:rPr>
              <w:t>AÇIKLAMALAR</w:t>
            </w:r>
          </w:p>
        </w:tc>
      </w:tr>
      <w:tr w:rsidR="00C11081" w:rsidRPr="00292295" w:rsidTr="00BC3007">
        <w:trPr>
          <w:trHeight w:val="5273"/>
        </w:trPr>
        <w:tc>
          <w:tcPr>
            <w:tcW w:w="1003" w:type="dxa"/>
            <w:vAlign w:val="center"/>
          </w:tcPr>
          <w:p w:rsidR="00C11081" w:rsidRPr="00292295" w:rsidRDefault="00C11081" w:rsidP="00A45F3F">
            <w:pPr>
              <w:jc w:val="center"/>
              <w:rPr>
                <w:b/>
                <w:bCs/>
                <w:sz w:val="22"/>
                <w:szCs w:val="22"/>
              </w:rPr>
            </w:pPr>
            <w:r w:rsidRPr="00292295">
              <w:rPr>
                <w:b/>
                <w:bCs/>
                <w:sz w:val="22"/>
                <w:szCs w:val="22"/>
              </w:rPr>
              <w:t>2</w:t>
            </w:r>
          </w:p>
        </w:tc>
        <w:tc>
          <w:tcPr>
            <w:tcW w:w="4249" w:type="dxa"/>
            <w:shd w:val="clear" w:color="auto" w:fill="auto"/>
            <w:vAlign w:val="center"/>
          </w:tcPr>
          <w:p w:rsidR="00C11081" w:rsidRPr="00292295" w:rsidRDefault="00C11081" w:rsidP="0013398E">
            <w:pPr>
              <w:pStyle w:val="ListeParagraf"/>
              <w:numPr>
                <w:ilvl w:val="0"/>
                <w:numId w:val="35"/>
              </w:numPr>
              <w:spacing w:after="57" w:line="360" w:lineRule="auto"/>
              <w:ind w:left="318" w:hanging="331"/>
              <w:rPr>
                <w:b/>
                <w:bCs w:val="0"/>
                <w:sz w:val="22"/>
                <w:szCs w:val="22"/>
              </w:rPr>
            </w:pPr>
            <w:r w:rsidRPr="00292295">
              <w:rPr>
                <w:b/>
                <w:bCs w:val="0"/>
                <w:sz w:val="22"/>
                <w:szCs w:val="22"/>
              </w:rPr>
              <w:t xml:space="preserve">BAŞKANLIK TEŞKİLATI </w:t>
            </w:r>
          </w:p>
          <w:p w:rsidR="00C11081" w:rsidRPr="00292295" w:rsidRDefault="00C11081" w:rsidP="0013398E">
            <w:pPr>
              <w:numPr>
                <w:ilvl w:val="0"/>
                <w:numId w:val="7"/>
              </w:numPr>
              <w:spacing w:line="360" w:lineRule="auto"/>
              <w:ind w:left="323" w:hanging="321"/>
              <w:rPr>
                <w:color w:val="000000"/>
                <w:sz w:val="22"/>
                <w:szCs w:val="22"/>
              </w:rPr>
            </w:pPr>
            <w:r w:rsidRPr="00292295">
              <w:rPr>
                <w:color w:val="000000"/>
                <w:sz w:val="22"/>
                <w:szCs w:val="22"/>
              </w:rPr>
              <w:t xml:space="preserve">Başkanlığın Tarihçesi </w:t>
            </w:r>
          </w:p>
          <w:p w:rsidR="00C11081" w:rsidRPr="00292295" w:rsidRDefault="00C11081" w:rsidP="0013398E">
            <w:pPr>
              <w:numPr>
                <w:ilvl w:val="0"/>
                <w:numId w:val="7"/>
              </w:numPr>
              <w:spacing w:line="360" w:lineRule="auto"/>
              <w:ind w:left="323" w:hanging="321"/>
              <w:rPr>
                <w:color w:val="000000"/>
                <w:sz w:val="22"/>
                <w:szCs w:val="22"/>
              </w:rPr>
            </w:pPr>
            <w:r w:rsidRPr="00292295">
              <w:rPr>
                <w:color w:val="000000"/>
                <w:sz w:val="22"/>
                <w:szCs w:val="22"/>
              </w:rPr>
              <w:t xml:space="preserve">Başkanlık Teşkilatının Tanıtılması </w:t>
            </w:r>
          </w:p>
          <w:p w:rsidR="00C11081" w:rsidRPr="0013398E" w:rsidRDefault="00C11081" w:rsidP="0013398E">
            <w:pPr>
              <w:numPr>
                <w:ilvl w:val="0"/>
                <w:numId w:val="7"/>
              </w:numPr>
              <w:spacing w:line="360" w:lineRule="auto"/>
              <w:ind w:left="323" w:hanging="321"/>
              <w:rPr>
                <w:color w:val="000000"/>
                <w:sz w:val="22"/>
                <w:szCs w:val="22"/>
              </w:rPr>
            </w:pPr>
            <w:r w:rsidRPr="00292295">
              <w:rPr>
                <w:color w:val="000000"/>
                <w:sz w:val="22"/>
                <w:szCs w:val="22"/>
              </w:rPr>
              <w:t>Başkanlığın Görevleri</w:t>
            </w:r>
            <w:r w:rsidRPr="0013398E">
              <w:rPr>
                <w:color w:val="000000"/>
                <w:sz w:val="22"/>
                <w:szCs w:val="22"/>
              </w:rPr>
              <w:t xml:space="preserve"> </w:t>
            </w:r>
          </w:p>
          <w:p w:rsidR="00C11081" w:rsidRPr="00292295" w:rsidRDefault="00C11081" w:rsidP="0013398E">
            <w:pPr>
              <w:pStyle w:val="ListeParagraf"/>
              <w:numPr>
                <w:ilvl w:val="0"/>
                <w:numId w:val="35"/>
              </w:numPr>
              <w:spacing w:after="57" w:line="360" w:lineRule="auto"/>
              <w:ind w:left="318" w:hanging="331"/>
              <w:rPr>
                <w:b/>
                <w:bCs w:val="0"/>
                <w:sz w:val="22"/>
                <w:szCs w:val="22"/>
              </w:rPr>
            </w:pPr>
            <w:r w:rsidRPr="00292295">
              <w:rPr>
                <w:b/>
                <w:bCs w:val="0"/>
                <w:sz w:val="22"/>
                <w:szCs w:val="22"/>
              </w:rPr>
              <w:t>BAŞKANLIK MEVZUATI</w:t>
            </w:r>
          </w:p>
          <w:p w:rsidR="00C11081" w:rsidRPr="00292295" w:rsidRDefault="00C11081" w:rsidP="0013398E">
            <w:pPr>
              <w:numPr>
                <w:ilvl w:val="0"/>
                <w:numId w:val="7"/>
              </w:numPr>
              <w:spacing w:line="360" w:lineRule="auto"/>
              <w:ind w:left="323" w:hanging="321"/>
              <w:rPr>
                <w:color w:val="000000"/>
                <w:sz w:val="22"/>
                <w:szCs w:val="22"/>
              </w:rPr>
            </w:pPr>
            <w:r w:rsidRPr="00292295">
              <w:rPr>
                <w:color w:val="000000"/>
                <w:sz w:val="22"/>
                <w:szCs w:val="22"/>
              </w:rPr>
              <w:t>Diyanet İşleri Başkanlığı Kuruluş ve Görevleri Hakkında Kanun</w:t>
            </w:r>
          </w:p>
          <w:p w:rsidR="00C11081" w:rsidRPr="00292295" w:rsidRDefault="00C11081" w:rsidP="0013398E">
            <w:pPr>
              <w:numPr>
                <w:ilvl w:val="0"/>
                <w:numId w:val="7"/>
              </w:numPr>
              <w:spacing w:line="360" w:lineRule="auto"/>
              <w:ind w:left="323" w:hanging="321"/>
              <w:rPr>
                <w:color w:val="000000"/>
                <w:sz w:val="22"/>
                <w:szCs w:val="22"/>
              </w:rPr>
            </w:pPr>
            <w:r w:rsidRPr="00292295">
              <w:rPr>
                <w:color w:val="000000"/>
                <w:sz w:val="22"/>
                <w:szCs w:val="22"/>
              </w:rPr>
              <w:t xml:space="preserve">Bakanlar Kurulu Kararları </w:t>
            </w:r>
          </w:p>
          <w:p w:rsidR="00C11081" w:rsidRPr="00292295" w:rsidRDefault="00C11081" w:rsidP="0013398E">
            <w:pPr>
              <w:numPr>
                <w:ilvl w:val="0"/>
                <w:numId w:val="7"/>
              </w:numPr>
              <w:spacing w:line="360" w:lineRule="auto"/>
              <w:ind w:left="323" w:hanging="321"/>
              <w:rPr>
                <w:color w:val="000000"/>
                <w:sz w:val="22"/>
                <w:szCs w:val="22"/>
              </w:rPr>
            </w:pPr>
            <w:r w:rsidRPr="00292295">
              <w:rPr>
                <w:color w:val="000000"/>
                <w:sz w:val="22"/>
                <w:szCs w:val="22"/>
              </w:rPr>
              <w:t>Yönetmelikler</w:t>
            </w:r>
          </w:p>
          <w:p w:rsidR="00C11081" w:rsidRPr="00292295" w:rsidRDefault="00C11081" w:rsidP="0013398E">
            <w:pPr>
              <w:numPr>
                <w:ilvl w:val="0"/>
                <w:numId w:val="7"/>
              </w:numPr>
              <w:spacing w:line="360" w:lineRule="auto"/>
              <w:ind w:left="323" w:hanging="321"/>
              <w:rPr>
                <w:color w:val="000000"/>
                <w:sz w:val="22"/>
                <w:szCs w:val="22"/>
              </w:rPr>
            </w:pPr>
            <w:r w:rsidRPr="00292295">
              <w:rPr>
                <w:color w:val="000000"/>
                <w:sz w:val="22"/>
                <w:szCs w:val="22"/>
              </w:rPr>
              <w:t>Yönergeler</w:t>
            </w:r>
          </w:p>
          <w:p w:rsidR="00C11081" w:rsidRPr="0013398E" w:rsidRDefault="00C11081" w:rsidP="0013398E">
            <w:pPr>
              <w:numPr>
                <w:ilvl w:val="0"/>
                <w:numId w:val="7"/>
              </w:numPr>
              <w:spacing w:line="360" w:lineRule="auto"/>
              <w:ind w:left="323" w:hanging="321"/>
              <w:rPr>
                <w:color w:val="000000"/>
                <w:sz w:val="22"/>
                <w:szCs w:val="22"/>
              </w:rPr>
            </w:pPr>
            <w:r w:rsidRPr="00292295">
              <w:rPr>
                <w:color w:val="000000"/>
                <w:sz w:val="22"/>
                <w:szCs w:val="22"/>
              </w:rPr>
              <w:t>Genelgeler</w:t>
            </w:r>
          </w:p>
          <w:p w:rsidR="00C11081" w:rsidRPr="0013398E" w:rsidRDefault="00C11081" w:rsidP="0013398E">
            <w:pPr>
              <w:pStyle w:val="ListeParagraf"/>
              <w:numPr>
                <w:ilvl w:val="0"/>
                <w:numId w:val="35"/>
              </w:numPr>
              <w:spacing w:after="57" w:line="360" w:lineRule="auto"/>
              <w:ind w:left="318" w:hanging="331"/>
              <w:rPr>
                <w:b/>
                <w:bCs w:val="0"/>
                <w:sz w:val="22"/>
                <w:szCs w:val="22"/>
              </w:rPr>
            </w:pPr>
            <w:r w:rsidRPr="00292295">
              <w:rPr>
                <w:b/>
                <w:bCs w:val="0"/>
                <w:sz w:val="22"/>
                <w:szCs w:val="22"/>
              </w:rPr>
              <w:t>SÖZLEŞMELİ PERSONEL</w:t>
            </w:r>
            <w:r w:rsidR="008A4A6E">
              <w:rPr>
                <w:b/>
                <w:bCs w:val="0"/>
                <w:sz w:val="22"/>
                <w:szCs w:val="22"/>
              </w:rPr>
              <w:t>İN</w:t>
            </w:r>
            <w:r w:rsidRPr="00292295">
              <w:rPr>
                <w:b/>
                <w:bCs w:val="0"/>
                <w:sz w:val="22"/>
                <w:szCs w:val="22"/>
              </w:rPr>
              <w:t xml:space="preserve"> ÇALIŞTIRILMASINA</w:t>
            </w:r>
            <w:r w:rsidR="0013398E">
              <w:rPr>
                <w:b/>
                <w:bCs w:val="0"/>
                <w:sz w:val="22"/>
                <w:szCs w:val="22"/>
              </w:rPr>
              <w:t xml:space="preserve"> </w:t>
            </w:r>
            <w:r w:rsidRPr="0013398E">
              <w:rPr>
                <w:b/>
                <w:sz w:val="22"/>
                <w:szCs w:val="22"/>
              </w:rPr>
              <w:t>İLİŞKİN ESASLAR</w:t>
            </w:r>
            <w:r w:rsidRPr="0013398E">
              <w:rPr>
                <w:color w:val="000000"/>
                <w:sz w:val="22"/>
                <w:szCs w:val="22"/>
              </w:rPr>
              <w:t xml:space="preserve"> </w:t>
            </w:r>
          </w:p>
        </w:tc>
        <w:tc>
          <w:tcPr>
            <w:tcW w:w="3118" w:type="dxa"/>
            <w:vMerge w:val="restart"/>
            <w:shd w:val="clear" w:color="auto" w:fill="auto"/>
            <w:vAlign w:val="center"/>
          </w:tcPr>
          <w:p w:rsidR="00C11081" w:rsidRPr="00292295" w:rsidRDefault="00C11081" w:rsidP="00C56F26">
            <w:pPr>
              <w:pStyle w:val="ListeParagraf"/>
              <w:numPr>
                <w:ilvl w:val="0"/>
                <w:numId w:val="23"/>
              </w:numPr>
              <w:tabs>
                <w:tab w:val="left" w:pos="171"/>
              </w:tabs>
              <w:spacing w:line="360" w:lineRule="auto"/>
              <w:ind w:left="171" w:hanging="171"/>
              <w:rPr>
                <w:sz w:val="22"/>
                <w:szCs w:val="22"/>
              </w:rPr>
            </w:pPr>
            <w:r w:rsidRPr="00292295">
              <w:rPr>
                <w:sz w:val="22"/>
                <w:szCs w:val="22"/>
              </w:rPr>
              <w:t>Din Görevlisi Mevzuat Rehberi, DİB. Yayınları.</w:t>
            </w:r>
          </w:p>
          <w:p w:rsidR="00C11081" w:rsidRPr="00292295" w:rsidRDefault="00C11081" w:rsidP="00C56F26">
            <w:pPr>
              <w:pStyle w:val="ListeParagraf"/>
              <w:numPr>
                <w:ilvl w:val="0"/>
                <w:numId w:val="23"/>
              </w:numPr>
              <w:tabs>
                <w:tab w:val="left" w:pos="171"/>
              </w:tabs>
              <w:spacing w:line="360" w:lineRule="auto"/>
              <w:ind w:left="171" w:hanging="171"/>
              <w:rPr>
                <w:sz w:val="22"/>
                <w:szCs w:val="22"/>
              </w:rPr>
            </w:pPr>
            <w:r w:rsidRPr="00292295">
              <w:rPr>
                <w:sz w:val="22"/>
                <w:szCs w:val="22"/>
                <w:lang w:bidi="fa-IR"/>
              </w:rPr>
              <w:t>Diyanet Aylık Dergi, Diyanetin 90. Yılı Özel Sayısı, Sayı: 279, Mart 2014.</w:t>
            </w:r>
          </w:p>
          <w:p w:rsidR="00C11081" w:rsidRPr="00292295" w:rsidRDefault="00C11081" w:rsidP="00C56F26">
            <w:pPr>
              <w:pStyle w:val="ListeParagraf"/>
              <w:numPr>
                <w:ilvl w:val="0"/>
                <w:numId w:val="23"/>
              </w:numPr>
              <w:tabs>
                <w:tab w:val="left" w:pos="171"/>
              </w:tabs>
              <w:spacing w:line="360" w:lineRule="auto"/>
              <w:ind w:left="171" w:hanging="171"/>
              <w:rPr>
                <w:bCs w:val="0"/>
                <w:sz w:val="22"/>
                <w:szCs w:val="22"/>
              </w:rPr>
            </w:pPr>
            <w:r w:rsidRPr="00292295">
              <w:rPr>
                <w:bCs w:val="0"/>
                <w:sz w:val="22"/>
                <w:szCs w:val="22"/>
              </w:rPr>
              <w:t>657 Sayılı Devlet Memurları Kanunu.</w:t>
            </w:r>
          </w:p>
          <w:p w:rsidR="00C11081" w:rsidRPr="00292295" w:rsidRDefault="00C11081" w:rsidP="00C56F26">
            <w:pPr>
              <w:pStyle w:val="ListeParagraf"/>
              <w:numPr>
                <w:ilvl w:val="0"/>
                <w:numId w:val="23"/>
              </w:numPr>
              <w:tabs>
                <w:tab w:val="left" w:pos="171"/>
              </w:tabs>
              <w:spacing w:line="360" w:lineRule="auto"/>
              <w:ind w:left="0" w:firstLine="0"/>
              <w:rPr>
                <w:bCs w:val="0"/>
                <w:sz w:val="22"/>
                <w:szCs w:val="22"/>
              </w:rPr>
            </w:pPr>
            <w:r w:rsidRPr="00292295">
              <w:rPr>
                <w:bCs w:val="0"/>
                <w:sz w:val="22"/>
                <w:szCs w:val="22"/>
              </w:rPr>
              <w:t>Diyanet İşleri Başkanlığı</w:t>
            </w:r>
          </w:p>
          <w:p w:rsidR="00C11081" w:rsidRPr="00292295" w:rsidRDefault="006A7996" w:rsidP="00A45F3F">
            <w:pPr>
              <w:spacing w:line="360" w:lineRule="auto"/>
              <w:ind w:left="171"/>
              <w:rPr>
                <w:bCs/>
                <w:sz w:val="22"/>
                <w:szCs w:val="22"/>
              </w:rPr>
            </w:pPr>
            <w:hyperlink r:id="rId9" w:history="1">
              <w:r w:rsidR="00C11081" w:rsidRPr="00292295">
                <w:rPr>
                  <w:bCs/>
                  <w:sz w:val="22"/>
                  <w:szCs w:val="22"/>
                  <w:u w:val="single"/>
                </w:rPr>
                <w:t>http://www.diyanet.gov.tr/</w:t>
              </w:r>
            </w:hyperlink>
            <w:r w:rsidR="00C11081" w:rsidRPr="00292295">
              <w:rPr>
                <w:bCs/>
                <w:sz w:val="22"/>
                <w:szCs w:val="22"/>
              </w:rPr>
              <w:t xml:space="preserve"> </w:t>
            </w:r>
          </w:p>
          <w:p w:rsidR="00C11081" w:rsidRPr="00292295" w:rsidRDefault="006A7996" w:rsidP="00A45F3F">
            <w:pPr>
              <w:spacing w:line="360" w:lineRule="auto"/>
              <w:ind w:left="171"/>
              <w:rPr>
                <w:bCs/>
                <w:sz w:val="22"/>
                <w:szCs w:val="22"/>
              </w:rPr>
            </w:pPr>
            <w:hyperlink r:id="rId10" w:history="1">
              <w:r w:rsidR="00C11081" w:rsidRPr="00292295">
                <w:rPr>
                  <w:bCs/>
                  <w:sz w:val="22"/>
                  <w:szCs w:val="22"/>
                  <w:u w:val="single"/>
                </w:rPr>
                <w:t>www.mevzuat.gov.tr</w:t>
              </w:r>
            </w:hyperlink>
            <w:r w:rsidR="00C11081" w:rsidRPr="00292295">
              <w:rPr>
                <w:bCs/>
                <w:sz w:val="22"/>
                <w:szCs w:val="22"/>
                <w:u w:val="single"/>
              </w:rPr>
              <w:t xml:space="preserve"> </w:t>
            </w:r>
          </w:p>
          <w:p w:rsidR="008A4A6E" w:rsidRPr="00A95CD9" w:rsidRDefault="008A4A6E" w:rsidP="00A95CD9">
            <w:pPr>
              <w:pStyle w:val="ListeParagraf"/>
              <w:numPr>
                <w:ilvl w:val="0"/>
                <w:numId w:val="23"/>
              </w:numPr>
              <w:tabs>
                <w:tab w:val="left" w:pos="171"/>
              </w:tabs>
              <w:spacing w:line="360" w:lineRule="auto"/>
              <w:ind w:left="171" w:hanging="171"/>
              <w:rPr>
                <w:bCs w:val="0"/>
                <w:sz w:val="22"/>
                <w:szCs w:val="22"/>
              </w:rPr>
            </w:pPr>
            <w:r w:rsidRPr="00A95CD9">
              <w:rPr>
                <w:bCs w:val="0"/>
                <w:sz w:val="22"/>
                <w:szCs w:val="22"/>
              </w:rPr>
              <w:t>Sözleşmeli Personel Çalıştırılmasına İlişkin Esaslar (Bakanlar Kurulu Kararı)</w:t>
            </w:r>
            <w:r w:rsidR="00602A5F">
              <w:rPr>
                <w:bCs w:val="0"/>
                <w:sz w:val="22"/>
                <w:szCs w:val="22"/>
              </w:rPr>
              <w:t>.</w:t>
            </w:r>
          </w:p>
          <w:p w:rsidR="00C11081" w:rsidRPr="00292295" w:rsidRDefault="00C11081" w:rsidP="00954C7D">
            <w:pPr>
              <w:pStyle w:val="ListeParagraf"/>
              <w:numPr>
                <w:ilvl w:val="0"/>
                <w:numId w:val="23"/>
              </w:numPr>
              <w:tabs>
                <w:tab w:val="left" w:pos="171"/>
              </w:tabs>
              <w:spacing w:line="360" w:lineRule="auto"/>
              <w:ind w:left="171" w:hanging="171"/>
              <w:rPr>
                <w:b/>
                <w:bCs w:val="0"/>
                <w:sz w:val="22"/>
                <w:szCs w:val="22"/>
              </w:rPr>
            </w:pPr>
            <w:r w:rsidRPr="00292295">
              <w:rPr>
                <w:bCs w:val="0"/>
                <w:sz w:val="22"/>
                <w:szCs w:val="22"/>
              </w:rPr>
              <w:t>Kamu Görevlileri Etik Davranış İlkeleri ile Başvuru Usûl ve Esasları Hakkında Yönetmelik.</w:t>
            </w:r>
          </w:p>
        </w:tc>
        <w:tc>
          <w:tcPr>
            <w:tcW w:w="6515" w:type="dxa"/>
            <w:vMerge w:val="restart"/>
            <w:shd w:val="clear" w:color="auto" w:fill="auto"/>
          </w:tcPr>
          <w:p w:rsidR="00C11081" w:rsidRPr="00292295" w:rsidRDefault="00C11081" w:rsidP="00BC3007">
            <w:pPr>
              <w:numPr>
                <w:ilvl w:val="0"/>
                <w:numId w:val="4"/>
              </w:numPr>
              <w:tabs>
                <w:tab w:val="left" w:pos="0"/>
                <w:tab w:val="left" w:pos="176"/>
              </w:tabs>
              <w:spacing w:line="360" w:lineRule="auto"/>
              <w:ind w:left="0" w:firstLine="0"/>
              <w:contextualSpacing/>
              <w:rPr>
                <w:rFonts w:eastAsia="Calibri"/>
                <w:bCs/>
                <w:sz w:val="22"/>
                <w:szCs w:val="22"/>
              </w:rPr>
            </w:pPr>
            <w:r w:rsidRPr="00292295">
              <w:rPr>
                <w:rFonts w:eastAsia="Calibri"/>
                <w:bCs/>
                <w:sz w:val="22"/>
                <w:szCs w:val="22"/>
              </w:rPr>
              <w:t xml:space="preserve"> Kursiyerler, Başkanlığın kuruluşu, teşkilatlanması, misyon ve vizyonu gibi hususlar çerçevesinde kurum tarihi ile ilgili bilgilendirilir.</w:t>
            </w:r>
          </w:p>
          <w:p w:rsidR="00C11081" w:rsidRPr="00292295" w:rsidRDefault="00C11081" w:rsidP="00BC3007">
            <w:pPr>
              <w:numPr>
                <w:ilvl w:val="0"/>
                <w:numId w:val="4"/>
              </w:numPr>
              <w:tabs>
                <w:tab w:val="left" w:pos="0"/>
                <w:tab w:val="left" w:pos="176"/>
              </w:tabs>
              <w:spacing w:line="360" w:lineRule="auto"/>
              <w:ind w:left="0" w:firstLine="0"/>
              <w:contextualSpacing/>
              <w:rPr>
                <w:rFonts w:eastAsia="Calibri"/>
                <w:bCs/>
                <w:sz w:val="22"/>
                <w:szCs w:val="22"/>
              </w:rPr>
            </w:pPr>
            <w:r w:rsidRPr="00292295">
              <w:rPr>
                <w:rFonts w:eastAsia="Calibri"/>
                <w:bCs/>
                <w:sz w:val="22"/>
                <w:szCs w:val="22"/>
              </w:rPr>
              <w:t xml:space="preserve"> Başkanlığın merkez, taşra ve yurt dışı birimleri ile bu birimlerin yürüttükleri hizmetlerle ilgili genel bilgiler verilir.</w:t>
            </w:r>
          </w:p>
          <w:p w:rsidR="00C11081" w:rsidRPr="00292295" w:rsidRDefault="00C11081" w:rsidP="00BC3007">
            <w:pPr>
              <w:numPr>
                <w:ilvl w:val="0"/>
                <w:numId w:val="4"/>
              </w:numPr>
              <w:tabs>
                <w:tab w:val="left" w:pos="0"/>
                <w:tab w:val="left" w:pos="176"/>
              </w:tabs>
              <w:spacing w:line="360" w:lineRule="auto"/>
              <w:ind w:left="0" w:firstLine="0"/>
              <w:contextualSpacing/>
              <w:rPr>
                <w:rFonts w:eastAsia="Calibri"/>
                <w:bCs/>
                <w:sz w:val="22"/>
                <w:szCs w:val="22"/>
              </w:rPr>
            </w:pPr>
            <w:r w:rsidRPr="00292295">
              <w:rPr>
                <w:rFonts w:eastAsia="Calibri"/>
                <w:bCs/>
                <w:sz w:val="22"/>
                <w:szCs w:val="22"/>
              </w:rPr>
              <w:t xml:space="preserve"> Başkanlıkla ilgili Anayasada yer alan hususlara ve 633 Sayılı Kanun’a değinilir. Ayrıca kursiyerlerin görev alanlarıyla ilgili yönetmelik ve yönergelere atıflarda bulunularak mevzuatla ilgili kavramsal çerçeve oluşturulur.</w:t>
            </w:r>
          </w:p>
          <w:p w:rsidR="00C11081" w:rsidRPr="00292295" w:rsidRDefault="00C11081" w:rsidP="00BC3007">
            <w:pPr>
              <w:numPr>
                <w:ilvl w:val="0"/>
                <w:numId w:val="4"/>
              </w:numPr>
              <w:tabs>
                <w:tab w:val="left" w:pos="0"/>
                <w:tab w:val="left" w:pos="176"/>
              </w:tabs>
              <w:spacing w:line="360" w:lineRule="auto"/>
              <w:ind w:left="0" w:firstLine="0"/>
              <w:contextualSpacing/>
              <w:rPr>
                <w:rFonts w:eastAsia="Calibri"/>
                <w:bCs/>
                <w:sz w:val="22"/>
                <w:szCs w:val="22"/>
              </w:rPr>
            </w:pPr>
            <w:r w:rsidRPr="00292295">
              <w:rPr>
                <w:color w:val="000000"/>
                <w:sz w:val="22"/>
                <w:szCs w:val="22"/>
              </w:rPr>
              <w:t>“Sözleşmeli Personel Çalıştırılmasına İlişkin Esaslar” çerçevesinde p</w:t>
            </w:r>
            <w:r w:rsidRPr="00292295">
              <w:rPr>
                <w:rFonts w:eastAsia="Calibri"/>
                <w:bCs/>
                <w:sz w:val="22"/>
                <w:szCs w:val="22"/>
              </w:rPr>
              <w:t>ersonelin görev, hak ve sorumlulukları konusunda farkındalık kazanmaları sağlanır.</w:t>
            </w:r>
          </w:p>
          <w:p w:rsidR="00C11081" w:rsidRPr="00292295" w:rsidRDefault="00C11081" w:rsidP="00BC3007">
            <w:pPr>
              <w:numPr>
                <w:ilvl w:val="0"/>
                <w:numId w:val="4"/>
              </w:numPr>
              <w:tabs>
                <w:tab w:val="left" w:pos="0"/>
                <w:tab w:val="left" w:pos="176"/>
              </w:tabs>
              <w:spacing w:line="360" w:lineRule="auto"/>
              <w:ind w:left="0" w:firstLine="0"/>
              <w:contextualSpacing/>
              <w:rPr>
                <w:rFonts w:eastAsia="Calibri"/>
                <w:bCs/>
                <w:sz w:val="22"/>
                <w:szCs w:val="22"/>
              </w:rPr>
            </w:pPr>
            <w:r w:rsidRPr="00292295">
              <w:rPr>
                <w:rFonts w:eastAsia="Calibri"/>
                <w:bCs/>
                <w:sz w:val="22"/>
                <w:szCs w:val="22"/>
              </w:rPr>
              <w:t xml:space="preserve"> Mevzuat konusunda detaylara girilmeyecek, bu konuda kursiyerlerin özellikle Başkanlık web sayfasına yönlendirilmesi sağlanır.</w:t>
            </w:r>
          </w:p>
          <w:p w:rsidR="00C11081" w:rsidRPr="00292295" w:rsidRDefault="00C11081" w:rsidP="00BC3007">
            <w:pPr>
              <w:numPr>
                <w:ilvl w:val="0"/>
                <w:numId w:val="4"/>
              </w:numPr>
              <w:tabs>
                <w:tab w:val="left" w:pos="0"/>
                <w:tab w:val="left" w:pos="176"/>
              </w:tabs>
              <w:spacing w:line="360" w:lineRule="auto"/>
              <w:ind w:left="0" w:firstLine="0"/>
              <w:contextualSpacing/>
              <w:rPr>
                <w:rFonts w:eastAsia="Calibri"/>
                <w:bCs/>
                <w:sz w:val="22"/>
                <w:szCs w:val="22"/>
              </w:rPr>
            </w:pPr>
            <w:r w:rsidRPr="00292295">
              <w:rPr>
                <w:rFonts w:eastAsia="Calibri"/>
                <w:bCs/>
                <w:sz w:val="22"/>
                <w:szCs w:val="22"/>
              </w:rPr>
              <w:t>Kursiyerler</w:t>
            </w:r>
            <w:r w:rsidRPr="00292295">
              <w:rPr>
                <w:bCs/>
                <w:sz w:val="22"/>
                <w:szCs w:val="22"/>
              </w:rPr>
              <w:t xml:space="preserve"> kamu görevlerinin yürütülmesi esnasında uyulması gereken adalet, dürüstlük, saydamlık, tarafsızlık vb. etik ilkelere uygun davranışlar konusunda bilgilendirilir.</w:t>
            </w:r>
          </w:p>
        </w:tc>
      </w:tr>
      <w:tr w:rsidR="00C56F26" w:rsidRPr="00292295" w:rsidTr="00C56F26">
        <w:trPr>
          <w:trHeight w:val="20"/>
        </w:trPr>
        <w:tc>
          <w:tcPr>
            <w:tcW w:w="1003" w:type="dxa"/>
            <w:vAlign w:val="center"/>
          </w:tcPr>
          <w:p w:rsidR="00C56F26" w:rsidRPr="00292295" w:rsidRDefault="00C56F26" w:rsidP="00A45F3F">
            <w:pPr>
              <w:spacing w:line="360" w:lineRule="auto"/>
              <w:jc w:val="center"/>
              <w:rPr>
                <w:b/>
                <w:bCs/>
                <w:sz w:val="22"/>
                <w:szCs w:val="22"/>
              </w:rPr>
            </w:pPr>
            <w:r w:rsidRPr="00292295">
              <w:rPr>
                <w:b/>
                <w:bCs/>
                <w:sz w:val="22"/>
                <w:szCs w:val="22"/>
              </w:rPr>
              <w:t>2</w:t>
            </w:r>
          </w:p>
        </w:tc>
        <w:tc>
          <w:tcPr>
            <w:tcW w:w="4249" w:type="dxa"/>
            <w:shd w:val="clear" w:color="auto" w:fill="auto"/>
            <w:vAlign w:val="center"/>
          </w:tcPr>
          <w:p w:rsidR="00C56F26" w:rsidRPr="00292295" w:rsidRDefault="00C56F26" w:rsidP="0013398E">
            <w:pPr>
              <w:numPr>
                <w:ilvl w:val="0"/>
                <w:numId w:val="7"/>
              </w:numPr>
              <w:spacing w:line="360" w:lineRule="auto"/>
              <w:ind w:left="323" w:hanging="321"/>
              <w:rPr>
                <w:b/>
                <w:bCs/>
                <w:sz w:val="22"/>
                <w:szCs w:val="22"/>
              </w:rPr>
            </w:pPr>
            <w:r w:rsidRPr="00292295">
              <w:rPr>
                <w:bCs/>
                <w:sz w:val="22"/>
                <w:szCs w:val="22"/>
              </w:rPr>
              <w:t xml:space="preserve">Kamu </w:t>
            </w:r>
            <w:r w:rsidRPr="00292295">
              <w:rPr>
                <w:color w:val="000000"/>
                <w:sz w:val="22"/>
                <w:szCs w:val="22"/>
              </w:rPr>
              <w:t>Görevlileri</w:t>
            </w:r>
            <w:r w:rsidRPr="00292295">
              <w:rPr>
                <w:bCs/>
                <w:sz w:val="22"/>
                <w:szCs w:val="22"/>
              </w:rPr>
              <w:t xml:space="preserve"> Etik Davranış İlkeleri</w:t>
            </w:r>
          </w:p>
        </w:tc>
        <w:tc>
          <w:tcPr>
            <w:tcW w:w="3118" w:type="dxa"/>
            <w:vMerge/>
            <w:shd w:val="clear" w:color="auto" w:fill="auto"/>
            <w:vAlign w:val="center"/>
          </w:tcPr>
          <w:p w:rsidR="00C56F26" w:rsidRPr="00292295" w:rsidRDefault="00C56F26" w:rsidP="00A45F3F">
            <w:pPr>
              <w:rPr>
                <w:b/>
                <w:bCs/>
                <w:sz w:val="22"/>
                <w:szCs w:val="22"/>
              </w:rPr>
            </w:pPr>
          </w:p>
        </w:tc>
        <w:tc>
          <w:tcPr>
            <w:tcW w:w="6515" w:type="dxa"/>
            <w:vMerge/>
            <w:shd w:val="clear" w:color="auto" w:fill="auto"/>
            <w:vAlign w:val="center"/>
          </w:tcPr>
          <w:p w:rsidR="00C56F26" w:rsidRPr="00292295" w:rsidRDefault="00C56F26" w:rsidP="00A45F3F">
            <w:pPr>
              <w:rPr>
                <w:b/>
                <w:bCs/>
                <w:sz w:val="22"/>
                <w:szCs w:val="22"/>
              </w:rPr>
            </w:pPr>
          </w:p>
        </w:tc>
      </w:tr>
    </w:tbl>
    <w:p w:rsidR="00DE6963" w:rsidRDefault="00DE6963" w:rsidP="001C0D0D">
      <w:pPr>
        <w:spacing w:after="160" w:line="259" w:lineRule="auto"/>
        <w:rPr>
          <w:b/>
          <w:sz w:val="22"/>
          <w:szCs w:val="22"/>
        </w:rPr>
      </w:pPr>
    </w:p>
    <w:p w:rsidR="009916DF" w:rsidRDefault="009916DF" w:rsidP="001C0D0D">
      <w:pPr>
        <w:spacing w:after="160" w:line="259" w:lineRule="auto"/>
        <w:rPr>
          <w:b/>
          <w:sz w:val="22"/>
          <w:szCs w:val="22"/>
        </w:rPr>
      </w:pPr>
    </w:p>
    <w:p w:rsidR="009916DF" w:rsidRPr="007B5E32" w:rsidRDefault="009916DF" w:rsidP="00602A5F">
      <w:pPr>
        <w:pStyle w:val="ListeParagraf"/>
        <w:numPr>
          <w:ilvl w:val="0"/>
          <w:numId w:val="27"/>
        </w:numPr>
        <w:ind w:left="-142" w:hanging="284"/>
        <w:jc w:val="both"/>
        <w:outlineLvl w:val="0"/>
        <w:rPr>
          <w:rFonts w:eastAsia="Calibri"/>
          <w:b/>
          <w:bCs w:val="0"/>
          <w:sz w:val="22"/>
          <w:szCs w:val="22"/>
          <w:lang w:eastAsia="en-US"/>
        </w:rPr>
      </w:pPr>
      <w:bookmarkStart w:id="35" w:name="_Toc479604808"/>
      <w:bookmarkStart w:id="36" w:name="_Toc516061453"/>
      <w:r w:rsidRPr="00292295">
        <w:rPr>
          <w:b/>
          <w:bCs w:val="0"/>
          <w:color w:val="000000"/>
          <w:sz w:val="22"/>
          <w:szCs w:val="22"/>
        </w:rPr>
        <w:t xml:space="preserve">SOSYAL </w:t>
      </w:r>
      <w:r w:rsidRPr="00292295">
        <w:rPr>
          <w:rFonts w:eastAsia="Calibri"/>
          <w:b/>
          <w:sz w:val="22"/>
          <w:szCs w:val="22"/>
        </w:rPr>
        <w:t>VE</w:t>
      </w:r>
      <w:r w:rsidRPr="00292295">
        <w:rPr>
          <w:b/>
          <w:bCs w:val="0"/>
          <w:color w:val="000000"/>
          <w:sz w:val="22"/>
          <w:szCs w:val="22"/>
        </w:rPr>
        <w:t xml:space="preserve"> KÜLTÜREL ETKİNLİKLER</w:t>
      </w:r>
      <w:bookmarkEnd w:id="35"/>
      <w:bookmarkEnd w:id="36"/>
    </w:p>
    <w:p w:rsidR="007B5E32" w:rsidRPr="00292295" w:rsidRDefault="007B5E32" w:rsidP="007B5E32">
      <w:pPr>
        <w:pStyle w:val="ListeParagraf"/>
        <w:ind w:left="-142"/>
        <w:jc w:val="both"/>
        <w:outlineLvl w:val="0"/>
        <w:rPr>
          <w:rFonts w:eastAsia="Calibri"/>
          <w:b/>
          <w:bCs w:val="0"/>
          <w:sz w:val="22"/>
          <w:szCs w:val="22"/>
          <w:lang w:eastAsia="en-US"/>
        </w:rPr>
      </w:pPr>
    </w:p>
    <w:tbl>
      <w:tblPr>
        <w:tblpPr w:leftFromText="141" w:rightFromText="141" w:bottomFromText="160" w:vertAnchor="text" w:tblpX="-449" w:tblpY="1"/>
        <w:tblOverlap w:val="never"/>
        <w:tblW w:w="5375"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15"/>
        <w:gridCol w:w="4594"/>
        <w:gridCol w:w="9675"/>
      </w:tblGrid>
      <w:tr w:rsidR="009916DF" w:rsidRPr="00292295" w:rsidTr="003D0D24">
        <w:trPr>
          <w:trHeight w:val="567"/>
        </w:trPr>
        <w:tc>
          <w:tcPr>
            <w:tcW w:w="332"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hideMark/>
          </w:tcPr>
          <w:p w:rsidR="009916DF" w:rsidRPr="00292295" w:rsidRDefault="009916DF" w:rsidP="003D0D24">
            <w:pPr>
              <w:jc w:val="center"/>
              <w:rPr>
                <w:b/>
                <w:bCs/>
                <w:sz w:val="22"/>
                <w:szCs w:val="22"/>
              </w:rPr>
            </w:pPr>
            <w:r w:rsidRPr="00292295">
              <w:rPr>
                <w:b/>
                <w:bCs/>
                <w:sz w:val="22"/>
                <w:szCs w:val="22"/>
              </w:rPr>
              <w:t>KREDİ</w:t>
            </w:r>
          </w:p>
        </w:tc>
        <w:tc>
          <w:tcPr>
            <w:tcW w:w="1503"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hideMark/>
          </w:tcPr>
          <w:p w:rsidR="009916DF" w:rsidRPr="00292295" w:rsidRDefault="009916DF" w:rsidP="003D0D24">
            <w:pPr>
              <w:jc w:val="center"/>
              <w:rPr>
                <w:b/>
                <w:bCs/>
                <w:sz w:val="22"/>
                <w:szCs w:val="22"/>
              </w:rPr>
            </w:pPr>
            <w:r w:rsidRPr="00292295">
              <w:rPr>
                <w:b/>
                <w:bCs/>
                <w:sz w:val="22"/>
                <w:szCs w:val="22"/>
              </w:rPr>
              <w:t>KONU</w:t>
            </w:r>
          </w:p>
        </w:tc>
        <w:tc>
          <w:tcPr>
            <w:tcW w:w="3165" w:type="pct"/>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hideMark/>
          </w:tcPr>
          <w:p w:rsidR="009916DF" w:rsidRPr="00292295" w:rsidRDefault="009916DF" w:rsidP="003D0D24">
            <w:pPr>
              <w:jc w:val="center"/>
              <w:rPr>
                <w:b/>
                <w:bCs/>
                <w:sz w:val="22"/>
                <w:szCs w:val="22"/>
              </w:rPr>
            </w:pPr>
            <w:r w:rsidRPr="00292295">
              <w:rPr>
                <w:b/>
                <w:bCs/>
                <w:sz w:val="22"/>
                <w:szCs w:val="22"/>
              </w:rPr>
              <w:t>AÇIKLAMALAR</w:t>
            </w:r>
          </w:p>
        </w:tc>
      </w:tr>
      <w:tr w:rsidR="009916DF" w:rsidRPr="00292295" w:rsidTr="003D0D24">
        <w:trPr>
          <w:trHeight w:val="1657"/>
        </w:trPr>
        <w:tc>
          <w:tcPr>
            <w:tcW w:w="332" w:type="pct"/>
            <w:tcBorders>
              <w:top w:val="single" w:sz="18" w:space="0" w:color="auto"/>
              <w:left w:val="single" w:sz="18" w:space="0" w:color="auto"/>
              <w:bottom w:val="single" w:sz="18" w:space="0" w:color="auto"/>
              <w:right w:val="single" w:sz="18" w:space="0" w:color="auto"/>
            </w:tcBorders>
            <w:vAlign w:val="center"/>
            <w:hideMark/>
          </w:tcPr>
          <w:p w:rsidR="009916DF" w:rsidRPr="00292295" w:rsidRDefault="009916DF" w:rsidP="003D0D24">
            <w:pPr>
              <w:jc w:val="center"/>
              <w:rPr>
                <w:b/>
                <w:bCs/>
                <w:strike/>
                <w:sz w:val="22"/>
                <w:szCs w:val="22"/>
              </w:rPr>
            </w:pPr>
            <w:r w:rsidRPr="00292295">
              <w:rPr>
                <w:b/>
                <w:bCs/>
                <w:sz w:val="22"/>
                <w:szCs w:val="22"/>
              </w:rPr>
              <w:t>4</w:t>
            </w:r>
          </w:p>
        </w:tc>
        <w:tc>
          <w:tcPr>
            <w:tcW w:w="1503" w:type="pct"/>
            <w:tcBorders>
              <w:top w:val="single" w:sz="18" w:space="0" w:color="auto"/>
              <w:left w:val="single" w:sz="18" w:space="0" w:color="auto"/>
              <w:bottom w:val="single" w:sz="18" w:space="0" w:color="auto"/>
              <w:right w:val="single" w:sz="18" w:space="0" w:color="auto"/>
            </w:tcBorders>
            <w:vAlign w:val="center"/>
          </w:tcPr>
          <w:p w:rsidR="009916DF" w:rsidRPr="00292295" w:rsidRDefault="009916DF" w:rsidP="00983586">
            <w:pPr>
              <w:numPr>
                <w:ilvl w:val="0"/>
                <w:numId w:val="25"/>
              </w:numPr>
              <w:spacing w:line="360" w:lineRule="auto"/>
              <w:ind w:left="325" w:hanging="364"/>
              <w:rPr>
                <w:b/>
                <w:sz w:val="22"/>
                <w:szCs w:val="22"/>
              </w:rPr>
            </w:pPr>
            <w:r w:rsidRPr="00292295">
              <w:rPr>
                <w:b/>
                <w:color w:val="000000"/>
                <w:sz w:val="22"/>
                <w:szCs w:val="22"/>
              </w:rPr>
              <w:t>Konferans</w:t>
            </w:r>
            <w:r w:rsidRPr="00292295">
              <w:rPr>
                <w:b/>
                <w:sz w:val="22"/>
                <w:szCs w:val="22"/>
              </w:rPr>
              <w:t xml:space="preserve"> Başlıkları </w:t>
            </w:r>
          </w:p>
          <w:p w:rsidR="009916DF" w:rsidRPr="00292295" w:rsidRDefault="009916DF" w:rsidP="0013398E">
            <w:pPr>
              <w:numPr>
                <w:ilvl w:val="0"/>
                <w:numId w:val="7"/>
              </w:numPr>
              <w:spacing w:line="360" w:lineRule="auto"/>
              <w:ind w:left="323" w:hanging="321"/>
              <w:rPr>
                <w:color w:val="000000"/>
                <w:sz w:val="22"/>
                <w:szCs w:val="22"/>
              </w:rPr>
            </w:pPr>
            <w:r w:rsidRPr="00292295">
              <w:rPr>
                <w:color w:val="000000"/>
                <w:sz w:val="22"/>
                <w:szCs w:val="22"/>
              </w:rPr>
              <w:t>Kur’an Kurslarında Manevi Değerler ve Ahlak Eğitimi</w:t>
            </w:r>
          </w:p>
          <w:p w:rsidR="009916DF" w:rsidRDefault="009916DF" w:rsidP="0013398E">
            <w:pPr>
              <w:numPr>
                <w:ilvl w:val="0"/>
                <w:numId w:val="7"/>
              </w:numPr>
              <w:spacing w:line="360" w:lineRule="auto"/>
              <w:ind w:left="323" w:hanging="321"/>
              <w:rPr>
                <w:color w:val="000000"/>
                <w:sz w:val="22"/>
                <w:szCs w:val="22"/>
              </w:rPr>
            </w:pPr>
            <w:r>
              <w:rPr>
                <w:color w:val="000000"/>
                <w:sz w:val="22"/>
                <w:szCs w:val="22"/>
              </w:rPr>
              <w:t>Sünnetin Dindeki Yeri</w:t>
            </w:r>
          </w:p>
          <w:p w:rsidR="009916DF" w:rsidRPr="00292295" w:rsidRDefault="009916DF" w:rsidP="0013398E">
            <w:pPr>
              <w:numPr>
                <w:ilvl w:val="0"/>
                <w:numId w:val="7"/>
              </w:numPr>
              <w:spacing w:line="360" w:lineRule="auto"/>
              <w:ind w:left="323" w:hanging="321"/>
              <w:rPr>
                <w:color w:val="000000"/>
                <w:sz w:val="22"/>
                <w:szCs w:val="22"/>
              </w:rPr>
            </w:pPr>
            <w:r w:rsidRPr="00292295">
              <w:rPr>
                <w:color w:val="000000"/>
                <w:sz w:val="22"/>
                <w:szCs w:val="22"/>
              </w:rPr>
              <w:t xml:space="preserve">Mahremiyet Eğitimi </w:t>
            </w:r>
          </w:p>
          <w:p w:rsidR="009916DF" w:rsidRPr="00292295" w:rsidRDefault="009916DF" w:rsidP="0013398E">
            <w:pPr>
              <w:numPr>
                <w:ilvl w:val="0"/>
                <w:numId w:val="7"/>
              </w:numPr>
              <w:spacing w:line="360" w:lineRule="auto"/>
              <w:ind w:left="323" w:hanging="321"/>
              <w:rPr>
                <w:color w:val="000000"/>
                <w:sz w:val="22"/>
                <w:szCs w:val="22"/>
              </w:rPr>
            </w:pPr>
            <w:r w:rsidRPr="00292295">
              <w:rPr>
                <w:color w:val="000000"/>
                <w:sz w:val="22"/>
                <w:szCs w:val="22"/>
              </w:rPr>
              <w:t>Çocuk İhmal ve İstismarı</w:t>
            </w:r>
          </w:p>
          <w:p w:rsidR="009916DF" w:rsidRPr="0013398E" w:rsidRDefault="009916DF" w:rsidP="0013398E">
            <w:pPr>
              <w:numPr>
                <w:ilvl w:val="0"/>
                <w:numId w:val="7"/>
              </w:numPr>
              <w:spacing w:line="360" w:lineRule="auto"/>
              <w:ind w:left="323" w:hanging="321"/>
              <w:rPr>
                <w:color w:val="000000"/>
                <w:sz w:val="22"/>
                <w:szCs w:val="22"/>
              </w:rPr>
            </w:pPr>
            <w:r w:rsidRPr="00292295">
              <w:rPr>
                <w:color w:val="000000"/>
                <w:sz w:val="22"/>
                <w:szCs w:val="22"/>
              </w:rPr>
              <w:t>Kurum</w:t>
            </w:r>
            <w:r w:rsidRPr="0013398E">
              <w:rPr>
                <w:color w:val="000000"/>
                <w:sz w:val="22"/>
                <w:szCs w:val="22"/>
              </w:rPr>
              <w:t xml:space="preserve"> Kültürü ve Aidiyet Bilinci</w:t>
            </w:r>
          </w:p>
          <w:p w:rsidR="009916DF" w:rsidRPr="00292295" w:rsidRDefault="009916DF" w:rsidP="0013398E">
            <w:pPr>
              <w:numPr>
                <w:ilvl w:val="0"/>
                <w:numId w:val="7"/>
              </w:numPr>
              <w:spacing w:line="360" w:lineRule="auto"/>
              <w:ind w:left="323" w:hanging="321"/>
              <w:rPr>
                <w:color w:val="000000"/>
                <w:sz w:val="22"/>
                <w:szCs w:val="22"/>
              </w:rPr>
            </w:pPr>
            <w:r w:rsidRPr="00292295">
              <w:rPr>
                <w:color w:val="000000"/>
                <w:sz w:val="22"/>
                <w:szCs w:val="22"/>
              </w:rPr>
              <w:t>Medyanın</w:t>
            </w:r>
            <w:r w:rsidRPr="0013398E">
              <w:rPr>
                <w:color w:val="000000"/>
                <w:sz w:val="22"/>
                <w:szCs w:val="22"/>
              </w:rPr>
              <w:t xml:space="preserve"> Bireysel-Toplumsal Hayata Etkileri ve Medya Okuryazarlığı</w:t>
            </w:r>
          </w:p>
          <w:p w:rsidR="009916DF" w:rsidRPr="00292295" w:rsidRDefault="009916DF" w:rsidP="0013398E">
            <w:pPr>
              <w:numPr>
                <w:ilvl w:val="0"/>
                <w:numId w:val="7"/>
              </w:numPr>
              <w:spacing w:line="360" w:lineRule="auto"/>
              <w:ind w:left="323" w:hanging="321"/>
              <w:rPr>
                <w:sz w:val="22"/>
                <w:szCs w:val="22"/>
              </w:rPr>
            </w:pPr>
            <w:r w:rsidRPr="00292295">
              <w:rPr>
                <w:color w:val="000000"/>
                <w:sz w:val="22"/>
                <w:szCs w:val="22"/>
              </w:rPr>
              <w:t>FETÖ</w:t>
            </w:r>
            <w:r w:rsidRPr="0013398E">
              <w:rPr>
                <w:color w:val="000000"/>
                <w:sz w:val="22"/>
                <w:szCs w:val="22"/>
              </w:rPr>
              <w:t>/DEAŞ vb. Dini Görünümlü Ayrılıkçı Hareketler</w:t>
            </w:r>
          </w:p>
        </w:tc>
        <w:tc>
          <w:tcPr>
            <w:tcW w:w="3165" w:type="pct"/>
            <w:tcBorders>
              <w:top w:val="single" w:sz="18" w:space="0" w:color="auto"/>
              <w:left w:val="single" w:sz="18" w:space="0" w:color="auto"/>
              <w:bottom w:val="single" w:sz="18" w:space="0" w:color="auto"/>
              <w:right w:val="single" w:sz="18" w:space="0" w:color="auto"/>
            </w:tcBorders>
            <w:hideMark/>
          </w:tcPr>
          <w:p w:rsidR="009916DF" w:rsidRPr="00292295" w:rsidRDefault="009916DF" w:rsidP="003D0D24">
            <w:pPr>
              <w:pStyle w:val="ListeParagraf"/>
              <w:numPr>
                <w:ilvl w:val="0"/>
                <w:numId w:val="4"/>
              </w:numPr>
              <w:tabs>
                <w:tab w:val="left" w:pos="331"/>
              </w:tabs>
              <w:spacing w:after="4" w:line="360" w:lineRule="auto"/>
              <w:ind w:left="44" w:right="49" w:firstLine="0"/>
              <w:jc w:val="both"/>
              <w:rPr>
                <w:rFonts w:eastAsia="Calibri"/>
                <w:sz w:val="22"/>
                <w:szCs w:val="22"/>
              </w:rPr>
            </w:pPr>
            <w:r w:rsidRPr="00292295">
              <w:rPr>
                <w:rFonts w:eastAsia="Calibri"/>
                <w:sz w:val="22"/>
                <w:szCs w:val="22"/>
              </w:rPr>
              <w:t xml:space="preserve">Konferanslara bütün kursiyerlerin katılımı sağlanır. </w:t>
            </w:r>
          </w:p>
          <w:p w:rsidR="009916DF" w:rsidRPr="00292295" w:rsidRDefault="009916DF" w:rsidP="003D0D24">
            <w:pPr>
              <w:pStyle w:val="ListeParagraf"/>
              <w:numPr>
                <w:ilvl w:val="0"/>
                <w:numId w:val="4"/>
              </w:numPr>
              <w:tabs>
                <w:tab w:val="left" w:pos="331"/>
              </w:tabs>
              <w:spacing w:after="4" w:line="360" w:lineRule="auto"/>
              <w:ind w:left="44" w:right="49" w:firstLine="0"/>
              <w:jc w:val="both"/>
              <w:rPr>
                <w:rFonts w:eastAsia="Calibri"/>
                <w:sz w:val="22"/>
                <w:szCs w:val="22"/>
              </w:rPr>
            </w:pPr>
            <w:r w:rsidRPr="00292295">
              <w:rPr>
                <w:rFonts w:eastAsia="Calibri"/>
                <w:sz w:val="22"/>
                <w:szCs w:val="22"/>
              </w:rPr>
              <w:t xml:space="preserve">Konferansın etkin, verimli ve disiplin içerisinde gerçekleşmesi için idare tarafından gerekli tedbirler alınır. </w:t>
            </w:r>
          </w:p>
          <w:p w:rsidR="009916DF" w:rsidRPr="00292295" w:rsidRDefault="009916DF" w:rsidP="003D0D24">
            <w:pPr>
              <w:pStyle w:val="ListeParagraf"/>
              <w:numPr>
                <w:ilvl w:val="0"/>
                <w:numId w:val="4"/>
              </w:numPr>
              <w:tabs>
                <w:tab w:val="left" w:pos="331"/>
              </w:tabs>
              <w:spacing w:after="4" w:line="360" w:lineRule="auto"/>
              <w:ind w:left="44" w:right="49" w:firstLine="0"/>
              <w:jc w:val="both"/>
              <w:rPr>
                <w:rFonts w:eastAsia="Calibri"/>
                <w:sz w:val="22"/>
                <w:szCs w:val="22"/>
              </w:rPr>
            </w:pPr>
            <w:r w:rsidRPr="00292295">
              <w:rPr>
                <w:rFonts w:eastAsia="Calibri"/>
                <w:sz w:val="22"/>
                <w:szCs w:val="22"/>
              </w:rPr>
              <w:t>Muhatapların ilgi, ihtiyaç ve beklentileri de dikkate alınarak belirlenen başlıklar çerçevesinde düzenlenecek konferansların, alanında uzman kişiler tarafından sunulması sağlanır.</w:t>
            </w:r>
          </w:p>
          <w:p w:rsidR="009916DF" w:rsidRPr="00292295" w:rsidRDefault="009916DF" w:rsidP="003D0D24">
            <w:pPr>
              <w:pStyle w:val="ListeParagraf"/>
              <w:numPr>
                <w:ilvl w:val="0"/>
                <w:numId w:val="4"/>
              </w:numPr>
              <w:tabs>
                <w:tab w:val="left" w:pos="331"/>
              </w:tabs>
              <w:spacing w:after="4" w:line="360" w:lineRule="auto"/>
              <w:ind w:left="44" w:right="49" w:firstLine="0"/>
              <w:jc w:val="both"/>
              <w:rPr>
                <w:rFonts w:eastAsia="Calibri"/>
                <w:sz w:val="22"/>
                <w:szCs w:val="22"/>
              </w:rPr>
            </w:pPr>
            <w:r w:rsidRPr="00292295">
              <w:rPr>
                <w:rFonts w:eastAsia="Calibri"/>
                <w:sz w:val="22"/>
                <w:szCs w:val="22"/>
              </w:rPr>
              <w:t>Programın kursiyerlerde gerçekleştirmeyi amaçladığı hedef ve kazanımlar çerçevesinde kursiyerlerin kendilerine rol-model alacağı, ömrünü Kur’an eğitimine adamış ilim adamlarının hayatlarını konu edinen ve Diyanet TV’de yayınlanan belgesellerden (İsmail BİÇER, Hacı Veyiszâde Mustafa Efendi vb.) yararlanılabilir.</w:t>
            </w:r>
          </w:p>
        </w:tc>
      </w:tr>
    </w:tbl>
    <w:p w:rsidR="009916DF" w:rsidRPr="00292295" w:rsidRDefault="009916DF" w:rsidP="009916DF">
      <w:pPr>
        <w:spacing w:after="160" w:line="256" w:lineRule="auto"/>
        <w:ind w:left="720"/>
        <w:jc w:val="both"/>
        <w:outlineLvl w:val="1"/>
        <w:rPr>
          <w:b/>
          <w:sz w:val="22"/>
          <w:szCs w:val="22"/>
        </w:rPr>
      </w:pPr>
    </w:p>
    <w:p w:rsidR="009916DF" w:rsidRPr="00292295" w:rsidRDefault="009916DF" w:rsidP="009916DF">
      <w:pPr>
        <w:spacing w:after="160" w:line="259" w:lineRule="auto"/>
        <w:rPr>
          <w:b/>
          <w:sz w:val="22"/>
          <w:szCs w:val="22"/>
        </w:rPr>
      </w:pPr>
    </w:p>
    <w:sectPr w:rsidR="009916DF" w:rsidRPr="00292295" w:rsidSect="003D0D24">
      <w:pgSz w:w="16838" w:h="11906" w:orient="landscape"/>
      <w:pgMar w:top="709" w:right="1418" w:bottom="31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18" w:rsidRDefault="00130B18" w:rsidP="00257D48">
      <w:r>
        <w:separator/>
      </w:r>
    </w:p>
  </w:endnote>
  <w:endnote w:type="continuationSeparator" w:id="0">
    <w:p w:rsidR="00130B18" w:rsidRDefault="00130B18" w:rsidP="0025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Myriad Pro Light SemiEx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449015"/>
      <w:docPartObj>
        <w:docPartGallery w:val="Page Numbers (Bottom of Page)"/>
        <w:docPartUnique/>
      </w:docPartObj>
    </w:sdtPr>
    <w:sdtEndPr/>
    <w:sdtContent>
      <w:p w:rsidR="007B5E32" w:rsidRDefault="007B5E32">
        <w:pPr>
          <w:pStyle w:val="AltBilgi"/>
          <w:jc w:val="center"/>
        </w:pPr>
        <w:r>
          <w:fldChar w:fldCharType="begin"/>
        </w:r>
        <w:r>
          <w:instrText>PAGE   \* MERGEFORMAT</w:instrText>
        </w:r>
        <w:r>
          <w:fldChar w:fldCharType="separate"/>
        </w:r>
        <w:r w:rsidR="006A7996">
          <w:rPr>
            <w:noProof/>
          </w:rPr>
          <w:t>2</w:t>
        </w:r>
        <w:r>
          <w:fldChar w:fldCharType="end"/>
        </w:r>
      </w:p>
    </w:sdtContent>
  </w:sdt>
  <w:p w:rsidR="007B5E32" w:rsidRDefault="007B5E3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18" w:rsidRDefault="00130B18" w:rsidP="00257D48">
      <w:r>
        <w:separator/>
      </w:r>
    </w:p>
  </w:footnote>
  <w:footnote w:type="continuationSeparator" w:id="0">
    <w:p w:rsidR="00130B18" w:rsidRDefault="00130B18" w:rsidP="00257D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upperRoman"/>
      <w:lvlText w:val="%1."/>
      <w:lvlJc w:val="left"/>
      <w:pPr>
        <w:ind w:left="479" w:hanging="269"/>
      </w:pPr>
      <w:rPr>
        <w:rFonts w:cs="Times New Roman"/>
        <w:b/>
        <w:bCs/>
        <w:w w:val="99"/>
      </w:rPr>
    </w:lvl>
    <w:lvl w:ilvl="1">
      <w:start w:val="1"/>
      <w:numFmt w:val="decimal"/>
      <w:lvlText w:val="%2."/>
      <w:lvlJc w:val="left"/>
      <w:pPr>
        <w:ind w:left="479" w:hanging="284"/>
      </w:pPr>
      <w:rPr>
        <w:rFonts w:ascii="Times New Roman" w:hAnsi="Times New Roman" w:cs="Times New Roman"/>
        <w:b w:val="0"/>
        <w:bCs w:val="0"/>
        <w:spacing w:val="-17"/>
        <w:w w:val="100"/>
        <w:sz w:val="24"/>
        <w:szCs w:val="24"/>
      </w:rPr>
    </w:lvl>
    <w:lvl w:ilvl="2">
      <w:numFmt w:val="bullet"/>
      <w:lvlText w:val="•"/>
      <w:lvlJc w:val="left"/>
      <w:pPr>
        <w:ind w:left="2261" w:hanging="284"/>
      </w:pPr>
    </w:lvl>
    <w:lvl w:ilvl="3">
      <w:numFmt w:val="bullet"/>
      <w:lvlText w:val="•"/>
      <w:lvlJc w:val="left"/>
      <w:pPr>
        <w:ind w:left="3151" w:hanging="284"/>
      </w:pPr>
    </w:lvl>
    <w:lvl w:ilvl="4">
      <w:numFmt w:val="bullet"/>
      <w:lvlText w:val="•"/>
      <w:lvlJc w:val="left"/>
      <w:pPr>
        <w:ind w:left="4042" w:hanging="284"/>
      </w:pPr>
    </w:lvl>
    <w:lvl w:ilvl="5">
      <w:numFmt w:val="bullet"/>
      <w:lvlText w:val="•"/>
      <w:lvlJc w:val="left"/>
      <w:pPr>
        <w:ind w:left="4933" w:hanging="284"/>
      </w:pPr>
    </w:lvl>
    <w:lvl w:ilvl="6">
      <w:numFmt w:val="bullet"/>
      <w:lvlText w:val="•"/>
      <w:lvlJc w:val="left"/>
      <w:pPr>
        <w:ind w:left="5823" w:hanging="284"/>
      </w:pPr>
    </w:lvl>
    <w:lvl w:ilvl="7">
      <w:numFmt w:val="bullet"/>
      <w:lvlText w:val="•"/>
      <w:lvlJc w:val="left"/>
      <w:pPr>
        <w:ind w:left="6714" w:hanging="284"/>
      </w:pPr>
    </w:lvl>
    <w:lvl w:ilvl="8">
      <w:numFmt w:val="bullet"/>
      <w:lvlText w:val="•"/>
      <w:lvlJc w:val="left"/>
      <w:pPr>
        <w:ind w:left="7605" w:hanging="284"/>
      </w:pPr>
    </w:lvl>
  </w:abstractNum>
  <w:abstractNum w:abstractNumId="1" w15:restartNumberingAfterBreak="0">
    <w:nsid w:val="0000041D"/>
    <w:multiLevelType w:val="multilevel"/>
    <w:tmpl w:val="000008A0"/>
    <w:lvl w:ilvl="0">
      <w:numFmt w:val="bullet"/>
      <w:lvlText w:val=""/>
      <w:lvlJc w:val="left"/>
      <w:pPr>
        <w:ind w:left="85" w:hanging="231"/>
      </w:pPr>
      <w:rPr>
        <w:rFonts w:ascii="Wingdings" w:hAnsi="Wingdings"/>
        <w:b w:val="0"/>
        <w:w w:val="100"/>
        <w:sz w:val="22"/>
      </w:rPr>
    </w:lvl>
    <w:lvl w:ilvl="1">
      <w:numFmt w:val="bullet"/>
      <w:lvlText w:val="•"/>
      <w:lvlJc w:val="left"/>
      <w:pPr>
        <w:ind w:left="1034" w:hanging="231"/>
      </w:pPr>
    </w:lvl>
    <w:lvl w:ilvl="2">
      <w:numFmt w:val="bullet"/>
      <w:lvlText w:val="•"/>
      <w:lvlJc w:val="left"/>
      <w:pPr>
        <w:ind w:left="1988" w:hanging="231"/>
      </w:pPr>
    </w:lvl>
    <w:lvl w:ilvl="3">
      <w:numFmt w:val="bullet"/>
      <w:lvlText w:val="•"/>
      <w:lvlJc w:val="left"/>
      <w:pPr>
        <w:ind w:left="2943" w:hanging="231"/>
      </w:pPr>
    </w:lvl>
    <w:lvl w:ilvl="4">
      <w:numFmt w:val="bullet"/>
      <w:lvlText w:val="•"/>
      <w:lvlJc w:val="left"/>
      <w:pPr>
        <w:ind w:left="3897" w:hanging="231"/>
      </w:pPr>
    </w:lvl>
    <w:lvl w:ilvl="5">
      <w:numFmt w:val="bullet"/>
      <w:lvlText w:val="•"/>
      <w:lvlJc w:val="left"/>
      <w:pPr>
        <w:ind w:left="4851" w:hanging="231"/>
      </w:pPr>
    </w:lvl>
    <w:lvl w:ilvl="6">
      <w:numFmt w:val="bullet"/>
      <w:lvlText w:val="•"/>
      <w:lvlJc w:val="left"/>
      <w:pPr>
        <w:ind w:left="5806" w:hanging="231"/>
      </w:pPr>
    </w:lvl>
    <w:lvl w:ilvl="7">
      <w:numFmt w:val="bullet"/>
      <w:lvlText w:val="•"/>
      <w:lvlJc w:val="left"/>
      <w:pPr>
        <w:ind w:left="6760" w:hanging="231"/>
      </w:pPr>
    </w:lvl>
    <w:lvl w:ilvl="8">
      <w:numFmt w:val="bullet"/>
      <w:lvlText w:val="•"/>
      <w:lvlJc w:val="left"/>
      <w:pPr>
        <w:ind w:left="7714" w:hanging="231"/>
      </w:pPr>
    </w:lvl>
  </w:abstractNum>
  <w:abstractNum w:abstractNumId="2" w15:restartNumberingAfterBreak="0">
    <w:nsid w:val="00000459"/>
    <w:multiLevelType w:val="multilevel"/>
    <w:tmpl w:val="000008DC"/>
    <w:lvl w:ilvl="0">
      <w:numFmt w:val="bullet"/>
      <w:lvlText w:val=""/>
      <w:lvlJc w:val="left"/>
      <w:pPr>
        <w:ind w:left="255" w:hanging="171"/>
      </w:pPr>
      <w:rPr>
        <w:rFonts w:ascii="Wingdings" w:hAnsi="Wingdings"/>
        <w:b w:val="0"/>
        <w:w w:val="100"/>
        <w:sz w:val="22"/>
      </w:rPr>
    </w:lvl>
    <w:lvl w:ilvl="1">
      <w:numFmt w:val="bullet"/>
      <w:lvlText w:val="•"/>
      <w:lvlJc w:val="left"/>
      <w:pPr>
        <w:ind w:left="598" w:hanging="171"/>
      </w:pPr>
    </w:lvl>
    <w:lvl w:ilvl="2">
      <w:numFmt w:val="bullet"/>
      <w:lvlText w:val="•"/>
      <w:lvlJc w:val="left"/>
      <w:pPr>
        <w:ind w:left="936" w:hanging="171"/>
      </w:pPr>
    </w:lvl>
    <w:lvl w:ilvl="3">
      <w:numFmt w:val="bullet"/>
      <w:lvlText w:val="•"/>
      <w:lvlJc w:val="left"/>
      <w:pPr>
        <w:ind w:left="1274" w:hanging="171"/>
      </w:pPr>
    </w:lvl>
    <w:lvl w:ilvl="4">
      <w:numFmt w:val="bullet"/>
      <w:lvlText w:val="•"/>
      <w:lvlJc w:val="left"/>
      <w:pPr>
        <w:ind w:left="1612" w:hanging="171"/>
      </w:pPr>
    </w:lvl>
    <w:lvl w:ilvl="5">
      <w:numFmt w:val="bullet"/>
      <w:lvlText w:val="•"/>
      <w:lvlJc w:val="left"/>
      <w:pPr>
        <w:ind w:left="1950" w:hanging="171"/>
      </w:pPr>
    </w:lvl>
    <w:lvl w:ilvl="6">
      <w:numFmt w:val="bullet"/>
      <w:lvlText w:val="•"/>
      <w:lvlJc w:val="left"/>
      <w:pPr>
        <w:ind w:left="2289" w:hanging="171"/>
      </w:pPr>
    </w:lvl>
    <w:lvl w:ilvl="7">
      <w:numFmt w:val="bullet"/>
      <w:lvlText w:val="•"/>
      <w:lvlJc w:val="left"/>
      <w:pPr>
        <w:ind w:left="2627" w:hanging="171"/>
      </w:pPr>
    </w:lvl>
    <w:lvl w:ilvl="8">
      <w:numFmt w:val="bullet"/>
      <w:lvlText w:val="•"/>
      <w:lvlJc w:val="left"/>
      <w:pPr>
        <w:ind w:left="2965" w:hanging="171"/>
      </w:pPr>
    </w:lvl>
  </w:abstractNum>
  <w:abstractNum w:abstractNumId="3" w15:restartNumberingAfterBreak="0">
    <w:nsid w:val="008A6DDB"/>
    <w:multiLevelType w:val="hybridMultilevel"/>
    <w:tmpl w:val="5F5CE0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0FC6804"/>
    <w:multiLevelType w:val="multilevel"/>
    <w:tmpl w:val="79AEAEF8"/>
    <w:lvl w:ilvl="0">
      <w:start w:val="1"/>
      <w:numFmt w:val="bullet"/>
      <w:lvlText w:val=""/>
      <w:lvlJc w:val="left"/>
      <w:pPr>
        <w:ind w:left="720" w:hanging="360"/>
      </w:pPr>
      <w:rPr>
        <w:rFonts w:ascii="Wingdings" w:hAnsi="Wingdings" w:hint="default"/>
        <w:b/>
        <w:bCs w:val="0"/>
      </w:rPr>
    </w:lvl>
    <w:lvl w:ilvl="1">
      <w:start w:val="1"/>
      <w:numFmt w:val="decimal"/>
      <w:isLgl/>
      <w:lvlText w:val="%1.%2."/>
      <w:lvlJc w:val="left"/>
      <w:pPr>
        <w:ind w:left="1080" w:hanging="360"/>
      </w:pPr>
      <w:rPr>
        <w:rFonts w:ascii="Times New Roman" w:eastAsiaTheme="minorHAnsi" w:hAnsi="Times New Roman" w:cs="Times New Roman" w:hint="default"/>
        <w:b/>
        <w:bCs w:val="0"/>
        <w:sz w:val="24"/>
        <w:szCs w:val="24"/>
      </w:rPr>
    </w:lvl>
    <w:lvl w:ilvl="2">
      <w:start w:val="1"/>
      <w:numFmt w:val="decimal"/>
      <w:isLgl/>
      <w:lvlText w:val="%1.%2.%3."/>
      <w:lvlJc w:val="left"/>
      <w:pPr>
        <w:ind w:left="1800" w:hanging="720"/>
      </w:pPr>
      <w:rPr>
        <w:rFonts w:ascii="TimesNewRomanPSMT" w:eastAsiaTheme="minorHAnsi" w:hAnsi="TimesNewRomanPSMT" w:cs="TimesNewRomanPSMT" w:hint="default"/>
        <w:sz w:val="21"/>
      </w:rPr>
    </w:lvl>
    <w:lvl w:ilvl="3">
      <w:start w:val="1"/>
      <w:numFmt w:val="decimal"/>
      <w:isLgl/>
      <w:lvlText w:val="%1.%2.%3.%4."/>
      <w:lvlJc w:val="left"/>
      <w:pPr>
        <w:ind w:left="2160" w:hanging="720"/>
      </w:pPr>
      <w:rPr>
        <w:rFonts w:ascii="TimesNewRomanPSMT" w:eastAsiaTheme="minorHAnsi" w:hAnsi="TimesNewRomanPSMT" w:cs="TimesNewRomanPSMT" w:hint="default"/>
        <w:sz w:val="21"/>
      </w:rPr>
    </w:lvl>
    <w:lvl w:ilvl="4">
      <w:start w:val="1"/>
      <w:numFmt w:val="decimal"/>
      <w:isLgl/>
      <w:lvlText w:val="%1.%2.%3.%4.%5."/>
      <w:lvlJc w:val="left"/>
      <w:pPr>
        <w:ind w:left="2880" w:hanging="1080"/>
      </w:pPr>
      <w:rPr>
        <w:rFonts w:ascii="TimesNewRomanPSMT" w:eastAsiaTheme="minorHAnsi" w:hAnsi="TimesNewRomanPSMT" w:cs="TimesNewRomanPSMT" w:hint="default"/>
        <w:sz w:val="21"/>
      </w:rPr>
    </w:lvl>
    <w:lvl w:ilvl="5">
      <w:start w:val="1"/>
      <w:numFmt w:val="decimal"/>
      <w:isLgl/>
      <w:lvlText w:val="%1.%2.%3.%4.%5.%6."/>
      <w:lvlJc w:val="left"/>
      <w:pPr>
        <w:ind w:left="3240" w:hanging="1080"/>
      </w:pPr>
      <w:rPr>
        <w:rFonts w:ascii="TimesNewRomanPSMT" w:eastAsiaTheme="minorHAnsi" w:hAnsi="TimesNewRomanPSMT" w:cs="TimesNewRomanPSMT" w:hint="default"/>
        <w:sz w:val="21"/>
      </w:rPr>
    </w:lvl>
    <w:lvl w:ilvl="6">
      <w:start w:val="1"/>
      <w:numFmt w:val="decimal"/>
      <w:isLgl/>
      <w:lvlText w:val="%1.%2.%3.%4.%5.%6.%7."/>
      <w:lvlJc w:val="left"/>
      <w:pPr>
        <w:ind w:left="3960" w:hanging="1440"/>
      </w:pPr>
      <w:rPr>
        <w:rFonts w:ascii="TimesNewRomanPSMT" w:eastAsiaTheme="minorHAnsi" w:hAnsi="TimesNewRomanPSMT" w:cs="TimesNewRomanPSMT" w:hint="default"/>
        <w:sz w:val="21"/>
      </w:rPr>
    </w:lvl>
    <w:lvl w:ilvl="7">
      <w:start w:val="1"/>
      <w:numFmt w:val="decimal"/>
      <w:isLgl/>
      <w:lvlText w:val="%1.%2.%3.%4.%5.%6.%7.%8."/>
      <w:lvlJc w:val="left"/>
      <w:pPr>
        <w:ind w:left="4320" w:hanging="1440"/>
      </w:pPr>
      <w:rPr>
        <w:rFonts w:ascii="TimesNewRomanPSMT" w:eastAsiaTheme="minorHAnsi" w:hAnsi="TimesNewRomanPSMT" w:cs="TimesNewRomanPSMT" w:hint="default"/>
        <w:sz w:val="21"/>
      </w:rPr>
    </w:lvl>
    <w:lvl w:ilvl="8">
      <w:start w:val="1"/>
      <w:numFmt w:val="decimal"/>
      <w:isLgl/>
      <w:lvlText w:val="%1.%2.%3.%4.%5.%6.%7.%8.%9."/>
      <w:lvlJc w:val="left"/>
      <w:pPr>
        <w:ind w:left="5040" w:hanging="1800"/>
      </w:pPr>
      <w:rPr>
        <w:rFonts w:ascii="TimesNewRomanPSMT" w:eastAsiaTheme="minorHAnsi" w:hAnsi="TimesNewRomanPSMT" w:cs="TimesNewRomanPSMT" w:hint="default"/>
        <w:sz w:val="21"/>
      </w:rPr>
    </w:lvl>
  </w:abstractNum>
  <w:abstractNum w:abstractNumId="5" w15:restartNumberingAfterBreak="0">
    <w:nsid w:val="0FE60CAB"/>
    <w:multiLevelType w:val="hybridMultilevel"/>
    <w:tmpl w:val="9EF21B3E"/>
    <w:lvl w:ilvl="0" w:tplc="705E5AAA">
      <w:start w:val="1"/>
      <w:numFmt w:val="upperLetter"/>
      <w:lvlText w:val="%1."/>
      <w:lvlJc w:val="left"/>
      <w:pPr>
        <w:ind w:left="612" w:hanging="360"/>
      </w:pPr>
      <w:rPr>
        <w:rFonts w:hint="default"/>
        <w:b/>
        <w:bCs/>
      </w:rPr>
    </w:lvl>
    <w:lvl w:ilvl="1" w:tplc="041F0019" w:tentative="1">
      <w:start w:val="1"/>
      <w:numFmt w:val="lowerLetter"/>
      <w:lvlText w:val="%2."/>
      <w:lvlJc w:val="left"/>
      <w:pPr>
        <w:ind w:left="1332" w:hanging="360"/>
      </w:pPr>
    </w:lvl>
    <w:lvl w:ilvl="2" w:tplc="041F001B" w:tentative="1">
      <w:start w:val="1"/>
      <w:numFmt w:val="lowerRoman"/>
      <w:lvlText w:val="%3."/>
      <w:lvlJc w:val="right"/>
      <w:pPr>
        <w:ind w:left="2052" w:hanging="180"/>
      </w:pPr>
    </w:lvl>
    <w:lvl w:ilvl="3" w:tplc="041F000F" w:tentative="1">
      <w:start w:val="1"/>
      <w:numFmt w:val="decimal"/>
      <w:lvlText w:val="%4."/>
      <w:lvlJc w:val="left"/>
      <w:pPr>
        <w:ind w:left="2772" w:hanging="360"/>
      </w:pPr>
    </w:lvl>
    <w:lvl w:ilvl="4" w:tplc="041F0019" w:tentative="1">
      <w:start w:val="1"/>
      <w:numFmt w:val="lowerLetter"/>
      <w:lvlText w:val="%5."/>
      <w:lvlJc w:val="left"/>
      <w:pPr>
        <w:ind w:left="3492" w:hanging="360"/>
      </w:pPr>
    </w:lvl>
    <w:lvl w:ilvl="5" w:tplc="041F001B" w:tentative="1">
      <w:start w:val="1"/>
      <w:numFmt w:val="lowerRoman"/>
      <w:lvlText w:val="%6."/>
      <w:lvlJc w:val="right"/>
      <w:pPr>
        <w:ind w:left="4212" w:hanging="180"/>
      </w:pPr>
    </w:lvl>
    <w:lvl w:ilvl="6" w:tplc="041F000F" w:tentative="1">
      <w:start w:val="1"/>
      <w:numFmt w:val="decimal"/>
      <w:lvlText w:val="%7."/>
      <w:lvlJc w:val="left"/>
      <w:pPr>
        <w:ind w:left="4932" w:hanging="360"/>
      </w:pPr>
    </w:lvl>
    <w:lvl w:ilvl="7" w:tplc="041F0019" w:tentative="1">
      <w:start w:val="1"/>
      <w:numFmt w:val="lowerLetter"/>
      <w:lvlText w:val="%8."/>
      <w:lvlJc w:val="left"/>
      <w:pPr>
        <w:ind w:left="5652" w:hanging="360"/>
      </w:pPr>
    </w:lvl>
    <w:lvl w:ilvl="8" w:tplc="041F001B" w:tentative="1">
      <w:start w:val="1"/>
      <w:numFmt w:val="lowerRoman"/>
      <w:lvlText w:val="%9."/>
      <w:lvlJc w:val="right"/>
      <w:pPr>
        <w:ind w:left="6372" w:hanging="180"/>
      </w:pPr>
    </w:lvl>
  </w:abstractNum>
  <w:abstractNum w:abstractNumId="6" w15:restartNumberingAfterBreak="0">
    <w:nsid w:val="24CF635B"/>
    <w:multiLevelType w:val="hybridMultilevel"/>
    <w:tmpl w:val="8C7029A6"/>
    <w:lvl w:ilvl="0" w:tplc="1F9E67D2">
      <w:start w:val="1"/>
      <w:numFmt w:val="decimal"/>
      <w:lvlText w:val="%1."/>
      <w:lvlJc w:val="left"/>
      <w:pPr>
        <w:ind w:left="720" w:hanging="360"/>
      </w:pPr>
      <w:rPr>
        <w:b/>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7022474"/>
    <w:multiLevelType w:val="hybridMultilevel"/>
    <w:tmpl w:val="DCAC42BA"/>
    <w:lvl w:ilvl="0" w:tplc="4D447844">
      <w:start w:val="1"/>
      <w:numFmt w:val="decimal"/>
      <w:lvlText w:val="%1."/>
      <w:lvlJc w:val="left"/>
      <w:pPr>
        <w:ind w:left="720" w:hanging="360"/>
      </w:pPr>
      <w:rPr>
        <w:b/>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7F35482"/>
    <w:multiLevelType w:val="multilevel"/>
    <w:tmpl w:val="ADCCF4F6"/>
    <w:lvl w:ilvl="0">
      <w:start w:val="1"/>
      <w:numFmt w:val="bullet"/>
      <w:lvlText w:val=""/>
      <w:lvlJc w:val="left"/>
      <w:pPr>
        <w:ind w:left="720" w:hanging="360"/>
      </w:pPr>
      <w:rPr>
        <w:rFonts w:ascii="Wingdings" w:hAnsi="Wingdings" w:hint="default"/>
        <w:b/>
        <w:bCs w:val="0"/>
      </w:rPr>
    </w:lvl>
    <w:lvl w:ilvl="1">
      <w:start w:val="1"/>
      <w:numFmt w:val="decimal"/>
      <w:isLgl/>
      <w:lvlText w:val="%1.%2."/>
      <w:lvlJc w:val="left"/>
      <w:pPr>
        <w:ind w:left="1080" w:hanging="360"/>
      </w:pPr>
      <w:rPr>
        <w:rFonts w:ascii="Times New Roman" w:eastAsiaTheme="minorHAnsi" w:hAnsi="Times New Roman" w:cs="Times New Roman" w:hint="default"/>
        <w:b/>
        <w:bCs w:val="0"/>
        <w:sz w:val="24"/>
        <w:szCs w:val="24"/>
      </w:rPr>
    </w:lvl>
    <w:lvl w:ilvl="2">
      <w:start w:val="1"/>
      <w:numFmt w:val="decimal"/>
      <w:isLgl/>
      <w:lvlText w:val="%1.%2.%3."/>
      <w:lvlJc w:val="left"/>
      <w:pPr>
        <w:ind w:left="1800" w:hanging="720"/>
      </w:pPr>
      <w:rPr>
        <w:rFonts w:ascii="TimesNewRomanPSMT" w:eastAsiaTheme="minorHAnsi" w:hAnsi="TimesNewRomanPSMT" w:cs="TimesNewRomanPSMT" w:hint="default"/>
        <w:sz w:val="21"/>
      </w:rPr>
    </w:lvl>
    <w:lvl w:ilvl="3">
      <w:start w:val="1"/>
      <w:numFmt w:val="decimal"/>
      <w:isLgl/>
      <w:lvlText w:val="%1.%2.%3.%4."/>
      <w:lvlJc w:val="left"/>
      <w:pPr>
        <w:ind w:left="2160" w:hanging="720"/>
      </w:pPr>
      <w:rPr>
        <w:rFonts w:ascii="TimesNewRomanPSMT" w:eastAsiaTheme="minorHAnsi" w:hAnsi="TimesNewRomanPSMT" w:cs="TimesNewRomanPSMT" w:hint="default"/>
        <w:sz w:val="21"/>
      </w:rPr>
    </w:lvl>
    <w:lvl w:ilvl="4">
      <w:start w:val="1"/>
      <w:numFmt w:val="decimal"/>
      <w:isLgl/>
      <w:lvlText w:val="%1.%2.%3.%4.%5."/>
      <w:lvlJc w:val="left"/>
      <w:pPr>
        <w:ind w:left="2880" w:hanging="1080"/>
      </w:pPr>
      <w:rPr>
        <w:rFonts w:ascii="TimesNewRomanPSMT" w:eastAsiaTheme="minorHAnsi" w:hAnsi="TimesNewRomanPSMT" w:cs="TimesNewRomanPSMT" w:hint="default"/>
        <w:sz w:val="21"/>
      </w:rPr>
    </w:lvl>
    <w:lvl w:ilvl="5">
      <w:start w:val="1"/>
      <w:numFmt w:val="decimal"/>
      <w:isLgl/>
      <w:lvlText w:val="%1.%2.%3.%4.%5.%6."/>
      <w:lvlJc w:val="left"/>
      <w:pPr>
        <w:ind w:left="3240" w:hanging="1080"/>
      </w:pPr>
      <w:rPr>
        <w:rFonts w:ascii="TimesNewRomanPSMT" w:eastAsiaTheme="minorHAnsi" w:hAnsi="TimesNewRomanPSMT" w:cs="TimesNewRomanPSMT" w:hint="default"/>
        <w:sz w:val="21"/>
      </w:rPr>
    </w:lvl>
    <w:lvl w:ilvl="6">
      <w:start w:val="1"/>
      <w:numFmt w:val="decimal"/>
      <w:isLgl/>
      <w:lvlText w:val="%1.%2.%3.%4.%5.%6.%7."/>
      <w:lvlJc w:val="left"/>
      <w:pPr>
        <w:ind w:left="3960" w:hanging="1440"/>
      </w:pPr>
      <w:rPr>
        <w:rFonts w:ascii="TimesNewRomanPSMT" w:eastAsiaTheme="minorHAnsi" w:hAnsi="TimesNewRomanPSMT" w:cs="TimesNewRomanPSMT" w:hint="default"/>
        <w:sz w:val="21"/>
      </w:rPr>
    </w:lvl>
    <w:lvl w:ilvl="7">
      <w:start w:val="1"/>
      <w:numFmt w:val="decimal"/>
      <w:isLgl/>
      <w:lvlText w:val="%1.%2.%3.%4.%5.%6.%7.%8."/>
      <w:lvlJc w:val="left"/>
      <w:pPr>
        <w:ind w:left="4320" w:hanging="1440"/>
      </w:pPr>
      <w:rPr>
        <w:rFonts w:ascii="TimesNewRomanPSMT" w:eastAsiaTheme="minorHAnsi" w:hAnsi="TimesNewRomanPSMT" w:cs="TimesNewRomanPSMT" w:hint="default"/>
        <w:sz w:val="21"/>
      </w:rPr>
    </w:lvl>
    <w:lvl w:ilvl="8">
      <w:start w:val="1"/>
      <w:numFmt w:val="decimal"/>
      <w:isLgl/>
      <w:lvlText w:val="%1.%2.%3.%4.%5.%6.%7.%8.%9."/>
      <w:lvlJc w:val="left"/>
      <w:pPr>
        <w:ind w:left="5040" w:hanging="1800"/>
      </w:pPr>
      <w:rPr>
        <w:rFonts w:ascii="TimesNewRomanPSMT" w:eastAsiaTheme="minorHAnsi" w:hAnsi="TimesNewRomanPSMT" w:cs="TimesNewRomanPSMT" w:hint="default"/>
        <w:sz w:val="21"/>
      </w:rPr>
    </w:lvl>
  </w:abstractNum>
  <w:abstractNum w:abstractNumId="9" w15:restartNumberingAfterBreak="0">
    <w:nsid w:val="2F48109E"/>
    <w:multiLevelType w:val="hybridMultilevel"/>
    <w:tmpl w:val="443883D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2579B6"/>
    <w:multiLevelType w:val="hybridMultilevel"/>
    <w:tmpl w:val="9EF21B3E"/>
    <w:lvl w:ilvl="0" w:tplc="705E5AAA">
      <w:start w:val="1"/>
      <w:numFmt w:val="upperLetter"/>
      <w:lvlText w:val="%1."/>
      <w:lvlJc w:val="left"/>
      <w:pPr>
        <w:ind w:left="612" w:hanging="360"/>
      </w:pPr>
      <w:rPr>
        <w:rFonts w:hint="default"/>
        <w:b/>
        <w:bCs/>
      </w:rPr>
    </w:lvl>
    <w:lvl w:ilvl="1" w:tplc="041F0019" w:tentative="1">
      <w:start w:val="1"/>
      <w:numFmt w:val="lowerLetter"/>
      <w:lvlText w:val="%2."/>
      <w:lvlJc w:val="left"/>
      <w:pPr>
        <w:ind w:left="1332" w:hanging="360"/>
      </w:pPr>
    </w:lvl>
    <w:lvl w:ilvl="2" w:tplc="041F001B" w:tentative="1">
      <w:start w:val="1"/>
      <w:numFmt w:val="lowerRoman"/>
      <w:lvlText w:val="%3."/>
      <w:lvlJc w:val="right"/>
      <w:pPr>
        <w:ind w:left="2052" w:hanging="180"/>
      </w:pPr>
    </w:lvl>
    <w:lvl w:ilvl="3" w:tplc="041F000F" w:tentative="1">
      <w:start w:val="1"/>
      <w:numFmt w:val="decimal"/>
      <w:lvlText w:val="%4."/>
      <w:lvlJc w:val="left"/>
      <w:pPr>
        <w:ind w:left="2772" w:hanging="360"/>
      </w:pPr>
    </w:lvl>
    <w:lvl w:ilvl="4" w:tplc="041F0019" w:tentative="1">
      <w:start w:val="1"/>
      <w:numFmt w:val="lowerLetter"/>
      <w:lvlText w:val="%5."/>
      <w:lvlJc w:val="left"/>
      <w:pPr>
        <w:ind w:left="3492" w:hanging="360"/>
      </w:pPr>
    </w:lvl>
    <w:lvl w:ilvl="5" w:tplc="041F001B" w:tentative="1">
      <w:start w:val="1"/>
      <w:numFmt w:val="lowerRoman"/>
      <w:lvlText w:val="%6."/>
      <w:lvlJc w:val="right"/>
      <w:pPr>
        <w:ind w:left="4212" w:hanging="180"/>
      </w:pPr>
    </w:lvl>
    <w:lvl w:ilvl="6" w:tplc="041F000F" w:tentative="1">
      <w:start w:val="1"/>
      <w:numFmt w:val="decimal"/>
      <w:lvlText w:val="%7."/>
      <w:lvlJc w:val="left"/>
      <w:pPr>
        <w:ind w:left="4932" w:hanging="360"/>
      </w:pPr>
    </w:lvl>
    <w:lvl w:ilvl="7" w:tplc="041F0019" w:tentative="1">
      <w:start w:val="1"/>
      <w:numFmt w:val="lowerLetter"/>
      <w:lvlText w:val="%8."/>
      <w:lvlJc w:val="left"/>
      <w:pPr>
        <w:ind w:left="5652" w:hanging="360"/>
      </w:pPr>
    </w:lvl>
    <w:lvl w:ilvl="8" w:tplc="041F001B" w:tentative="1">
      <w:start w:val="1"/>
      <w:numFmt w:val="lowerRoman"/>
      <w:lvlText w:val="%9."/>
      <w:lvlJc w:val="right"/>
      <w:pPr>
        <w:ind w:left="6372" w:hanging="180"/>
      </w:pPr>
    </w:lvl>
  </w:abstractNum>
  <w:abstractNum w:abstractNumId="11" w15:restartNumberingAfterBreak="0">
    <w:nsid w:val="3B2B11C2"/>
    <w:multiLevelType w:val="hybridMultilevel"/>
    <w:tmpl w:val="DCAC42BA"/>
    <w:lvl w:ilvl="0" w:tplc="4D447844">
      <w:start w:val="1"/>
      <w:numFmt w:val="decimal"/>
      <w:lvlText w:val="%1."/>
      <w:lvlJc w:val="left"/>
      <w:pPr>
        <w:ind w:left="720" w:hanging="360"/>
      </w:pPr>
      <w:rPr>
        <w:b/>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400675B7"/>
    <w:multiLevelType w:val="hybridMultilevel"/>
    <w:tmpl w:val="9EF21B3E"/>
    <w:lvl w:ilvl="0" w:tplc="705E5AAA">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15C1F6A"/>
    <w:multiLevelType w:val="hybridMultilevel"/>
    <w:tmpl w:val="69E4B588"/>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013813"/>
    <w:multiLevelType w:val="hybridMultilevel"/>
    <w:tmpl w:val="BFB4F3C0"/>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15" w15:restartNumberingAfterBreak="0">
    <w:nsid w:val="4A113AF1"/>
    <w:multiLevelType w:val="hybridMultilevel"/>
    <w:tmpl w:val="53F69222"/>
    <w:lvl w:ilvl="0" w:tplc="886AEB46">
      <w:start w:val="1"/>
      <w:numFmt w:val="upperRoman"/>
      <w:lvlText w:val="%1."/>
      <w:lvlJc w:val="right"/>
      <w:pPr>
        <w:ind w:left="720" w:hanging="360"/>
      </w:pPr>
      <w:rPr>
        <w:b/>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4ACD6627"/>
    <w:multiLevelType w:val="hybridMultilevel"/>
    <w:tmpl w:val="7F22B5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26F2F50"/>
    <w:multiLevelType w:val="hybridMultilevel"/>
    <w:tmpl w:val="BF4AF14A"/>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52C92FDE"/>
    <w:multiLevelType w:val="hybridMultilevel"/>
    <w:tmpl w:val="FE1E5330"/>
    <w:lvl w:ilvl="0" w:tplc="041F0001">
      <w:start w:val="1"/>
      <w:numFmt w:val="bullet"/>
      <w:lvlText w:val=""/>
      <w:lvlJc w:val="left"/>
      <w:pPr>
        <w:ind w:left="1080" w:hanging="360"/>
      </w:pPr>
      <w:rPr>
        <w:rFonts w:ascii="Symbol" w:hAnsi="Symbol" w:hint="default"/>
        <w:b w:val="0"/>
        <w:bCs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52DC7928"/>
    <w:multiLevelType w:val="hybridMultilevel"/>
    <w:tmpl w:val="9F726F5C"/>
    <w:lvl w:ilvl="0" w:tplc="041F0015">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575A6CCE"/>
    <w:multiLevelType w:val="hybridMultilevel"/>
    <w:tmpl w:val="412827A8"/>
    <w:lvl w:ilvl="0" w:tplc="041F0009">
      <w:start w:val="1"/>
      <w:numFmt w:val="bullet"/>
      <w:lvlText w:val=""/>
      <w:lvlJc w:val="left"/>
      <w:pPr>
        <w:ind w:left="720" w:hanging="360"/>
      </w:pPr>
      <w:rPr>
        <w:rFonts w:ascii="Wingdings" w:hAnsi="Wingdings" w:hint="default"/>
      </w:rPr>
    </w:lvl>
    <w:lvl w:ilvl="1" w:tplc="ABB6F710">
      <w:start w:val="1"/>
      <w:numFmt w:val="upp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AE0756"/>
    <w:multiLevelType w:val="hybridMultilevel"/>
    <w:tmpl w:val="9B5ECE84"/>
    <w:lvl w:ilvl="0" w:tplc="041F0001">
      <w:start w:val="1"/>
      <w:numFmt w:val="bullet"/>
      <w:lvlText w:val=""/>
      <w:lvlJc w:val="left"/>
      <w:pPr>
        <w:ind w:left="397" w:hanging="360"/>
      </w:pPr>
      <w:rPr>
        <w:rFonts w:ascii="Symbol" w:hAnsi="Symbol" w:hint="default"/>
        <w:b w:val="0"/>
        <w:bCs w:val="0"/>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5CE46773"/>
    <w:multiLevelType w:val="multilevel"/>
    <w:tmpl w:val="481E296E"/>
    <w:lvl w:ilvl="0">
      <w:start w:val="1"/>
      <w:numFmt w:val="bullet"/>
      <w:lvlText w:val=""/>
      <w:lvlJc w:val="left"/>
      <w:pPr>
        <w:ind w:left="720" w:hanging="360"/>
      </w:pPr>
      <w:rPr>
        <w:rFonts w:ascii="Wingdings" w:hAnsi="Wingdings" w:hint="default"/>
        <w:b/>
        <w:bCs w:val="0"/>
      </w:rPr>
    </w:lvl>
    <w:lvl w:ilvl="1">
      <w:start w:val="1"/>
      <w:numFmt w:val="decimal"/>
      <w:isLgl/>
      <w:lvlText w:val="%1.%2."/>
      <w:lvlJc w:val="left"/>
      <w:pPr>
        <w:ind w:left="1080" w:hanging="360"/>
      </w:pPr>
      <w:rPr>
        <w:rFonts w:ascii="Times New Roman" w:eastAsiaTheme="minorHAnsi" w:hAnsi="Times New Roman" w:cs="Times New Roman" w:hint="default"/>
        <w:b/>
        <w:bCs w:val="0"/>
        <w:sz w:val="24"/>
        <w:szCs w:val="24"/>
      </w:rPr>
    </w:lvl>
    <w:lvl w:ilvl="2">
      <w:start w:val="1"/>
      <w:numFmt w:val="decimal"/>
      <w:isLgl/>
      <w:lvlText w:val="%1.%2.%3."/>
      <w:lvlJc w:val="left"/>
      <w:pPr>
        <w:ind w:left="1800" w:hanging="720"/>
      </w:pPr>
      <w:rPr>
        <w:rFonts w:ascii="TimesNewRomanPSMT" w:eastAsiaTheme="minorHAnsi" w:hAnsi="TimesNewRomanPSMT" w:cs="TimesNewRomanPSMT" w:hint="default"/>
        <w:sz w:val="21"/>
      </w:rPr>
    </w:lvl>
    <w:lvl w:ilvl="3">
      <w:start w:val="1"/>
      <w:numFmt w:val="decimal"/>
      <w:isLgl/>
      <w:lvlText w:val="%1.%2.%3.%4."/>
      <w:lvlJc w:val="left"/>
      <w:pPr>
        <w:ind w:left="2160" w:hanging="720"/>
      </w:pPr>
      <w:rPr>
        <w:rFonts w:ascii="TimesNewRomanPSMT" w:eastAsiaTheme="minorHAnsi" w:hAnsi="TimesNewRomanPSMT" w:cs="TimesNewRomanPSMT" w:hint="default"/>
        <w:sz w:val="21"/>
      </w:rPr>
    </w:lvl>
    <w:lvl w:ilvl="4">
      <w:start w:val="1"/>
      <w:numFmt w:val="decimal"/>
      <w:isLgl/>
      <w:lvlText w:val="%1.%2.%3.%4.%5."/>
      <w:lvlJc w:val="left"/>
      <w:pPr>
        <w:ind w:left="2880" w:hanging="1080"/>
      </w:pPr>
      <w:rPr>
        <w:rFonts w:ascii="TimesNewRomanPSMT" w:eastAsiaTheme="minorHAnsi" w:hAnsi="TimesNewRomanPSMT" w:cs="TimesNewRomanPSMT" w:hint="default"/>
        <w:sz w:val="21"/>
      </w:rPr>
    </w:lvl>
    <w:lvl w:ilvl="5">
      <w:start w:val="1"/>
      <w:numFmt w:val="decimal"/>
      <w:isLgl/>
      <w:lvlText w:val="%1.%2.%3.%4.%5.%6."/>
      <w:lvlJc w:val="left"/>
      <w:pPr>
        <w:ind w:left="3240" w:hanging="1080"/>
      </w:pPr>
      <w:rPr>
        <w:rFonts w:ascii="TimesNewRomanPSMT" w:eastAsiaTheme="minorHAnsi" w:hAnsi="TimesNewRomanPSMT" w:cs="TimesNewRomanPSMT" w:hint="default"/>
        <w:sz w:val="21"/>
      </w:rPr>
    </w:lvl>
    <w:lvl w:ilvl="6">
      <w:start w:val="1"/>
      <w:numFmt w:val="decimal"/>
      <w:isLgl/>
      <w:lvlText w:val="%1.%2.%3.%4.%5.%6.%7."/>
      <w:lvlJc w:val="left"/>
      <w:pPr>
        <w:ind w:left="3960" w:hanging="1440"/>
      </w:pPr>
      <w:rPr>
        <w:rFonts w:ascii="TimesNewRomanPSMT" w:eastAsiaTheme="minorHAnsi" w:hAnsi="TimesNewRomanPSMT" w:cs="TimesNewRomanPSMT" w:hint="default"/>
        <w:sz w:val="21"/>
      </w:rPr>
    </w:lvl>
    <w:lvl w:ilvl="7">
      <w:start w:val="1"/>
      <w:numFmt w:val="decimal"/>
      <w:isLgl/>
      <w:lvlText w:val="%1.%2.%3.%4.%5.%6.%7.%8."/>
      <w:lvlJc w:val="left"/>
      <w:pPr>
        <w:ind w:left="4320" w:hanging="1440"/>
      </w:pPr>
      <w:rPr>
        <w:rFonts w:ascii="TimesNewRomanPSMT" w:eastAsiaTheme="minorHAnsi" w:hAnsi="TimesNewRomanPSMT" w:cs="TimesNewRomanPSMT" w:hint="default"/>
        <w:sz w:val="21"/>
      </w:rPr>
    </w:lvl>
    <w:lvl w:ilvl="8">
      <w:start w:val="1"/>
      <w:numFmt w:val="decimal"/>
      <w:isLgl/>
      <w:lvlText w:val="%1.%2.%3.%4.%5.%6.%7.%8.%9."/>
      <w:lvlJc w:val="left"/>
      <w:pPr>
        <w:ind w:left="5040" w:hanging="1800"/>
      </w:pPr>
      <w:rPr>
        <w:rFonts w:ascii="TimesNewRomanPSMT" w:eastAsiaTheme="minorHAnsi" w:hAnsi="TimesNewRomanPSMT" w:cs="TimesNewRomanPSMT" w:hint="default"/>
        <w:sz w:val="21"/>
      </w:rPr>
    </w:lvl>
  </w:abstractNum>
  <w:abstractNum w:abstractNumId="23" w15:restartNumberingAfterBreak="0">
    <w:nsid w:val="5F46511F"/>
    <w:multiLevelType w:val="hybridMultilevel"/>
    <w:tmpl w:val="C9C2C500"/>
    <w:lvl w:ilvl="0" w:tplc="041F0009">
      <w:start w:val="1"/>
      <w:numFmt w:val="bullet"/>
      <w:lvlText w:val=""/>
      <w:lvlJc w:val="left"/>
      <w:pPr>
        <w:ind w:left="927" w:hanging="360"/>
      </w:pPr>
      <w:rPr>
        <w:rFonts w:ascii="Wingdings" w:hAnsi="Wingding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38A68B4"/>
    <w:multiLevelType w:val="hybridMultilevel"/>
    <w:tmpl w:val="C1B85352"/>
    <w:lvl w:ilvl="0" w:tplc="E4009478">
      <w:start w:val="1"/>
      <w:numFmt w:val="upperLetter"/>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7020139"/>
    <w:multiLevelType w:val="hybridMultilevel"/>
    <w:tmpl w:val="0608E26E"/>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6" w15:restartNumberingAfterBreak="0">
    <w:nsid w:val="691A58A7"/>
    <w:multiLevelType w:val="multilevel"/>
    <w:tmpl w:val="700E3ED0"/>
    <w:lvl w:ilvl="0">
      <w:start w:val="1"/>
      <w:numFmt w:val="bullet"/>
      <w:lvlText w:val=""/>
      <w:lvlJc w:val="left"/>
      <w:pPr>
        <w:ind w:left="720" w:hanging="360"/>
      </w:pPr>
      <w:rPr>
        <w:rFonts w:ascii="Wingdings" w:hAnsi="Wingdings" w:hint="default"/>
        <w:b/>
        <w:bCs w:val="0"/>
      </w:rPr>
    </w:lvl>
    <w:lvl w:ilvl="1">
      <w:start w:val="1"/>
      <w:numFmt w:val="decimal"/>
      <w:isLgl/>
      <w:lvlText w:val="%1.%2."/>
      <w:lvlJc w:val="left"/>
      <w:pPr>
        <w:ind w:left="1080" w:hanging="360"/>
      </w:pPr>
      <w:rPr>
        <w:rFonts w:ascii="Times New Roman" w:eastAsiaTheme="minorHAnsi" w:hAnsi="Times New Roman" w:cs="Times New Roman" w:hint="default"/>
        <w:b/>
        <w:bCs w:val="0"/>
        <w:sz w:val="24"/>
        <w:szCs w:val="24"/>
      </w:rPr>
    </w:lvl>
    <w:lvl w:ilvl="2">
      <w:start w:val="1"/>
      <w:numFmt w:val="decimal"/>
      <w:isLgl/>
      <w:lvlText w:val="%1.%2.%3."/>
      <w:lvlJc w:val="left"/>
      <w:pPr>
        <w:ind w:left="1800" w:hanging="720"/>
      </w:pPr>
      <w:rPr>
        <w:rFonts w:ascii="TimesNewRomanPSMT" w:eastAsiaTheme="minorHAnsi" w:hAnsi="TimesNewRomanPSMT" w:cs="TimesNewRomanPSMT" w:hint="default"/>
        <w:sz w:val="21"/>
      </w:rPr>
    </w:lvl>
    <w:lvl w:ilvl="3">
      <w:start w:val="1"/>
      <w:numFmt w:val="decimal"/>
      <w:isLgl/>
      <w:lvlText w:val="%1.%2.%3.%4."/>
      <w:lvlJc w:val="left"/>
      <w:pPr>
        <w:ind w:left="2160" w:hanging="720"/>
      </w:pPr>
      <w:rPr>
        <w:rFonts w:ascii="TimesNewRomanPSMT" w:eastAsiaTheme="minorHAnsi" w:hAnsi="TimesNewRomanPSMT" w:cs="TimesNewRomanPSMT" w:hint="default"/>
        <w:sz w:val="21"/>
      </w:rPr>
    </w:lvl>
    <w:lvl w:ilvl="4">
      <w:start w:val="1"/>
      <w:numFmt w:val="decimal"/>
      <w:isLgl/>
      <w:lvlText w:val="%1.%2.%3.%4.%5."/>
      <w:lvlJc w:val="left"/>
      <w:pPr>
        <w:ind w:left="2880" w:hanging="1080"/>
      </w:pPr>
      <w:rPr>
        <w:rFonts w:ascii="TimesNewRomanPSMT" w:eastAsiaTheme="minorHAnsi" w:hAnsi="TimesNewRomanPSMT" w:cs="TimesNewRomanPSMT" w:hint="default"/>
        <w:sz w:val="21"/>
      </w:rPr>
    </w:lvl>
    <w:lvl w:ilvl="5">
      <w:start w:val="1"/>
      <w:numFmt w:val="decimal"/>
      <w:isLgl/>
      <w:lvlText w:val="%1.%2.%3.%4.%5.%6."/>
      <w:lvlJc w:val="left"/>
      <w:pPr>
        <w:ind w:left="3240" w:hanging="1080"/>
      </w:pPr>
      <w:rPr>
        <w:rFonts w:ascii="TimesNewRomanPSMT" w:eastAsiaTheme="minorHAnsi" w:hAnsi="TimesNewRomanPSMT" w:cs="TimesNewRomanPSMT" w:hint="default"/>
        <w:sz w:val="21"/>
      </w:rPr>
    </w:lvl>
    <w:lvl w:ilvl="6">
      <w:start w:val="1"/>
      <w:numFmt w:val="decimal"/>
      <w:isLgl/>
      <w:lvlText w:val="%1.%2.%3.%4.%5.%6.%7."/>
      <w:lvlJc w:val="left"/>
      <w:pPr>
        <w:ind w:left="3960" w:hanging="1440"/>
      </w:pPr>
      <w:rPr>
        <w:rFonts w:ascii="TimesNewRomanPSMT" w:eastAsiaTheme="minorHAnsi" w:hAnsi="TimesNewRomanPSMT" w:cs="TimesNewRomanPSMT" w:hint="default"/>
        <w:sz w:val="21"/>
      </w:rPr>
    </w:lvl>
    <w:lvl w:ilvl="7">
      <w:start w:val="1"/>
      <w:numFmt w:val="decimal"/>
      <w:isLgl/>
      <w:lvlText w:val="%1.%2.%3.%4.%5.%6.%7.%8."/>
      <w:lvlJc w:val="left"/>
      <w:pPr>
        <w:ind w:left="4320" w:hanging="1440"/>
      </w:pPr>
      <w:rPr>
        <w:rFonts w:ascii="TimesNewRomanPSMT" w:eastAsiaTheme="minorHAnsi" w:hAnsi="TimesNewRomanPSMT" w:cs="TimesNewRomanPSMT" w:hint="default"/>
        <w:sz w:val="21"/>
      </w:rPr>
    </w:lvl>
    <w:lvl w:ilvl="8">
      <w:start w:val="1"/>
      <w:numFmt w:val="decimal"/>
      <w:isLgl/>
      <w:lvlText w:val="%1.%2.%3.%4.%5.%6.%7.%8.%9."/>
      <w:lvlJc w:val="left"/>
      <w:pPr>
        <w:ind w:left="5040" w:hanging="1800"/>
      </w:pPr>
      <w:rPr>
        <w:rFonts w:ascii="TimesNewRomanPSMT" w:eastAsiaTheme="minorHAnsi" w:hAnsi="TimesNewRomanPSMT" w:cs="TimesNewRomanPSMT" w:hint="default"/>
        <w:sz w:val="21"/>
      </w:rPr>
    </w:lvl>
  </w:abstractNum>
  <w:abstractNum w:abstractNumId="27" w15:restartNumberingAfterBreak="0">
    <w:nsid w:val="6BD04B67"/>
    <w:multiLevelType w:val="hybridMultilevel"/>
    <w:tmpl w:val="00225C42"/>
    <w:lvl w:ilvl="0" w:tplc="041F0001">
      <w:start w:val="1"/>
      <w:numFmt w:val="bullet"/>
      <w:lvlText w:val=""/>
      <w:lvlJc w:val="left"/>
      <w:pPr>
        <w:ind w:left="972" w:hanging="360"/>
      </w:pPr>
      <w:rPr>
        <w:rFonts w:ascii="Symbol" w:hAnsi="Symbol" w:hint="default"/>
      </w:rPr>
    </w:lvl>
    <w:lvl w:ilvl="1" w:tplc="041F0003" w:tentative="1">
      <w:start w:val="1"/>
      <w:numFmt w:val="bullet"/>
      <w:lvlText w:val="o"/>
      <w:lvlJc w:val="left"/>
      <w:pPr>
        <w:ind w:left="1692" w:hanging="360"/>
      </w:pPr>
      <w:rPr>
        <w:rFonts w:ascii="Courier New" w:hAnsi="Courier New" w:cs="Courier New" w:hint="default"/>
      </w:rPr>
    </w:lvl>
    <w:lvl w:ilvl="2" w:tplc="041F0005" w:tentative="1">
      <w:start w:val="1"/>
      <w:numFmt w:val="bullet"/>
      <w:lvlText w:val=""/>
      <w:lvlJc w:val="left"/>
      <w:pPr>
        <w:ind w:left="2412" w:hanging="360"/>
      </w:pPr>
      <w:rPr>
        <w:rFonts w:ascii="Wingdings" w:hAnsi="Wingdings" w:hint="default"/>
      </w:rPr>
    </w:lvl>
    <w:lvl w:ilvl="3" w:tplc="041F0001" w:tentative="1">
      <w:start w:val="1"/>
      <w:numFmt w:val="bullet"/>
      <w:lvlText w:val=""/>
      <w:lvlJc w:val="left"/>
      <w:pPr>
        <w:ind w:left="3132" w:hanging="360"/>
      </w:pPr>
      <w:rPr>
        <w:rFonts w:ascii="Symbol" w:hAnsi="Symbol" w:hint="default"/>
      </w:rPr>
    </w:lvl>
    <w:lvl w:ilvl="4" w:tplc="041F0003" w:tentative="1">
      <w:start w:val="1"/>
      <w:numFmt w:val="bullet"/>
      <w:lvlText w:val="o"/>
      <w:lvlJc w:val="left"/>
      <w:pPr>
        <w:ind w:left="3852" w:hanging="360"/>
      </w:pPr>
      <w:rPr>
        <w:rFonts w:ascii="Courier New" w:hAnsi="Courier New" w:cs="Courier New" w:hint="default"/>
      </w:rPr>
    </w:lvl>
    <w:lvl w:ilvl="5" w:tplc="041F0005" w:tentative="1">
      <w:start w:val="1"/>
      <w:numFmt w:val="bullet"/>
      <w:lvlText w:val=""/>
      <w:lvlJc w:val="left"/>
      <w:pPr>
        <w:ind w:left="4572" w:hanging="360"/>
      </w:pPr>
      <w:rPr>
        <w:rFonts w:ascii="Wingdings" w:hAnsi="Wingdings" w:hint="default"/>
      </w:rPr>
    </w:lvl>
    <w:lvl w:ilvl="6" w:tplc="041F0001" w:tentative="1">
      <w:start w:val="1"/>
      <w:numFmt w:val="bullet"/>
      <w:lvlText w:val=""/>
      <w:lvlJc w:val="left"/>
      <w:pPr>
        <w:ind w:left="5292" w:hanging="360"/>
      </w:pPr>
      <w:rPr>
        <w:rFonts w:ascii="Symbol" w:hAnsi="Symbol" w:hint="default"/>
      </w:rPr>
    </w:lvl>
    <w:lvl w:ilvl="7" w:tplc="041F0003" w:tentative="1">
      <w:start w:val="1"/>
      <w:numFmt w:val="bullet"/>
      <w:lvlText w:val="o"/>
      <w:lvlJc w:val="left"/>
      <w:pPr>
        <w:ind w:left="6012" w:hanging="360"/>
      </w:pPr>
      <w:rPr>
        <w:rFonts w:ascii="Courier New" w:hAnsi="Courier New" w:cs="Courier New" w:hint="default"/>
      </w:rPr>
    </w:lvl>
    <w:lvl w:ilvl="8" w:tplc="041F0005" w:tentative="1">
      <w:start w:val="1"/>
      <w:numFmt w:val="bullet"/>
      <w:lvlText w:val=""/>
      <w:lvlJc w:val="left"/>
      <w:pPr>
        <w:ind w:left="6732" w:hanging="360"/>
      </w:pPr>
      <w:rPr>
        <w:rFonts w:ascii="Wingdings" w:hAnsi="Wingdings" w:hint="default"/>
      </w:rPr>
    </w:lvl>
  </w:abstractNum>
  <w:abstractNum w:abstractNumId="28" w15:restartNumberingAfterBreak="0">
    <w:nsid w:val="6C6D6112"/>
    <w:multiLevelType w:val="hybridMultilevel"/>
    <w:tmpl w:val="9EF21B3E"/>
    <w:lvl w:ilvl="0" w:tplc="705E5AAA">
      <w:start w:val="1"/>
      <w:numFmt w:val="upperLetter"/>
      <w:lvlText w:val="%1."/>
      <w:lvlJc w:val="left"/>
      <w:pPr>
        <w:ind w:left="612" w:hanging="360"/>
      </w:pPr>
      <w:rPr>
        <w:rFonts w:hint="default"/>
        <w:b/>
        <w:bCs/>
      </w:rPr>
    </w:lvl>
    <w:lvl w:ilvl="1" w:tplc="041F0019" w:tentative="1">
      <w:start w:val="1"/>
      <w:numFmt w:val="lowerLetter"/>
      <w:lvlText w:val="%2."/>
      <w:lvlJc w:val="left"/>
      <w:pPr>
        <w:ind w:left="1332" w:hanging="360"/>
      </w:pPr>
    </w:lvl>
    <w:lvl w:ilvl="2" w:tplc="041F001B" w:tentative="1">
      <w:start w:val="1"/>
      <w:numFmt w:val="lowerRoman"/>
      <w:lvlText w:val="%3."/>
      <w:lvlJc w:val="right"/>
      <w:pPr>
        <w:ind w:left="2052" w:hanging="180"/>
      </w:pPr>
    </w:lvl>
    <w:lvl w:ilvl="3" w:tplc="041F000F" w:tentative="1">
      <w:start w:val="1"/>
      <w:numFmt w:val="decimal"/>
      <w:lvlText w:val="%4."/>
      <w:lvlJc w:val="left"/>
      <w:pPr>
        <w:ind w:left="2772" w:hanging="360"/>
      </w:pPr>
    </w:lvl>
    <w:lvl w:ilvl="4" w:tplc="041F0019" w:tentative="1">
      <w:start w:val="1"/>
      <w:numFmt w:val="lowerLetter"/>
      <w:lvlText w:val="%5."/>
      <w:lvlJc w:val="left"/>
      <w:pPr>
        <w:ind w:left="3492" w:hanging="360"/>
      </w:pPr>
    </w:lvl>
    <w:lvl w:ilvl="5" w:tplc="041F001B" w:tentative="1">
      <w:start w:val="1"/>
      <w:numFmt w:val="lowerRoman"/>
      <w:lvlText w:val="%6."/>
      <w:lvlJc w:val="right"/>
      <w:pPr>
        <w:ind w:left="4212" w:hanging="180"/>
      </w:pPr>
    </w:lvl>
    <w:lvl w:ilvl="6" w:tplc="041F000F" w:tentative="1">
      <w:start w:val="1"/>
      <w:numFmt w:val="decimal"/>
      <w:lvlText w:val="%7."/>
      <w:lvlJc w:val="left"/>
      <w:pPr>
        <w:ind w:left="4932" w:hanging="360"/>
      </w:pPr>
    </w:lvl>
    <w:lvl w:ilvl="7" w:tplc="041F0019" w:tentative="1">
      <w:start w:val="1"/>
      <w:numFmt w:val="lowerLetter"/>
      <w:lvlText w:val="%8."/>
      <w:lvlJc w:val="left"/>
      <w:pPr>
        <w:ind w:left="5652" w:hanging="360"/>
      </w:pPr>
    </w:lvl>
    <w:lvl w:ilvl="8" w:tplc="041F001B" w:tentative="1">
      <w:start w:val="1"/>
      <w:numFmt w:val="lowerRoman"/>
      <w:lvlText w:val="%9."/>
      <w:lvlJc w:val="right"/>
      <w:pPr>
        <w:ind w:left="6372" w:hanging="180"/>
      </w:pPr>
    </w:lvl>
  </w:abstractNum>
  <w:abstractNum w:abstractNumId="29" w15:restartNumberingAfterBreak="0">
    <w:nsid w:val="6DF92AA9"/>
    <w:multiLevelType w:val="hybridMultilevel"/>
    <w:tmpl w:val="0EF637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E6862C0"/>
    <w:multiLevelType w:val="hybridMultilevel"/>
    <w:tmpl w:val="9EF21B3E"/>
    <w:lvl w:ilvl="0" w:tplc="705E5AAA">
      <w:start w:val="1"/>
      <w:numFmt w:val="upperLetter"/>
      <w:lvlText w:val="%1."/>
      <w:lvlJc w:val="left"/>
      <w:pPr>
        <w:ind w:left="612" w:hanging="360"/>
      </w:pPr>
      <w:rPr>
        <w:rFonts w:hint="default"/>
        <w:b/>
        <w:bCs/>
      </w:rPr>
    </w:lvl>
    <w:lvl w:ilvl="1" w:tplc="041F0019" w:tentative="1">
      <w:start w:val="1"/>
      <w:numFmt w:val="lowerLetter"/>
      <w:lvlText w:val="%2."/>
      <w:lvlJc w:val="left"/>
      <w:pPr>
        <w:ind w:left="1332" w:hanging="360"/>
      </w:pPr>
    </w:lvl>
    <w:lvl w:ilvl="2" w:tplc="041F001B" w:tentative="1">
      <w:start w:val="1"/>
      <w:numFmt w:val="lowerRoman"/>
      <w:lvlText w:val="%3."/>
      <w:lvlJc w:val="right"/>
      <w:pPr>
        <w:ind w:left="2052" w:hanging="180"/>
      </w:pPr>
    </w:lvl>
    <w:lvl w:ilvl="3" w:tplc="041F000F" w:tentative="1">
      <w:start w:val="1"/>
      <w:numFmt w:val="decimal"/>
      <w:lvlText w:val="%4."/>
      <w:lvlJc w:val="left"/>
      <w:pPr>
        <w:ind w:left="2772" w:hanging="360"/>
      </w:pPr>
    </w:lvl>
    <w:lvl w:ilvl="4" w:tplc="041F0019" w:tentative="1">
      <w:start w:val="1"/>
      <w:numFmt w:val="lowerLetter"/>
      <w:lvlText w:val="%5."/>
      <w:lvlJc w:val="left"/>
      <w:pPr>
        <w:ind w:left="3492" w:hanging="360"/>
      </w:pPr>
    </w:lvl>
    <w:lvl w:ilvl="5" w:tplc="041F001B" w:tentative="1">
      <w:start w:val="1"/>
      <w:numFmt w:val="lowerRoman"/>
      <w:lvlText w:val="%6."/>
      <w:lvlJc w:val="right"/>
      <w:pPr>
        <w:ind w:left="4212" w:hanging="180"/>
      </w:pPr>
    </w:lvl>
    <w:lvl w:ilvl="6" w:tplc="041F000F" w:tentative="1">
      <w:start w:val="1"/>
      <w:numFmt w:val="decimal"/>
      <w:lvlText w:val="%7."/>
      <w:lvlJc w:val="left"/>
      <w:pPr>
        <w:ind w:left="4932" w:hanging="360"/>
      </w:pPr>
    </w:lvl>
    <w:lvl w:ilvl="7" w:tplc="041F0019" w:tentative="1">
      <w:start w:val="1"/>
      <w:numFmt w:val="lowerLetter"/>
      <w:lvlText w:val="%8."/>
      <w:lvlJc w:val="left"/>
      <w:pPr>
        <w:ind w:left="5652" w:hanging="360"/>
      </w:pPr>
    </w:lvl>
    <w:lvl w:ilvl="8" w:tplc="041F001B" w:tentative="1">
      <w:start w:val="1"/>
      <w:numFmt w:val="lowerRoman"/>
      <w:lvlText w:val="%9."/>
      <w:lvlJc w:val="right"/>
      <w:pPr>
        <w:ind w:left="6372" w:hanging="180"/>
      </w:pPr>
    </w:lvl>
  </w:abstractNum>
  <w:abstractNum w:abstractNumId="31" w15:restartNumberingAfterBreak="0">
    <w:nsid w:val="77B6426B"/>
    <w:multiLevelType w:val="hybridMultilevel"/>
    <w:tmpl w:val="3C38A0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BFD7915"/>
    <w:multiLevelType w:val="hybridMultilevel"/>
    <w:tmpl w:val="B68CB366"/>
    <w:lvl w:ilvl="0" w:tplc="967A72AE">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F861D48"/>
    <w:multiLevelType w:val="hybridMultilevel"/>
    <w:tmpl w:val="0EF637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2"/>
  </w:num>
  <w:num w:numId="8">
    <w:abstractNumId w:val="24"/>
  </w:num>
  <w:num w:numId="9">
    <w:abstractNumId w:val="7"/>
  </w:num>
  <w:num w:numId="10">
    <w:abstractNumId w:val="33"/>
  </w:num>
  <w:num w:numId="11">
    <w:abstractNumId w:val="9"/>
  </w:num>
  <w:num w:numId="12">
    <w:abstractNumId w:val="30"/>
  </w:num>
  <w:num w:numId="13">
    <w:abstractNumId w:val="27"/>
  </w:num>
  <w:num w:numId="14">
    <w:abstractNumId w:val="29"/>
  </w:num>
  <w:num w:numId="15">
    <w:abstractNumId w:val="26"/>
  </w:num>
  <w:num w:numId="16">
    <w:abstractNumId w:val="11"/>
  </w:num>
  <w:num w:numId="17">
    <w:abstractNumId w:val="14"/>
  </w:num>
  <w:num w:numId="18">
    <w:abstractNumId w:val="19"/>
  </w:num>
  <w:num w:numId="19">
    <w:abstractNumId w:val="32"/>
  </w:num>
  <w:num w:numId="20">
    <w:abstractNumId w:val="3"/>
  </w:num>
  <w:num w:numId="21">
    <w:abstractNumId w:val="20"/>
  </w:num>
  <w:num w:numId="22">
    <w:abstractNumId w:val="23"/>
  </w:num>
  <w:num w:numId="23">
    <w:abstractNumId w:val="31"/>
  </w:num>
  <w:num w:numId="24">
    <w:abstractNumId w:val="18"/>
  </w:num>
  <w:num w:numId="25">
    <w:abstractNumId w:val="4"/>
  </w:num>
  <w:num w:numId="26">
    <w:abstractNumId w:val="13"/>
  </w:num>
  <w:num w:numId="27">
    <w:abstractNumId w:val="17"/>
  </w:num>
  <w:num w:numId="28">
    <w:abstractNumId w:val="1"/>
  </w:num>
  <w:num w:numId="29">
    <w:abstractNumId w:val="0"/>
  </w:num>
  <w:num w:numId="30">
    <w:abstractNumId w:val="8"/>
  </w:num>
  <w:num w:numId="31">
    <w:abstractNumId w:val="2"/>
  </w:num>
  <w:num w:numId="32">
    <w:abstractNumId w:val="12"/>
  </w:num>
  <w:num w:numId="33">
    <w:abstractNumId w:val="5"/>
  </w:num>
  <w:num w:numId="34">
    <w:abstractNumId w:val="10"/>
  </w:num>
  <w:num w:numId="35">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AB"/>
    <w:rsid w:val="00000C0C"/>
    <w:rsid w:val="00004A13"/>
    <w:rsid w:val="00004EC6"/>
    <w:rsid w:val="0000575F"/>
    <w:rsid w:val="0001018C"/>
    <w:rsid w:val="000172CC"/>
    <w:rsid w:val="00020CC8"/>
    <w:rsid w:val="00021CE3"/>
    <w:rsid w:val="00022A96"/>
    <w:rsid w:val="000238BC"/>
    <w:rsid w:val="0003159C"/>
    <w:rsid w:val="00031788"/>
    <w:rsid w:val="000347B7"/>
    <w:rsid w:val="000348ED"/>
    <w:rsid w:val="000365BD"/>
    <w:rsid w:val="00037E66"/>
    <w:rsid w:val="00040446"/>
    <w:rsid w:val="00041ED9"/>
    <w:rsid w:val="00043278"/>
    <w:rsid w:val="00043905"/>
    <w:rsid w:val="00044D92"/>
    <w:rsid w:val="00046BC0"/>
    <w:rsid w:val="00047E7C"/>
    <w:rsid w:val="00050701"/>
    <w:rsid w:val="00050D36"/>
    <w:rsid w:val="00053088"/>
    <w:rsid w:val="00053F2F"/>
    <w:rsid w:val="00054975"/>
    <w:rsid w:val="00054A49"/>
    <w:rsid w:val="000562D0"/>
    <w:rsid w:val="00061543"/>
    <w:rsid w:val="00063317"/>
    <w:rsid w:val="00063FDB"/>
    <w:rsid w:val="000640E1"/>
    <w:rsid w:val="00064F9B"/>
    <w:rsid w:val="000668CD"/>
    <w:rsid w:val="00073125"/>
    <w:rsid w:val="000740F0"/>
    <w:rsid w:val="00074534"/>
    <w:rsid w:val="00077E12"/>
    <w:rsid w:val="00082499"/>
    <w:rsid w:val="00086CBB"/>
    <w:rsid w:val="00090F7A"/>
    <w:rsid w:val="00091124"/>
    <w:rsid w:val="00092AF5"/>
    <w:rsid w:val="00093169"/>
    <w:rsid w:val="00094007"/>
    <w:rsid w:val="0009437C"/>
    <w:rsid w:val="00096439"/>
    <w:rsid w:val="000978BE"/>
    <w:rsid w:val="000A05DD"/>
    <w:rsid w:val="000A14FF"/>
    <w:rsid w:val="000A6284"/>
    <w:rsid w:val="000B1FFE"/>
    <w:rsid w:val="000B255A"/>
    <w:rsid w:val="000B2586"/>
    <w:rsid w:val="000B6DC4"/>
    <w:rsid w:val="000C17C6"/>
    <w:rsid w:val="000C3657"/>
    <w:rsid w:val="000C528F"/>
    <w:rsid w:val="000C6F73"/>
    <w:rsid w:val="000C7AD0"/>
    <w:rsid w:val="000D0097"/>
    <w:rsid w:val="000D129F"/>
    <w:rsid w:val="000D43C1"/>
    <w:rsid w:val="000E0CE6"/>
    <w:rsid w:val="000E13DA"/>
    <w:rsid w:val="000E1D35"/>
    <w:rsid w:val="000E1DE0"/>
    <w:rsid w:val="000E2ADC"/>
    <w:rsid w:val="000E2DB5"/>
    <w:rsid w:val="000E3B0C"/>
    <w:rsid w:val="000E6235"/>
    <w:rsid w:val="000E7BD6"/>
    <w:rsid w:val="000F2408"/>
    <w:rsid w:val="000F3301"/>
    <w:rsid w:val="00100951"/>
    <w:rsid w:val="00100A68"/>
    <w:rsid w:val="001014BE"/>
    <w:rsid w:val="0010429A"/>
    <w:rsid w:val="00104F40"/>
    <w:rsid w:val="00105987"/>
    <w:rsid w:val="0011268B"/>
    <w:rsid w:val="00114BD8"/>
    <w:rsid w:val="0011660E"/>
    <w:rsid w:val="00123DEF"/>
    <w:rsid w:val="00123F9F"/>
    <w:rsid w:val="00124F05"/>
    <w:rsid w:val="0012501B"/>
    <w:rsid w:val="00130B18"/>
    <w:rsid w:val="0013398E"/>
    <w:rsid w:val="001376B0"/>
    <w:rsid w:val="0014174B"/>
    <w:rsid w:val="0014279B"/>
    <w:rsid w:val="00142AEA"/>
    <w:rsid w:val="00144081"/>
    <w:rsid w:val="00145CFE"/>
    <w:rsid w:val="0015194A"/>
    <w:rsid w:val="00151EFC"/>
    <w:rsid w:val="0015283B"/>
    <w:rsid w:val="00157D09"/>
    <w:rsid w:val="00160B41"/>
    <w:rsid w:val="00167F4F"/>
    <w:rsid w:val="00181BD7"/>
    <w:rsid w:val="00184A09"/>
    <w:rsid w:val="00187CC0"/>
    <w:rsid w:val="00190F40"/>
    <w:rsid w:val="0019217A"/>
    <w:rsid w:val="00192506"/>
    <w:rsid w:val="0019481F"/>
    <w:rsid w:val="001A20A9"/>
    <w:rsid w:val="001A5F78"/>
    <w:rsid w:val="001B2D58"/>
    <w:rsid w:val="001B4F52"/>
    <w:rsid w:val="001B792B"/>
    <w:rsid w:val="001C04C0"/>
    <w:rsid w:val="001C0D0D"/>
    <w:rsid w:val="001C21F4"/>
    <w:rsid w:val="001C3326"/>
    <w:rsid w:val="001C44FA"/>
    <w:rsid w:val="001C594A"/>
    <w:rsid w:val="001C5C21"/>
    <w:rsid w:val="001C63B2"/>
    <w:rsid w:val="001C6DDA"/>
    <w:rsid w:val="001D104B"/>
    <w:rsid w:val="001D159A"/>
    <w:rsid w:val="001D184C"/>
    <w:rsid w:val="001D2ACB"/>
    <w:rsid w:val="001D78F2"/>
    <w:rsid w:val="001D7BFC"/>
    <w:rsid w:val="001E0EFE"/>
    <w:rsid w:val="001E543F"/>
    <w:rsid w:val="001E5681"/>
    <w:rsid w:val="001F176F"/>
    <w:rsid w:val="001F4522"/>
    <w:rsid w:val="002029D9"/>
    <w:rsid w:val="00203B05"/>
    <w:rsid w:val="002073CB"/>
    <w:rsid w:val="00207513"/>
    <w:rsid w:val="00211D29"/>
    <w:rsid w:val="00213767"/>
    <w:rsid w:val="0021540E"/>
    <w:rsid w:val="002230F0"/>
    <w:rsid w:val="00223727"/>
    <w:rsid w:val="00224E96"/>
    <w:rsid w:val="00225249"/>
    <w:rsid w:val="002259D6"/>
    <w:rsid w:val="00226209"/>
    <w:rsid w:val="00230376"/>
    <w:rsid w:val="0023109C"/>
    <w:rsid w:val="00232243"/>
    <w:rsid w:val="002369B0"/>
    <w:rsid w:val="00237AB5"/>
    <w:rsid w:val="0024167B"/>
    <w:rsid w:val="00243AAB"/>
    <w:rsid w:val="00244D61"/>
    <w:rsid w:val="0024600A"/>
    <w:rsid w:val="002464A4"/>
    <w:rsid w:val="00246A7E"/>
    <w:rsid w:val="00257AE0"/>
    <w:rsid w:val="00257D48"/>
    <w:rsid w:val="00260B0E"/>
    <w:rsid w:val="002610EF"/>
    <w:rsid w:val="002611E6"/>
    <w:rsid w:val="0026759B"/>
    <w:rsid w:val="002730A9"/>
    <w:rsid w:val="00273D39"/>
    <w:rsid w:val="002754E2"/>
    <w:rsid w:val="00277498"/>
    <w:rsid w:val="00277C7D"/>
    <w:rsid w:val="002812D6"/>
    <w:rsid w:val="002829EB"/>
    <w:rsid w:val="00284CB7"/>
    <w:rsid w:val="00284FB3"/>
    <w:rsid w:val="00284FC1"/>
    <w:rsid w:val="00285F7E"/>
    <w:rsid w:val="0028690F"/>
    <w:rsid w:val="00290EB0"/>
    <w:rsid w:val="00291F7F"/>
    <w:rsid w:val="00292295"/>
    <w:rsid w:val="00292C09"/>
    <w:rsid w:val="00294AEC"/>
    <w:rsid w:val="002A047F"/>
    <w:rsid w:val="002A1950"/>
    <w:rsid w:val="002A4414"/>
    <w:rsid w:val="002A4A94"/>
    <w:rsid w:val="002B0FAF"/>
    <w:rsid w:val="002C0A25"/>
    <w:rsid w:val="002C0B7B"/>
    <w:rsid w:val="002C5B7B"/>
    <w:rsid w:val="002C6086"/>
    <w:rsid w:val="002C7BA7"/>
    <w:rsid w:val="002D1024"/>
    <w:rsid w:val="002D1494"/>
    <w:rsid w:val="002D2220"/>
    <w:rsid w:val="002D2C95"/>
    <w:rsid w:val="002D5058"/>
    <w:rsid w:val="002D59CC"/>
    <w:rsid w:val="002D60C4"/>
    <w:rsid w:val="002E08D0"/>
    <w:rsid w:val="002E48DF"/>
    <w:rsid w:val="002E4EC7"/>
    <w:rsid w:val="002E509B"/>
    <w:rsid w:val="002E6206"/>
    <w:rsid w:val="002E79A4"/>
    <w:rsid w:val="002F2C3B"/>
    <w:rsid w:val="002F557D"/>
    <w:rsid w:val="003042A8"/>
    <w:rsid w:val="00304A1D"/>
    <w:rsid w:val="00307F34"/>
    <w:rsid w:val="0031062C"/>
    <w:rsid w:val="0031261B"/>
    <w:rsid w:val="003126D4"/>
    <w:rsid w:val="00312887"/>
    <w:rsid w:val="0031366A"/>
    <w:rsid w:val="003148D7"/>
    <w:rsid w:val="00317C56"/>
    <w:rsid w:val="003220A5"/>
    <w:rsid w:val="003273A0"/>
    <w:rsid w:val="00327421"/>
    <w:rsid w:val="00330887"/>
    <w:rsid w:val="0033363A"/>
    <w:rsid w:val="003464B0"/>
    <w:rsid w:val="003504BC"/>
    <w:rsid w:val="00350E8B"/>
    <w:rsid w:val="003520F9"/>
    <w:rsid w:val="0035505A"/>
    <w:rsid w:val="003572EB"/>
    <w:rsid w:val="0036006A"/>
    <w:rsid w:val="00367372"/>
    <w:rsid w:val="003779A4"/>
    <w:rsid w:val="00377F43"/>
    <w:rsid w:val="00381C0C"/>
    <w:rsid w:val="003825E4"/>
    <w:rsid w:val="003828AD"/>
    <w:rsid w:val="00383428"/>
    <w:rsid w:val="00383574"/>
    <w:rsid w:val="003855CC"/>
    <w:rsid w:val="003864BF"/>
    <w:rsid w:val="0039088C"/>
    <w:rsid w:val="003936FD"/>
    <w:rsid w:val="00393DF3"/>
    <w:rsid w:val="00396E08"/>
    <w:rsid w:val="00397128"/>
    <w:rsid w:val="003A02AF"/>
    <w:rsid w:val="003A541B"/>
    <w:rsid w:val="003A5E96"/>
    <w:rsid w:val="003A6BDD"/>
    <w:rsid w:val="003B5A8B"/>
    <w:rsid w:val="003C1BA8"/>
    <w:rsid w:val="003C5157"/>
    <w:rsid w:val="003C7A7B"/>
    <w:rsid w:val="003D0D24"/>
    <w:rsid w:val="003D4141"/>
    <w:rsid w:val="003D6575"/>
    <w:rsid w:val="003D6A77"/>
    <w:rsid w:val="003D7D4F"/>
    <w:rsid w:val="003D7E04"/>
    <w:rsid w:val="003E0059"/>
    <w:rsid w:val="003E0094"/>
    <w:rsid w:val="003E3851"/>
    <w:rsid w:val="003E5FCF"/>
    <w:rsid w:val="003E62DE"/>
    <w:rsid w:val="003F0CD1"/>
    <w:rsid w:val="003F32D9"/>
    <w:rsid w:val="003F4D65"/>
    <w:rsid w:val="003F59B1"/>
    <w:rsid w:val="003F79E7"/>
    <w:rsid w:val="004005D2"/>
    <w:rsid w:val="0040203C"/>
    <w:rsid w:val="00402FD9"/>
    <w:rsid w:val="00404059"/>
    <w:rsid w:val="00404E02"/>
    <w:rsid w:val="004052F4"/>
    <w:rsid w:val="00406283"/>
    <w:rsid w:val="004141EF"/>
    <w:rsid w:val="004200E3"/>
    <w:rsid w:val="004218B0"/>
    <w:rsid w:val="00425B26"/>
    <w:rsid w:val="00426FAA"/>
    <w:rsid w:val="0042731C"/>
    <w:rsid w:val="00427817"/>
    <w:rsid w:val="0043000A"/>
    <w:rsid w:val="0043178B"/>
    <w:rsid w:val="00433FB2"/>
    <w:rsid w:val="00436A26"/>
    <w:rsid w:val="00436BE5"/>
    <w:rsid w:val="00442DF4"/>
    <w:rsid w:val="00444F04"/>
    <w:rsid w:val="00445239"/>
    <w:rsid w:val="0044601A"/>
    <w:rsid w:val="00446FB3"/>
    <w:rsid w:val="00451A92"/>
    <w:rsid w:val="0045340D"/>
    <w:rsid w:val="00453A07"/>
    <w:rsid w:val="00454F14"/>
    <w:rsid w:val="0046006C"/>
    <w:rsid w:val="0046397A"/>
    <w:rsid w:val="0046569A"/>
    <w:rsid w:val="0046633C"/>
    <w:rsid w:val="00467010"/>
    <w:rsid w:val="00467683"/>
    <w:rsid w:val="00470AC3"/>
    <w:rsid w:val="004736CF"/>
    <w:rsid w:val="00473EC3"/>
    <w:rsid w:val="00477299"/>
    <w:rsid w:val="00487181"/>
    <w:rsid w:val="004907B1"/>
    <w:rsid w:val="00492205"/>
    <w:rsid w:val="00493D83"/>
    <w:rsid w:val="004946D8"/>
    <w:rsid w:val="0049499A"/>
    <w:rsid w:val="004A2841"/>
    <w:rsid w:val="004A2FD4"/>
    <w:rsid w:val="004A7465"/>
    <w:rsid w:val="004B0210"/>
    <w:rsid w:val="004B5385"/>
    <w:rsid w:val="004B6655"/>
    <w:rsid w:val="004B6DED"/>
    <w:rsid w:val="004B7BBC"/>
    <w:rsid w:val="004C232E"/>
    <w:rsid w:val="004C540C"/>
    <w:rsid w:val="004D0D0F"/>
    <w:rsid w:val="004D1A68"/>
    <w:rsid w:val="004D2010"/>
    <w:rsid w:val="004D281E"/>
    <w:rsid w:val="004D2C23"/>
    <w:rsid w:val="004D4850"/>
    <w:rsid w:val="004D508A"/>
    <w:rsid w:val="004D5782"/>
    <w:rsid w:val="004E1BC0"/>
    <w:rsid w:val="004E4C5E"/>
    <w:rsid w:val="004F38BB"/>
    <w:rsid w:val="004F461D"/>
    <w:rsid w:val="004F4640"/>
    <w:rsid w:val="004F519E"/>
    <w:rsid w:val="004F6965"/>
    <w:rsid w:val="004F7F22"/>
    <w:rsid w:val="004F7FED"/>
    <w:rsid w:val="00502DE8"/>
    <w:rsid w:val="00503A7F"/>
    <w:rsid w:val="005040AF"/>
    <w:rsid w:val="00506F67"/>
    <w:rsid w:val="00507727"/>
    <w:rsid w:val="00507AD4"/>
    <w:rsid w:val="00511280"/>
    <w:rsid w:val="0051353F"/>
    <w:rsid w:val="005169FA"/>
    <w:rsid w:val="00517565"/>
    <w:rsid w:val="00524051"/>
    <w:rsid w:val="00525368"/>
    <w:rsid w:val="005264A8"/>
    <w:rsid w:val="005278B3"/>
    <w:rsid w:val="00530B54"/>
    <w:rsid w:val="00534021"/>
    <w:rsid w:val="005367E1"/>
    <w:rsid w:val="00540222"/>
    <w:rsid w:val="00540675"/>
    <w:rsid w:val="005447DE"/>
    <w:rsid w:val="00547704"/>
    <w:rsid w:val="0055091A"/>
    <w:rsid w:val="00554B7B"/>
    <w:rsid w:val="00557DD0"/>
    <w:rsid w:val="00560201"/>
    <w:rsid w:val="00563AD0"/>
    <w:rsid w:val="005644DE"/>
    <w:rsid w:val="0056489C"/>
    <w:rsid w:val="005650E5"/>
    <w:rsid w:val="0056632D"/>
    <w:rsid w:val="00567450"/>
    <w:rsid w:val="005703E9"/>
    <w:rsid w:val="005715C4"/>
    <w:rsid w:val="00575FAE"/>
    <w:rsid w:val="00577805"/>
    <w:rsid w:val="00580FF0"/>
    <w:rsid w:val="00582920"/>
    <w:rsid w:val="00585223"/>
    <w:rsid w:val="005854E0"/>
    <w:rsid w:val="00587536"/>
    <w:rsid w:val="00590B9B"/>
    <w:rsid w:val="00591819"/>
    <w:rsid w:val="00592188"/>
    <w:rsid w:val="005926EB"/>
    <w:rsid w:val="005933DC"/>
    <w:rsid w:val="00593ADA"/>
    <w:rsid w:val="00593D90"/>
    <w:rsid w:val="005955E0"/>
    <w:rsid w:val="005A19F2"/>
    <w:rsid w:val="005A3193"/>
    <w:rsid w:val="005A45EF"/>
    <w:rsid w:val="005B1849"/>
    <w:rsid w:val="005B1BAB"/>
    <w:rsid w:val="005B3FDF"/>
    <w:rsid w:val="005B4D5A"/>
    <w:rsid w:val="005B505F"/>
    <w:rsid w:val="005B599D"/>
    <w:rsid w:val="005B76C3"/>
    <w:rsid w:val="005B7CB4"/>
    <w:rsid w:val="005C2CF7"/>
    <w:rsid w:val="005C3225"/>
    <w:rsid w:val="005C36FA"/>
    <w:rsid w:val="005C4E65"/>
    <w:rsid w:val="005D46F5"/>
    <w:rsid w:val="005D4A41"/>
    <w:rsid w:val="005D533D"/>
    <w:rsid w:val="005D667C"/>
    <w:rsid w:val="005D72CD"/>
    <w:rsid w:val="005E28BC"/>
    <w:rsid w:val="005E4968"/>
    <w:rsid w:val="005F402C"/>
    <w:rsid w:val="005F58C3"/>
    <w:rsid w:val="005F5E57"/>
    <w:rsid w:val="005F7FA6"/>
    <w:rsid w:val="0060020B"/>
    <w:rsid w:val="006004E8"/>
    <w:rsid w:val="00601F70"/>
    <w:rsid w:val="00602A5F"/>
    <w:rsid w:val="00603459"/>
    <w:rsid w:val="00603857"/>
    <w:rsid w:val="00603943"/>
    <w:rsid w:val="00606BFE"/>
    <w:rsid w:val="006147FD"/>
    <w:rsid w:val="00616C6C"/>
    <w:rsid w:val="00620A3A"/>
    <w:rsid w:val="0062212D"/>
    <w:rsid w:val="00622510"/>
    <w:rsid w:val="00623451"/>
    <w:rsid w:val="0062374E"/>
    <w:rsid w:val="00630A80"/>
    <w:rsid w:val="00631B72"/>
    <w:rsid w:val="006357D1"/>
    <w:rsid w:val="006400CA"/>
    <w:rsid w:val="00641DBE"/>
    <w:rsid w:val="00643C0C"/>
    <w:rsid w:val="00644761"/>
    <w:rsid w:val="00644FB3"/>
    <w:rsid w:val="00645E2B"/>
    <w:rsid w:val="00650EFD"/>
    <w:rsid w:val="00653B3B"/>
    <w:rsid w:val="006566F2"/>
    <w:rsid w:val="00657233"/>
    <w:rsid w:val="00660C32"/>
    <w:rsid w:val="00660C34"/>
    <w:rsid w:val="006611DC"/>
    <w:rsid w:val="00662E07"/>
    <w:rsid w:val="00663D39"/>
    <w:rsid w:val="0066516A"/>
    <w:rsid w:val="006667BF"/>
    <w:rsid w:val="00666E73"/>
    <w:rsid w:val="00667A6F"/>
    <w:rsid w:val="006700D7"/>
    <w:rsid w:val="00671CBE"/>
    <w:rsid w:val="00671DFE"/>
    <w:rsid w:val="0067390E"/>
    <w:rsid w:val="00686086"/>
    <w:rsid w:val="00686915"/>
    <w:rsid w:val="006879AA"/>
    <w:rsid w:val="00691284"/>
    <w:rsid w:val="0069354F"/>
    <w:rsid w:val="006946B1"/>
    <w:rsid w:val="006A3356"/>
    <w:rsid w:val="006A42DD"/>
    <w:rsid w:val="006A506F"/>
    <w:rsid w:val="006A6D57"/>
    <w:rsid w:val="006A7996"/>
    <w:rsid w:val="006B16C2"/>
    <w:rsid w:val="006B5C1A"/>
    <w:rsid w:val="006B6461"/>
    <w:rsid w:val="006C11BB"/>
    <w:rsid w:val="006C1222"/>
    <w:rsid w:val="006C4E77"/>
    <w:rsid w:val="006C7C6D"/>
    <w:rsid w:val="006D06F9"/>
    <w:rsid w:val="006D1E9C"/>
    <w:rsid w:val="006D2CD0"/>
    <w:rsid w:val="006D3796"/>
    <w:rsid w:val="006D3E36"/>
    <w:rsid w:val="006D409E"/>
    <w:rsid w:val="006D5670"/>
    <w:rsid w:val="006D7B62"/>
    <w:rsid w:val="006E0FD5"/>
    <w:rsid w:val="006E267E"/>
    <w:rsid w:val="006E5B86"/>
    <w:rsid w:val="006F261E"/>
    <w:rsid w:val="006F3FBF"/>
    <w:rsid w:val="006F7E9C"/>
    <w:rsid w:val="00701A32"/>
    <w:rsid w:val="007029F2"/>
    <w:rsid w:val="00703F23"/>
    <w:rsid w:val="007059FC"/>
    <w:rsid w:val="0070741A"/>
    <w:rsid w:val="00707F37"/>
    <w:rsid w:val="00710394"/>
    <w:rsid w:val="00713432"/>
    <w:rsid w:val="00714CEC"/>
    <w:rsid w:val="0072093D"/>
    <w:rsid w:val="00721661"/>
    <w:rsid w:val="00724528"/>
    <w:rsid w:val="00725B93"/>
    <w:rsid w:val="00726E16"/>
    <w:rsid w:val="00730338"/>
    <w:rsid w:val="0073084E"/>
    <w:rsid w:val="00732A36"/>
    <w:rsid w:val="00733C71"/>
    <w:rsid w:val="00733F45"/>
    <w:rsid w:val="00735DFA"/>
    <w:rsid w:val="00740A14"/>
    <w:rsid w:val="00743785"/>
    <w:rsid w:val="0074448E"/>
    <w:rsid w:val="007459AB"/>
    <w:rsid w:val="00751624"/>
    <w:rsid w:val="007546AF"/>
    <w:rsid w:val="00755172"/>
    <w:rsid w:val="00757F2C"/>
    <w:rsid w:val="00765133"/>
    <w:rsid w:val="00765C6B"/>
    <w:rsid w:val="00771D01"/>
    <w:rsid w:val="007723D7"/>
    <w:rsid w:val="0077441C"/>
    <w:rsid w:val="007761C8"/>
    <w:rsid w:val="007832F3"/>
    <w:rsid w:val="00783CE2"/>
    <w:rsid w:val="00786F60"/>
    <w:rsid w:val="007908F9"/>
    <w:rsid w:val="007A0CC2"/>
    <w:rsid w:val="007A1807"/>
    <w:rsid w:val="007A27F3"/>
    <w:rsid w:val="007A6C16"/>
    <w:rsid w:val="007A6C28"/>
    <w:rsid w:val="007A7818"/>
    <w:rsid w:val="007B15B5"/>
    <w:rsid w:val="007B1D91"/>
    <w:rsid w:val="007B5E32"/>
    <w:rsid w:val="007B6643"/>
    <w:rsid w:val="007B7767"/>
    <w:rsid w:val="007C1E8B"/>
    <w:rsid w:val="007C2C17"/>
    <w:rsid w:val="007C4805"/>
    <w:rsid w:val="007C48C3"/>
    <w:rsid w:val="007C4AB1"/>
    <w:rsid w:val="007D0746"/>
    <w:rsid w:val="007D56DC"/>
    <w:rsid w:val="007D6F71"/>
    <w:rsid w:val="007E74EA"/>
    <w:rsid w:val="007E7986"/>
    <w:rsid w:val="007F13D2"/>
    <w:rsid w:val="007F30B0"/>
    <w:rsid w:val="007F69D5"/>
    <w:rsid w:val="00800D45"/>
    <w:rsid w:val="00801ABC"/>
    <w:rsid w:val="00804D70"/>
    <w:rsid w:val="00806847"/>
    <w:rsid w:val="008105EF"/>
    <w:rsid w:val="00810EBC"/>
    <w:rsid w:val="008111D6"/>
    <w:rsid w:val="0081153A"/>
    <w:rsid w:val="00811CF7"/>
    <w:rsid w:val="008126C5"/>
    <w:rsid w:val="008145F7"/>
    <w:rsid w:val="0081628C"/>
    <w:rsid w:val="00820221"/>
    <w:rsid w:val="00822FB1"/>
    <w:rsid w:val="00824470"/>
    <w:rsid w:val="00825AE7"/>
    <w:rsid w:val="00827D7B"/>
    <w:rsid w:val="008318C9"/>
    <w:rsid w:val="0083503D"/>
    <w:rsid w:val="008358E9"/>
    <w:rsid w:val="008359D2"/>
    <w:rsid w:val="008369D7"/>
    <w:rsid w:val="008404A0"/>
    <w:rsid w:val="00841E6E"/>
    <w:rsid w:val="00842B05"/>
    <w:rsid w:val="00846D83"/>
    <w:rsid w:val="008472AC"/>
    <w:rsid w:val="008474F1"/>
    <w:rsid w:val="00847D06"/>
    <w:rsid w:val="00847D29"/>
    <w:rsid w:val="0085591B"/>
    <w:rsid w:val="00862AF8"/>
    <w:rsid w:val="00864657"/>
    <w:rsid w:val="00866348"/>
    <w:rsid w:val="00866B69"/>
    <w:rsid w:val="008703A4"/>
    <w:rsid w:val="00874202"/>
    <w:rsid w:val="00876FBA"/>
    <w:rsid w:val="00881443"/>
    <w:rsid w:val="0088308F"/>
    <w:rsid w:val="008838AE"/>
    <w:rsid w:val="008850A6"/>
    <w:rsid w:val="00886A23"/>
    <w:rsid w:val="00887E78"/>
    <w:rsid w:val="00891E8E"/>
    <w:rsid w:val="00892BAA"/>
    <w:rsid w:val="00895337"/>
    <w:rsid w:val="008A1576"/>
    <w:rsid w:val="008A3959"/>
    <w:rsid w:val="008A3CBD"/>
    <w:rsid w:val="008A40BA"/>
    <w:rsid w:val="008A4A6E"/>
    <w:rsid w:val="008A5C6B"/>
    <w:rsid w:val="008B06DC"/>
    <w:rsid w:val="008B2981"/>
    <w:rsid w:val="008B2A48"/>
    <w:rsid w:val="008B30D3"/>
    <w:rsid w:val="008B420A"/>
    <w:rsid w:val="008B4485"/>
    <w:rsid w:val="008C0DA6"/>
    <w:rsid w:val="008C1FA0"/>
    <w:rsid w:val="008C249C"/>
    <w:rsid w:val="008C5564"/>
    <w:rsid w:val="008C7658"/>
    <w:rsid w:val="008D0BB8"/>
    <w:rsid w:val="008D1919"/>
    <w:rsid w:val="008D3EA5"/>
    <w:rsid w:val="008D686F"/>
    <w:rsid w:val="008D74C5"/>
    <w:rsid w:val="008D7B6D"/>
    <w:rsid w:val="008E1265"/>
    <w:rsid w:val="008E47B8"/>
    <w:rsid w:val="008E495A"/>
    <w:rsid w:val="008E4B22"/>
    <w:rsid w:val="008F36EE"/>
    <w:rsid w:val="008F486E"/>
    <w:rsid w:val="008F4C4B"/>
    <w:rsid w:val="008F5BFE"/>
    <w:rsid w:val="0090195B"/>
    <w:rsid w:val="00902FEA"/>
    <w:rsid w:val="00903E5E"/>
    <w:rsid w:val="009058AB"/>
    <w:rsid w:val="009066C4"/>
    <w:rsid w:val="00906A84"/>
    <w:rsid w:val="00913C3C"/>
    <w:rsid w:val="0091763B"/>
    <w:rsid w:val="00917EC3"/>
    <w:rsid w:val="0092190A"/>
    <w:rsid w:val="009222D9"/>
    <w:rsid w:val="00922360"/>
    <w:rsid w:val="00922AE6"/>
    <w:rsid w:val="00925637"/>
    <w:rsid w:val="00926487"/>
    <w:rsid w:val="00927B1A"/>
    <w:rsid w:val="009366E9"/>
    <w:rsid w:val="009401EA"/>
    <w:rsid w:val="009408A0"/>
    <w:rsid w:val="009424F8"/>
    <w:rsid w:val="0094374D"/>
    <w:rsid w:val="00945C22"/>
    <w:rsid w:val="009477CB"/>
    <w:rsid w:val="009519A4"/>
    <w:rsid w:val="00953CAF"/>
    <w:rsid w:val="00954774"/>
    <w:rsid w:val="00954C7D"/>
    <w:rsid w:val="00955888"/>
    <w:rsid w:val="00955CC2"/>
    <w:rsid w:val="00961944"/>
    <w:rsid w:val="009636EE"/>
    <w:rsid w:val="00963A94"/>
    <w:rsid w:val="00963B17"/>
    <w:rsid w:val="00964D65"/>
    <w:rsid w:val="0096533B"/>
    <w:rsid w:val="00967243"/>
    <w:rsid w:val="00967EE6"/>
    <w:rsid w:val="00970E54"/>
    <w:rsid w:val="00970F93"/>
    <w:rsid w:val="0097211C"/>
    <w:rsid w:val="0098017A"/>
    <w:rsid w:val="0098040B"/>
    <w:rsid w:val="00980A0F"/>
    <w:rsid w:val="00981152"/>
    <w:rsid w:val="00983586"/>
    <w:rsid w:val="00983798"/>
    <w:rsid w:val="00987745"/>
    <w:rsid w:val="009906B6"/>
    <w:rsid w:val="009914F9"/>
    <w:rsid w:val="009916DF"/>
    <w:rsid w:val="00994ABA"/>
    <w:rsid w:val="009A5C21"/>
    <w:rsid w:val="009A7A5E"/>
    <w:rsid w:val="009B1ECF"/>
    <w:rsid w:val="009B2445"/>
    <w:rsid w:val="009B2CDC"/>
    <w:rsid w:val="009B4C3F"/>
    <w:rsid w:val="009B4F2A"/>
    <w:rsid w:val="009B55C3"/>
    <w:rsid w:val="009B55D0"/>
    <w:rsid w:val="009B5B22"/>
    <w:rsid w:val="009C24C7"/>
    <w:rsid w:val="009C38BF"/>
    <w:rsid w:val="009C51B7"/>
    <w:rsid w:val="009D30B1"/>
    <w:rsid w:val="009D4D38"/>
    <w:rsid w:val="009D52A5"/>
    <w:rsid w:val="009E41A9"/>
    <w:rsid w:val="009E49DD"/>
    <w:rsid w:val="009E4A80"/>
    <w:rsid w:val="009E69DF"/>
    <w:rsid w:val="009F1D43"/>
    <w:rsid w:val="009F21DF"/>
    <w:rsid w:val="009F4E3F"/>
    <w:rsid w:val="009F5663"/>
    <w:rsid w:val="009F65BC"/>
    <w:rsid w:val="009F7641"/>
    <w:rsid w:val="009F780B"/>
    <w:rsid w:val="009F7FED"/>
    <w:rsid w:val="00A00477"/>
    <w:rsid w:val="00A042B9"/>
    <w:rsid w:val="00A04493"/>
    <w:rsid w:val="00A0572B"/>
    <w:rsid w:val="00A10827"/>
    <w:rsid w:val="00A118D3"/>
    <w:rsid w:val="00A12F74"/>
    <w:rsid w:val="00A12FF4"/>
    <w:rsid w:val="00A13100"/>
    <w:rsid w:val="00A217C4"/>
    <w:rsid w:val="00A235D5"/>
    <w:rsid w:val="00A2532D"/>
    <w:rsid w:val="00A306BA"/>
    <w:rsid w:val="00A30B35"/>
    <w:rsid w:val="00A31A7A"/>
    <w:rsid w:val="00A31CED"/>
    <w:rsid w:val="00A333AD"/>
    <w:rsid w:val="00A36CA9"/>
    <w:rsid w:val="00A371C4"/>
    <w:rsid w:val="00A41DB2"/>
    <w:rsid w:val="00A43658"/>
    <w:rsid w:val="00A43B4E"/>
    <w:rsid w:val="00A45F3F"/>
    <w:rsid w:val="00A524E5"/>
    <w:rsid w:val="00A53269"/>
    <w:rsid w:val="00A57EF8"/>
    <w:rsid w:val="00A602A1"/>
    <w:rsid w:val="00A6125B"/>
    <w:rsid w:val="00A62763"/>
    <w:rsid w:val="00A63737"/>
    <w:rsid w:val="00A63B27"/>
    <w:rsid w:val="00A70070"/>
    <w:rsid w:val="00A7397A"/>
    <w:rsid w:val="00A760F6"/>
    <w:rsid w:val="00A76948"/>
    <w:rsid w:val="00A77D2C"/>
    <w:rsid w:val="00A806A6"/>
    <w:rsid w:val="00A82F1F"/>
    <w:rsid w:val="00A83A92"/>
    <w:rsid w:val="00A90740"/>
    <w:rsid w:val="00A90E42"/>
    <w:rsid w:val="00A93E00"/>
    <w:rsid w:val="00A95842"/>
    <w:rsid w:val="00A95CD9"/>
    <w:rsid w:val="00A977D4"/>
    <w:rsid w:val="00AA0654"/>
    <w:rsid w:val="00AA1E6C"/>
    <w:rsid w:val="00AA2B6F"/>
    <w:rsid w:val="00AB0829"/>
    <w:rsid w:val="00AB2036"/>
    <w:rsid w:val="00AB244E"/>
    <w:rsid w:val="00AB2D52"/>
    <w:rsid w:val="00AB3548"/>
    <w:rsid w:val="00AB546A"/>
    <w:rsid w:val="00AC2281"/>
    <w:rsid w:val="00AC3478"/>
    <w:rsid w:val="00AC3505"/>
    <w:rsid w:val="00AC5044"/>
    <w:rsid w:val="00AD332F"/>
    <w:rsid w:val="00AD42D3"/>
    <w:rsid w:val="00AD71FD"/>
    <w:rsid w:val="00AE1393"/>
    <w:rsid w:val="00AE1A6D"/>
    <w:rsid w:val="00AE1F0D"/>
    <w:rsid w:val="00AE3082"/>
    <w:rsid w:val="00AE4EF3"/>
    <w:rsid w:val="00AE5C20"/>
    <w:rsid w:val="00AE61D1"/>
    <w:rsid w:val="00AE6336"/>
    <w:rsid w:val="00AE754C"/>
    <w:rsid w:val="00AF3C48"/>
    <w:rsid w:val="00B01523"/>
    <w:rsid w:val="00B06CFA"/>
    <w:rsid w:val="00B074CE"/>
    <w:rsid w:val="00B076EE"/>
    <w:rsid w:val="00B1172D"/>
    <w:rsid w:val="00B1213B"/>
    <w:rsid w:val="00B129F9"/>
    <w:rsid w:val="00B12D34"/>
    <w:rsid w:val="00B15407"/>
    <w:rsid w:val="00B203BA"/>
    <w:rsid w:val="00B20F06"/>
    <w:rsid w:val="00B21C4F"/>
    <w:rsid w:val="00B255FB"/>
    <w:rsid w:val="00B25612"/>
    <w:rsid w:val="00B26568"/>
    <w:rsid w:val="00B277DB"/>
    <w:rsid w:val="00B302C6"/>
    <w:rsid w:val="00B3186C"/>
    <w:rsid w:val="00B3496A"/>
    <w:rsid w:val="00B36176"/>
    <w:rsid w:val="00B37178"/>
    <w:rsid w:val="00B432A6"/>
    <w:rsid w:val="00B43AAB"/>
    <w:rsid w:val="00B43F81"/>
    <w:rsid w:val="00B44145"/>
    <w:rsid w:val="00B44515"/>
    <w:rsid w:val="00B46FD0"/>
    <w:rsid w:val="00B51279"/>
    <w:rsid w:val="00B5166A"/>
    <w:rsid w:val="00B52734"/>
    <w:rsid w:val="00B53752"/>
    <w:rsid w:val="00B54B1C"/>
    <w:rsid w:val="00B5546C"/>
    <w:rsid w:val="00B558E9"/>
    <w:rsid w:val="00B57B91"/>
    <w:rsid w:val="00B6097D"/>
    <w:rsid w:val="00B60B3F"/>
    <w:rsid w:val="00B620D5"/>
    <w:rsid w:val="00B62373"/>
    <w:rsid w:val="00B6240C"/>
    <w:rsid w:val="00B635A6"/>
    <w:rsid w:val="00B64F2F"/>
    <w:rsid w:val="00B65ECB"/>
    <w:rsid w:val="00B66393"/>
    <w:rsid w:val="00B73A56"/>
    <w:rsid w:val="00B745C2"/>
    <w:rsid w:val="00B7699F"/>
    <w:rsid w:val="00B7745A"/>
    <w:rsid w:val="00B77FBF"/>
    <w:rsid w:val="00B85187"/>
    <w:rsid w:val="00B85710"/>
    <w:rsid w:val="00B87878"/>
    <w:rsid w:val="00B90A00"/>
    <w:rsid w:val="00B91E34"/>
    <w:rsid w:val="00B92151"/>
    <w:rsid w:val="00B93A37"/>
    <w:rsid w:val="00BA0401"/>
    <w:rsid w:val="00BA05D6"/>
    <w:rsid w:val="00BA2ADD"/>
    <w:rsid w:val="00BA4DB8"/>
    <w:rsid w:val="00BA6099"/>
    <w:rsid w:val="00BA70EB"/>
    <w:rsid w:val="00BB0D3A"/>
    <w:rsid w:val="00BB2F7D"/>
    <w:rsid w:val="00BB31C1"/>
    <w:rsid w:val="00BB38A8"/>
    <w:rsid w:val="00BB5126"/>
    <w:rsid w:val="00BB5432"/>
    <w:rsid w:val="00BC2B23"/>
    <w:rsid w:val="00BC3007"/>
    <w:rsid w:val="00BC3DB4"/>
    <w:rsid w:val="00BC472A"/>
    <w:rsid w:val="00BC4FBC"/>
    <w:rsid w:val="00BC6C4F"/>
    <w:rsid w:val="00BD0D18"/>
    <w:rsid w:val="00BD15C9"/>
    <w:rsid w:val="00BD2540"/>
    <w:rsid w:val="00BD44A1"/>
    <w:rsid w:val="00BD5FBF"/>
    <w:rsid w:val="00BD7B1A"/>
    <w:rsid w:val="00BE45D3"/>
    <w:rsid w:val="00BF0454"/>
    <w:rsid w:val="00C00043"/>
    <w:rsid w:val="00C024B3"/>
    <w:rsid w:val="00C0284A"/>
    <w:rsid w:val="00C11081"/>
    <w:rsid w:val="00C1201F"/>
    <w:rsid w:val="00C16DAB"/>
    <w:rsid w:val="00C1722A"/>
    <w:rsid w:val="00C200FD"/>
    <w:rsid w:val="00C207BC"/>
    <w:rsid w:val="00C21C07"/>
    <w:rsid w:val="00C2247E"/>
    <w:rsid w:val="00C22F88"/>
    <w:rsid w:val="00C232AC"/>
    <w:rsid w:val="00C2471C"/>
    <w:rsid w:val="00C25314"/>
    <w:rsid w:val="00C2617D"/>
    <w:rsid w:val="00C27E11"/>
    <w:rsid w:val="00C3410E"/>
    <w:rsid w:val="00C346C3"/>
    <w:rsid w:val="00C36547"/>
    <w:rsid w:val="00C37182"/>
    <w:rsid w:val="00C4344F"/>
    <w:rsid w:val="00C441B7"/>
    <w:rsid w:val="00C475E1"/>
    <w:rsid w:val="00C50CCA"/>
    <w:rsid w:val="00C50D8C"/>
    <w:rsid w:val="00C547DE"/>
    <w:rsid w:val="00C55A26"/>
    <w:rsid w:val="00C56F26"/>
    <w:rsid w:val="00C572A7"/>
    <w:rsid w:val="00C63EE9"/>
    <w:rsid w:val="00C672E6"/>
    <w:rsid w:val="00C70954"/>
    <w:rsid w:val="00C70DD2"/>
    <w:rsid w:val="00C7231A"/>
    <w:rsid w:val="00C7311B"/>
    <w:rsid w:val="00C733F9"/>
    <w:rsid w:val="00C73D21"/>
    <w:rsid w:val="00C74863"/>
    <w:rsid w:val="00C758CB"/>
    <w:rsid w:val="00C80A72"/>
    <w:rsid w:val="00C8118B"/>
    <w:rsid w:val="00C8250D"/>
    <w:rsid w:val="00C82E62"/>
    <w:rsid w:val="00C83444"/>
    <w:rsid w:val="00C83BE7"/>
    <w:rsid w:val="00C83E90"/>
    <w:rsid w:val="00C84539"/>
    <w:rsid w:val="00C87F5A"/>
    <w:rsid w:val="00C900C1"/>
    <w:rsid w:val="00C936F9"/>
    <w:rsid w:val="00C9548E"/>
    <w:rsid w:val="00C95A2C"/>
    <w:rsid w:val="00C96A9F"/>
    <w:rsid w:val="00C97AC9"/>
    <w:rsid w:val="00CA5652"/>
    <w:rsid w:val="00CB0562"/>
    <w:rsid w:val="00CB0D59"/>
    <w:rsid w:val="00CB168B"/>
    <w:rsid w:val="00CB5CDD"/>
    <w:rsid w:val="00CC30BC"/>
    <w:rsid w:val="00CC3BD9"/>
    <w:rsid w:val="00CC4CE1"/>
    <w:rsid w:val="00CC4E2F"/>
    <w:rsid w:val="00CC72E1"/>
    <w:rsid w:val="00CD575F"/>
    <w:rsid w:val="00CE193D"/>
    <w:rsid w:val="00CE1DC8"/>
    <w:rsid w:val="00CE37BC"/>
    <w:rsid w:val="00CE7E17"/>
    <w:rsid w:val="00CF0051"/>
    <w:rsid w:val="00CF1845"/>
    <w:rsid w:val="00CF32C5"/>
    <w:rsid w:val="00CF6279"/>
    <w:rsid w:val="00CF6B7B"/>
    <w:rsid w:val="00CF7871"/>
    <w:rsid w:val="00CF7F5C"/>
    <w:rsid w:val="00D02042"/>
    <w:rsid w:val="00D0206C"/>
    <w:rsid w:val="00D03521"/>
    <w:rsid w:val="00D04B4C"/>
    <w:rsid w:val="00D13BE7"/>
    <w:rsid w:val="00D15D47"/>
    <w:rsid w:val="00D166FA"/>
    <w:rsid w:val="00D16E5F"/>
    <w:rsid w:val="00D26303"/>
    <w:rsid w:val="00D26B21"/>
    <w:rsid w:val="00D31403"/>
    <w:rsid w:val="00D37F64"/>
    <w:rsid w:val="00D40B25"/>
    <w:rsid w:val="00D43958"/>
    <w:rsid w:val="00D43BE4"/>
    <w:rsid w:val="00D43C5C"/>
    <w:rsid w:val="00D45E25"/>
    <w:rsid w:val="00D47B52"/>
    <w:rsid w:val="00D47F02"/>
    <w:rsid w:val="00D527A8"/>
    <w:rsid w:val="00D54C2C"/>
    <w:rsid w:val="00D56448"/>
    <w:rsid w:val="00D56696"/>
    <w:rsid w:val="00D5788C"/>
    <w:rsid w:val="00D60F29"/>
    <w:rsid w:val="00D6353A"/>
    <w:rsid w:val="00D66124"/>
    <w:rsid w:val="00D671C1"/>
    <w:rsid w:val="00D67E23"/>
    <w:rsid w:val="00D72AA2"/>
    <w:rsid w:val="00D747E4"/>
    <w:rsid w:val="00D74ADB"/>
    <w:rsid w:val="00D82568"/>
    <w:rsid w:val="00D82782"/>
    <w:rsid w:val="00D9000B"/>
    <w:rsid w:val="00D94770"/>
    <w:rsid w:val="00D95CB6"/>
    <w:rsid w:val="00DA00B4"/>
    <w:rsid w:val="00DA0CDA"/>
    <w:rsid w:val="00DA172B"/>
    <w:rsid w:val="00DA1D57"/>
    <w:rsid w:val="00DA6F1C"/>
    <w:rsid w:val="00DA7423"/>
    <w:rsid w:val="00DB1633"/>
    <w:rsid w:val="00DB194C"/>
    <w:rsid w:val="00DB361B"/>
    <w:rsid w:val="00DB4665"/>
    <w:rsid w:val="00DB57B4"/>
    <w:rsid w:val="00DB76C3"/>
    <w:rsid w:val="00DC02FA"/>
    <w:rsid w:val="00DC1CE5"/>
    <w:rsid w:val="00DC3B69"/>
    <w:rsid w:val="00DC5CF7"/>
    <w:rsid w:val="00DC7EB6"/>
    <w:rsid w:val="00DD0A82"/>
    <w:rsid w:val="00DD1B30"/>
    <w:rsid w:val="00DD2C07"/>
    <w:rsid w:val="00DD2FED"/>
    <w:rsid w:val="00DD3160"/>
    <w:rsid w:val="00DD3DF6"/>
    <w:rsid w:val="00DD5765"/>
    <w:rsid w:val="00DD615B"/>
    <w:rsid w:val="00DD7014"/>
    <w:rsid w:val="00DE1442"/>
    <w:rsid w:val="00DE3659"/>
    <w:rsid w:val="00DE6963"/>
    <w:rsid w:val="00DF0456"/>
    <w:rsid w:val="00DF0620"/>
    <w:rsid w:val="00DF0837"/>
    <w:rsid w:val="00DF25C6"/>
    <w:rsid w:val="00DF2EC5"/>
    <w:rsid w:val="00DF30D2"/>
    <w:rsid w:val="00DF3C9E"/>
    <w:rsid w:val="00DF4CC4"/>
    <w:rsid w:val="00DF6B21"/>
    <w:rsid w:val="00DF72E3"/>
    <w:rsid w:val="00E0146F"/>
    <w:rsid w:val="00E02D43"/>
    <w:rsid w:val="00E05B74"/>
    <w:rsid w:val="00E05CE8"/>
    <w:rsid w:val="00E119BE"/>
    <w:rsid w:val="00E137FC"/>
    <w:rsid w:val="00E142DC"/>
    <w:rsid w:val="00E17540"/>
    <w:rsid w:val="00E17D88"/>
    <w:rsid w:val="00E17EAE"/>
    <w:rsid w:val="00E20B28"/>
    <w:rsid w:val="00E20EFB"/>
    <w:rsid w:val="00E23451"/>
    <w:rsid w:val="00E35A89"/>
    <w:rsid w:val="00E376D9"/>
    <w:rsid w:val="00E37CA1"/>
    <w:rsid w:val="00E42BD0"/>
    <w:rsid w:val="00E4361B"/>
    <w:rsid w:val="00E44EE1"/>
    <w:rsid w:val="00E45CAE"/>
    <w:rsid w:val="00E47BAD"/>
    <w:rsid w:val="00E5040D"/>
    <w:rsid w:val="00E50C5D"/>
    <w:rsid w:val="00E552F3"/>
    <w:rsid w:val="00E61AAE"/>
    <w:rsid w:val="00E63B71"/>
    <w:rsid w:val="00E65698"/>
    <w:rsid w:val="00E723B1"/>
    <w:rsid w:val="00E76124"/>
    <w:rsid w:val="00E7703C"/>
    <w:rsid w:val="00E80F95"/>
    <w:rsid w:val="00E820C4"/>
    <w:rsid w:val="00E82F94"/>
    <w:rsid w:val="00E835CD"/>
    <w:rsid w:val="00E83E33"/>
    <w:rsid w:val="00E84158"/>
    <w:rsid w:val="00E84278"/>
    <w:rsid w:val="00E843C5"/>
    <w:rsid w:val="00E84C03"/>
    <w:rsid w:val="00E91ACF"/>
    <w:rsid w:val="00E92888"/>
    <w:rsid w:val="00E9335F"/>
    <w:rsid w:val="00E9385D"/>
    <w:rsid w:val="00E94273"/>
    <w:rsid w:val="00EA1F0F"/>
    <w:rsid w:val="00EA3703"/>
    <w:rsid w:val="00EA77D2"/>
    <w:rsid w:val="00EB0AF5"/>
    <w:rsid w:val="00EB0BB8"/>
    <w:rsid w:val="00EB648F"/>
    <w:rsid w:val="00EB6E50"/>
    <w:rsid w:val="00EB72E4"/>
    <w:rsid w:val="00EB73C3"/>
    <w:rsid w:val="00EB7591"/>
    <w:rsid w:val="00EC0970"/>
    <w:rsid w:val="00EC0E91"/>
    <w:rsid w:val="00EC1A9C"/>
    <w:rsid w:val="00EC1CDD"/>
    <w:rsid w:val="00EC361A"/>
    <w:rsid w:val="00EC38E5"/>
    <w:rsid w:val="00EC48DF"/>
    <w:rsid w:val="00ED193F"/>
    <w:rsid w:val="00ED2DE3"/>
    <w:rsid w:val="00ED34A9"/>
    <w:rsid w:val="00ED73AF"/>
    <w:rsid w:val="00EE0ED4"/>
    <w:rsid w:val="00EE3315"/>
    <w:rsid w:val="00EE39FD"/>
    <w:rsid w:val="00EE3BF7"/>
    <w:rsid w:val="00EE67E3"/>
    <w:rsid w:val="00EF19F6"/>
    <w:rsid w:val="00EF77BB"/>
    <w:rsid w:val="00F0026D"/>
    <w:rsid w:val="00F007BD"/>
    <w:rsid w:val="00F01740"/>
    <w:rsid w:val="00F02B8D"/>
    <w:rsid w:val="00F12B94"/>
    <w:rsid w:val="00F13A26"/>
    <w:rsid w:val="00F14DCC"/>
    <w:rsid w:val="00F15DFB"/>
    <w:rsid w:val="00F16467"/>
    <w:rsid w:val="00F25DE1"/>
    <w:rsid w:val="00F26819"/>
    <w:rsid w:val="00F27B74"/>
    <w:rsid w:val="00F27C13"/>
    <w:rsid w:val="00F329BA"/>
    <w:rsid w:val="00F35153"/>
    <w:rsid w:val="00F36CB2"/>
    <w:rsid w:val="00F5016B"/>
    <w:rsid w:val="00F52EA4"/>
    <w:rsid w:val="00F55596"/>
    <w:rsid w:val="00F5647E"/>
    <w:rsid w:val="00F56AFB"/>
    <w:rsid w:val="00F57106"/>
    <w:rsid w:val="00F572D1"/>
    <w:rsid w:val="00F57569"/>
    <w:rsid w:val="00F62263"/>
    <w:rsid w:val="00F713F9"/>
    <w:rsid w:val="00F73422"/>
    <w:rsid w:val="00F74A6F"/>
    <w:rsid w:val="00F74E99"/>
    <w:rsid w:val="00F75A8A"/>
    <w:rsid w:val="00F84276"/>
    <w:rsid w:val="00F8574B"/>
    <w:rsid w:val="00F86D4F"/>
    <w:rsid w:val="00F903A4"/>
    <w:rsid w:val="00F94109"/>
    <w:rsid w:val="00F97723"/>
    <w:rsid w:val="00FA0E14"/>
    <w:rsid w:val="00FA1516"/>
    <w:rsid w:val="00FA6A15"/>
    <w:rsid w:val="00FA6BA1"/>
    <w:rsid w:val="00FA6CD7"/>
    <w:rsid w:val="00FA6EA9"/>
    <w:rsid w:val="00FA7918"/>
    <w:rsid w:val="00FB029F"/>
    <w:rsid w:val="00FB20E6"/>
    <w:rsid w:val="00FB2865"/>
    <w:rsid w:val="00FB4F8A"/>
    <w:rsid w:val="00FB4FA8"/>
    <w:rsid w:val="00FB5B29"/>
    <w:rsid w:val="00FB6110"/>
    <w:rsid w:val="00FC19C8"/>
    <w:rsid w:val="00FC286E"/>
    <w:rsid w:val="00FC2DE9"/>
    <w:rsid w:val="00FC3B20"/>
    <w:rsid w:val="00FC44FB"/>
    <w:rsid w:val="00FC4628"/>
    <w:rsid w:val="00FD189A"/>
    <w:rsid w:val="00FD2152"/>
    <w:rsid w:val="00FD2271"/>
    <w:rsid w:val="00FD22D5"/>
    <w:rsid w:val="00FD3ED2"/>
    <w:rsid w:val="00FD449F"/>
    <w:rsid w:val="00FE094B"/>
    <w:rsid w:val="00FE40A0"/>
    <w:rsid w:val="00FE6E8C"/>
    <w:rsid w:val="00FF2612"/>
    <w:rsid w:val="00FF3C23"/>
    <w:rsid w:val="00FF7AA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ED855-6FA6-4C1F-9317-77D93762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81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17565"/>
    <w:pPr>
      <w:keepNext/>
      <w:keepLines/>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17565"/>
    <w:rPr>
      <w:rFonts w:asciiTheme="majorHAnsi" w:eastAsiaTheme="majorEastAsia" w:hAnsiTheme="majorHAnsi" w:cstheme="majorBidi"/>
      <w:color w:val="2E74B5" w:themeColor="accent1" w:themeShade="BF"/>
      <w:sz w:val="32"/>
      <w:szCs w:val="32"/>
    </w:rPr>
  </w:style>
  <w:style w:type="table" w:customStyle="1" w:styleId="TableGrid">
    <w:name w:val="TableGrid"/>
    <w:rsid w:val="00277C7D"/>
    <w:pPr>
      <w:spacing w:after="0" w:line="240" w:lineRule="auto"/>
    </w:pPr>
    <w:rPr>
      <w:rFonts w:ascii="Calibri" w:eastAsia="Times New Roman" w:hAnsi="Calibri" w:cs="Arial"/>
      <w:lang w:eastAsia="tr-TR"/>
    </w:rPr>
    <w:tblPr>
      <w:tblCellMar>
        <w:top w:w="0" w:type="dxa"/>
        <w:left w:w="0" w:type="dxa"/>
        <w:bottom w:w="0" w:type="dxa"/>
        <w:right w:w="0" w:type="dxa"/>
      </w:tblCellMar>
    </w:tblPr>
  </w:style>
  <w:style w:type="character" w:styleId="Kpr">
    <w:name w:val="Hyperlink"/>
    <w:basedOn w:val="VarsaylanParagrafYazTipi"/>
    <w:uiPriority w:val="99"/>
    <w:unhideWhenUsed/>
    <w:rsid w:val="00517565"/>
    <w:rPr>
      <w:color w:val="0563C1" w:themeColor="hyperlink"/>
      <w:u w:val="single"/>
    </w:rPr>
  </w:style>
  <w:style w:type="character" w:styleId="zlenenKpr">
    <w:name w:val="FollowedHyperlink"/>
    <w:basedOn w:val="VarsaylanParagrafYazTipi"/>
    <w:uiPriority w:val="99"/>
    <w:semiHidden/>
    <w:unhideWhenUsed/>
    <w:rsid w:val="00517565"/>
    <w:rPr>
      <w:color w:val="954F72" w:themeColor="followedHyperlink"/>
      <w:u w:val="single"/>
    </w:rPr>
  </w:style>
  <w:style w:type="paragraph" w:styleId="T1">
    <w:name w:val="toc 1"/>
    <w:basedOn w:val="Normal"/>
    <w:next w:val="Normal"/>
    <w:autoRedefine/>
    <w:uiPriority w:val="39"/>
    <w:unhideWhenUsed/>
    <w:rsid w:val="00517565"/>
    <w:pPr>
      <w:tabs>
        <w:tab w:val="left" w:pos="426"/>
        <w:tab w:val="right" w:leader="dot" w:pos="9062"/>
      </w:tabs>
      <w:spacing w:after="100" w:line="256" w:lineRule="auto"/>
    </w:pPr>
    <w:rPr>
      <w:rFonts w:asciiTheme="minorHAnsi" w:eastAsiaTheme="minorHAnsi" w:hAnsiTheme="minorHAnsi" w:cstheme="minorBidi"/>
      <w:sz w:val="22"/>
      <w:szCs w:val="22"/>
      <w:lang w:eastAsia="en-US"/>
    </w:rPr>
  </w:style>
  <w:style w:type="paragraph" w:styleId="T2">
    <w:name w:val="toc 2"/>
    <w:basedOn w:val="Normal"/>
    <w:next w:val="Normal"/>
    <w:autoRedefine/>
    <w:uiPriority w:val="39"/>
    <w:unhideWhenUsed/>
    <w:rsid w:val="00517565"/>
    <w:pPr>
      <w:tabs>
        <w:tab w:val="left" w:pos="709"/>
        <w:tab w:val="right" w:leader="dot" w:pos="9062"/>
      </w:tabs>
      <w:spacing w:after="100" w:line="256" w:lineRule="auto"/>
      <w:ind w:left="426" w:hanging="426"/>
    </w:pPr>
    <w:rPr>
      <w:rFonts w:asciiTheme="minorHAnsi" w:eastAsiaTheme="minorHAnsi" w:hAnsiTheme="minorHAnsi" w:cstheme="minorBidi"/>
      <w:sz w:val="22"/>
      <w:szCs w:val="22"/>
      <w:lang w:eastAsia="en-US"/>
    </w:rPr>
  </w:style>
  <w:style w:type="paragraph" w:styleId="T3">
    <w:name w:val="toc 3"/>
    <w:basedOn w:val="Normal"/>
    <w:next w:val="Normal"/>
    <w:autoRedefine/>
    <w:uiPriority w:val="39"/>
    <w:semiHidden/>
    <w:unhideWhenUsed/>
    <w:rsid w:val="00517565"/>
    <w:pPr>
      <w:tabs>
        <w:tab w:val="left" w:pos="880"/>
        <w:tab w:val="right" w:leader="dot" w:pos="9062"/>
      </w:tabs>
      <w:spacing w:after="100" w:line="256" w:lineRule="auto"/>
      <w:ind w:left="426" w:hanging="426"/>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17565"/>
  </w:style>
  <w:style w:type="paragraph" w:styleId="stBilgi">
    <w:name w:val="header"/>
    <w:basedOn w:val="Normal"/>
    <w:link w:val="stBilgiChar"/>
    <w:uiPriority w:val="99"/>
    <w:unhideWhenUsed/>
    <w:rsid w:val="0051756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17565"/>
  </w:style>
  <w:style w:type="paragraph" w:styleId="AltBilgi">
    <w:name w:val="footer"/>
    <w:basedOn w:val="Normal"/>
    <w:link w:val="AltBilgiChar"/>
    <w:uiPriority w:val="99"/>
    <w:unhideWhenUsed/>
    <w:rsid w:val="00517565"/>
    <w:pPr>
      <w:tabs>
        <w:tab w:val="center" w:pos="4536"/>
        <w:tab w:val="right" w:pos="9072"/>
      </w:tabs>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semiHidden/>
    <w:rsid w:val="00517565"/>
    <w:rPr>
      <w:rFonts w:ascii="Times New Roman" w:eastAsia="Times New Roman" w:hAnsi="Times New Roman" w:cs="Times New Roman"/>
      <w:sz w:val="24"/>
      <w:szCs w:val="24"/>
    </w:rPr>
  </w:style>
  <w:style w:type="paragraph" w:styleId="GvdeMetni">
    <w:name w:val="Body Text"/>
    <w:basedOn w:val="Normal"/>
    <w:link w:val="GvdeMetniChar"/>
    <w:unhideWhenUsed/>
    <w:rsid w:val="00517565"/>
    <w:pPr>
      <w:jc w:val="both"/>
    </w:pPr>
    <w:rPr>
      <w:lang w:eastAsia="en-US"/>
    </w:rPr>
  </w:style>
  <w:style w:type="character" w:customStyle="1" w:styleId="BalonMetniChar">
    <w:name w:val="Balon Metni Char"/>
    <w:basedOn w:val="VarsaylanParagrafYazTipi"/>
    <w:link w:val="BalonMetni"/>
    <w:uiPriority w:val="99"/>
    <w:semiHidden/>
    <w:rsid w:val="00517565"/>
    <w:rPr>
      <w:rFonts w:ascii="Segoe UI" w:hAnsi="Segoe UI" w:cs="Segoe UI"/>
      <w:sz w:val="18"/>
      <w:szCs w:val="18"/>
    </w:rPr>
  </w:style>
  <w:style w:type="paragraph" w:styleId="BalonMetni">
    <w:name w:val="Balloon Text"/>
    <w:basedOn w:val="Normal"/>
    <w:link w:val="BalonMetniChar"/>
    <w:uiPriority w:val="99"/>
    <w:semiHidden/>
    <w:unhideWhenUsed/>
    <w:rsid w:val="00517565"/>
    <w:rPr>
      <w:rFonts w:ascii="Segoe UI" w:eastAsiaTheme="minorHAnsi" w:hAnsi="Segoe UI" w:cs="Segoe UI"/>
      <w:sz w:val="18"/>
      <w:szCs w:val="18"/>
      <w:lang w:eastAsia="en-US"/>
    </w:rPr>
  </w:style>
  <w:style w:type="paragraph" w:styleId="AralkYok">
    <w:name w:val="No Spacing"/>
    <w:uiPriority w:val="1"/>
    <w:qFormat/>
    <w:rsid w:val="00517565"/>
    <w:pPr>
      <w:spacing w:after="0" w:line="240" w:lineRule="auto"/>
    </w:pPr>
    <w:rPr>
      <w:rFonts w:ascii="Verdana" w:eastAsia="Times New Roman" w:hAnsi="Verdana" w:cs="Arial"/>
      <w:color w:val="0000FF"/>
      <w:sz w:val="20"/>
      <w:szCs w:val="24"/>
      <w:lang w:eastAsia="tr-TR"/>
    </w:rPr>
  </w:style>
  <w:style w:type="paragraph" w:styleId="ListeParagraf">
    <w:name w:val="List Paragraph"/>
    <w:basedOn w:val="Normal"/>
    <w:uiPriority w:val="34"/>
    <w:qFormat/>
    <w:rsid w:val="00517565"/>
    <w:pPr>
      <w:ind w:left="720"/>
      <w:contextualSpacing/>
    </w:pPr>
    <w:rPr>
      <w:bCs/>
    </w:rPr>
  </w:style>
  <w:style w:type="paragraph" w:styleId="TBal">
    <w:name w:val="TOC Heading"/>
    <w:basedOn w:val="Balk1"/>
    <w:next w:val="Normal"/>
    <w:uiPriority w:val="39"/>
    <w:unhideWhenUsed/>
    <w:qFormat/>
    <w:rsid w:val="00517565"/>
    <w:pPr>
      <w:outlineLvl w:val="9"/>
    </w:pPr>
    <w:rPr>
      <w:lang w:eastAsia="tr-TR"/>
    </w:rPr>
  </w:style>
  <w:style w:type="paragraph" w:customStyle="1" w:styleId="Default">
    <w:name w:val="Default"/>
    <w:rsid w:val="00517565"/>
    <w:pPr>
      <w:autoSpaceDE w:val="0"/>
      <w:autoSpaceDN w:val="0"/>
      <w:adjustRightInd w:val="0"/>
      <w:spacing w:after="0" w:line="240" w:lineRule="auto"/>
    </w:pPr>
    <w:rPr>
      <w:rFonts w:ascii="Myriad Pro Light SemiExt" w:hAnsi="Myriad Pro Light SemiExt" w:cs="Myriad Pro Light SemiExt"/>
      <w:color w:val="000000"/>
      <w:sz w:val="24"/>
      <w:szCs w:val="24"/>
    </w:rPr>
  </w:style>
  <w:style w:type="character" w:customStyle="1" w:styleId="watch-title">
    <w:name w:val="watch-title"/>
    <w:basedOn w:val="VarsaylanParagrafYazTipi"/>
    <w:rsid w:val="00517565"/>
    <w:rPr>
      <w:sz w:val="24"/>
      <w:szCs w:val="24"/>
      <w:bdr w:val="none" w:sz="0" w:space="0" w:color="auto" w:frame="1"/>
    </w:rPr>
  </w:style>
  <w:style w:type="character" w:customStyle="1" w:styleId="A4">
    <w:name w:val="A4"/>
    <w:uiPriority w:val="99"/>
    <w:rsid w:val="00517565"/>
    <w:rPr>
      <w:rFonts w:ascii="Myriad Pro Light SemiExt" w:hAnsi="Myriad Pro Light SemiExt" w:cs="Myriad Pro Light SemiExt" w:hint="default"/>
      <w:color w:val="000000"/>
      <w:sz w:val="18"/>
      <w:szCs w:val="18"/>
    </w:rPr>
  </w:style>
  <w:style w:type="table" w:customStyle="1" w:styleId="TabloKlavuzu2">
    <w:name w:val="Tablo Kılavuzu2"/>
    <w:basedOn w:val="NormalTablo"/>
    <w:uiPriority w:val="39"/>
    <w:rsid w:val="0051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rsid w:val="005175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39"/>
    <w:rsid w:val="0051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uiPriority w:val="39"/>
    <w:rsid w:val="0051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261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A5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900C1"/>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TableParagraph">
    <w:name w:val="Table Paragraph"/>
    <w:basedOn w:val="Normal"/>
    <w:uiPriority w:val="1"/>
    <w:qFormat/>
    <w:rsid w:val="002A4A94"/>
    <w:pPr>
      <w:widowControl w:val="0"/>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81485">
      <w:bodyDiv w:val="1"/>
      <w:marLeft w:val="0"/>
      <w:marRight w:val="0"/>
      <w:marTop w:val="0"/>
      <w:marBottom w:val="0"/>
      <w:divBdr>
        <w:top w:val="none" w:sz="0" w:space="0" w:color="auto"/>
        <w:left w:val="none" w:sz="0" w:space="0" w:color="auto"/>
        <w:bottom w:val="none" w:sz="0" w:space="0" w:color="auto"/>
        <w:right w:val="none" w:sz="0" w:space="0" w:color="auto"/>
      </w:divBdr>
    </w:div>
    <w:div w:id="654603036">
      <w:bodyDiv w:val="1"/>
      <w:marLeft w:val="0"/>
      <w:marRight w:val="0"/>
      <w:marTop w:val="0"/>
      <w:marBottom w:val="0"/>
      <w:divBdr>
        <w:top w:val="none" w:sz="0" w:space="0" w:color="auto"/>
        <w:left w:val="none" w:sz="0" w:space="0" w:color="auto"/>
        <w:bottom w:val="none" w:sz="0" w:space="0" w:color="auto"/>
        <w:right w:val="none" w:sz="0" w:space="0" w:color="auto"/>
      </w:divBdr>
    </w:div>
    <w:div w:id="1547988212">
      <w:bodyDiv w:val="1"/>
      <w:marLeft w:val="0"/>
      <w:marRight w:val="0"/>
      <w:marTop w:val="0"/>
      <w:marBottom w:val="0"/>
      <w:divBdr>
        <w:top w:val="none" w:sz="0" w:space="0" w:color="auto"/>
        <w:left w:val="none" w:sz="0" w:space="0" w:color="auto"/>
        <w:bottom w:val="none" w:sz="0" w:space="0" w:color="auto"/>
        <w:right w:val="none" w:sz="0" w:space="0" w:color="auto"/>
      </w:divBdr>
    </w:div>
    <w:div w:id="1747452929">
      <w:bodyDiv w:val="1"/>
      <w:marLeft w:val="0"/>
      <w:marRight w:val="0"/>
      <w:marTop w:val="0"/>
      <w:marBottom w:val="0"/>
      <w:divBdr>
        <w:top w:val="none" w:sz="0" w:space="0" w:color="auto"/>
        <w:left w:val="none" w:sz="0" w:space="0" w:color="auto"/>
        <w:bottom w:val="none" w:sz="0" w:space="0" w:color="auto"/>
        <w:right w:val="none" w:sz="0" w:space="0" w:color="auto"/>
      </w:divBdr>
    </w:div>
    <w:div w:id="209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vzuat.gov.tr" TargetMode="External"/><Relationship Id="rId4" Type="http://schemas.openxmlformats.org/officeDocument/2006/relationships/settings" Target="settings.xml"/><Relationship Id="rId9" Type="http://schemas.openxmlformats.org/officeDocument/2006/relationships/hyperlink" Target="http://www.diyan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00AC4-4BA9-4A30-84E7-6A3CF7D0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4471</Words>
  <Characters>25488</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ALPASLAN</dc:creator>
  <cp:lastModifiedBy>Manisa Yunusemre Müftülüğü</cp:lastModifiedBy>
  <cp:revision>2</cp:revision>
  <cp:lastPrinted>2018-06-06T12:13:00Z</cp:lastPrinted>
  <dcterms:created xsi:type="dcterms:W3CDTF">2020-02-21T13:36:00Z</dcterms:created>
  <dcterms:modified xsi:type="dcterms:W3CDTF">2020-02-21T13:36:00Z</dcterms:modified>
</cp:coreProperties>
</file>