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14" w:rsidRPr="000645B6" w:rsidRDefault="00017914" w:rsidP="00017914">
      <w:pPr>
        <w:jc w:val="center"/>
        <w:rPr>
          <w:rFonts w:asciiTheme="majorBidi" w:hAnsiTheme="majorBidi" w:cstheme="majorBidi"/>
          <w:b/>
          <w:bCs/>
          <w:sz w:val="24"/>
          <w:szCs w:val="24"/>
        </w:rPr>
      </w:pPr>
      <w:r w:rsidRPr="000645B6">
        <w:rPr>
          <w:rFonts w:asciiTheme="majorBidi" w:hAnsiTheme="majorBidi" w:cstheme="majorBidi"/>
          <w:b/>
          <w:bCs/>
          <w:sz w:val="24"/>
          <w:szCs w:val="24"/>
        </w:rPr>
        <w:t>HUZUR VEREN İBADET</w:t>
      </w:r>
      <w:r>
        <w:rPr>
          <w:rFonts w:asciiTheme="majorBidi" w:hAnsiTheme="majorBidi" w:cstheme="majorBidi"/>
          <w:b/>
          <w:bCs/>
          <w:sz w:val="24"/>
          <w:szCs w:val="24"/>
        </w:rPr>
        <w:t>,</w:t>
      </w:r>
      <w:r w:rsidRPr="000645B6">
        <w:rPr>
          <w:rFonts w:asciiTheme="majorBidi" w:hAnsiTheme="majorBidi" w:cstheme="majorBidi"/>
          <w:b/>
          <w:bCs/>
          <w:sz w:val="24"/>
          <w:szCs w:val="24"/>
        </w:rPr>
        <w:t xml:space="preserve"> ZİKRULLAH</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Zikir kavramı sözlükte bir şeyi telâffuz etmek, ezberlemek, muhafaza etmek, ders edinmek, çokça okuyarak bir şeyin ezberlenmesini kolaylaştırmak bir şeye yönelerek onu ezberlemek, okumak, anlamak,</w:t>
      </w:r>
      <w:r w:rsidRPr="000645B6">
        <w:rPr>
          <w:rFonts w:asciiTheme="majorBidi" w:hAnsiTheme="majorBidi" w:cstheme="majorBidi"/>
          <w:sz w:val="16"/>
          <w:szCs w:val="16"/>
        </w:rPr>
        <w:footnoteReference w:id="1"/>
      </w:r>
      <w:r w:rsidRPr="000645B6">
        <w:rPr>
          <w:rFonts w:asciiTheme="majorBidi" w:hAnsiTheme="majorBidi" w:cstheme="majorBidi"/>
          <w:sz w:val="24"/>
          <w:szCs w:val="24"/>
        </w:rPr>
        <w:t xml:space="preserve">  unutmamak, istenilen şeyin zihne döndürülmesi, hatırlama, anma, hatırlatma ve bildiğimiz şeyleri sürekli akılda tutmak anlamlarına gelmektedir.</w:t>
      </w:r>
      <w:r w:rsidRPr="000645B6">
        <w:rPr>
          <w:rFonts w:asciiTheme="majorBidi" w:hAnsiTheme="majorBidi" w:cstheme="majorBidi"/>
          <w:sz w:val="16"/>
          <w:szCs w:val="16"/>
        </w:rPr>
        <w:footnoteReference w:id="2"/>
      </w:r>
      <w:r w:rsidRPr="000645B6">
        <w:rPr>
          <w:rFonts w:asciiTheme="majorBidi" w:hAnsiTheme="majorBidi" w:cstheme="majorBidi"/>
          <w:sz w:val="16"/>
          <w:szCs w:val="16"/>
        </w:rPr>
        <w:t xml:space="preserve"> </w:t>
      </w:r>
      <w:r w:rsidRPr="000645B6">
        <w:rPr>
          <w:rFonts w:asciiTheme="majorBidi" w:hAnsiTheme="majorBidi" w:cstheme="majorBidi"/>
          <w:sz w:val="24"/>
          <w:szCs w:val="24"/>
        </w:rPr>
        <w:t>"</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Yüce Allah’ı anmak, hatırlamak olan zikrin amacı, insan gönlünü ve düşüncelerini Allah sevgisi ile doldurmaktır. Rabbin dışında kalan bütün varlıklardan onlara duyulan nefsani arzu ve isteklerden gönlü arıtıp, onu ilahi aşkla tanıştırıp huzura kavuşturmaktır. Böylece gönlü Allah sevgisi ile çarpan bir kulun Rabbinin güzel isimlerini, sıfatlarını anarak, tekrarlayarak yaptığı bütün ibadetlerin tamamı zikir olacaktır.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Zikir, insana sevap kazandıran her türlü amelin genel adıdır.</w:t>
      </w:r>
      <w:r w:rsidRPr="000645B6">
        <w:rPr>
          <w:rStyle w:val="DipnotBavurusu"/>
          <w:rFonts w:asciiTheme="majorBidi" w:hAnsiTheme="majorBidi" w:cstheme="majorBidi"/>
          <w:sz w:val="24"/>
          <w:szCs w:val="24"/>
        </w:rPr>
        <w:footnoteReference w:id="3"/>
      </w:r>
      <w:r w:rsidRPr="000645B6">
        <w:rPr>
          <w:rFonts w:asciiTheme="majorBidi" w:hAnsiTheme="majorBidi" w:cstheme="majorBidi"/>
          <w:sz w:val="24"/>
          <w:szCs w:val="24"/>
        </w:rPr>
        <w:t xml:space="preserve"> Çünkü "zikir", Allah'ı unutmamak, O'ndan gafil bulunmamak ve O'na itaat etmektir. Bütün ibadetlerin gayesi ve aslı Allah’ı hatırlamak ve O’na itaat etmektir. Allah’a itaat ise, Kur’an veya hadislerde yer alan bir takım güzel sözleri sadece söylemek veya tekrarlamak değil; bilakis her halükarda Allah’a kulluk şuuru içerisinde bulunmak ve tam bir teslimiyet göstermek, her hal ve şartta O’nun sürekli bizi gözetlediğini zihnimizde yerleştirmektir. </w:t>
      </w:r>
    </w:p>
    <w:p w:rsidR="00017914" w:rsidRPr="000645B6" w:rsidRDefault="00017914" w:rsidP="00B92E9C">
      <w:pPr>
        <w:jc w:val="both"/>
        <w:rPr>
          <w:rFonts w:asciiTheme="majorBidi" w:hAnsiTheme="majorBidi" w:cstheme="majorBidi"/>
          <w:sz w:val="24"/>
          <w:szCs w:val="24"/>
        </w:rPr>
      </w:pPr>
      <w:r w:rsidRPr="000645B6">
        <w:rPr>
          <w:rFonts w:asciiTheme="majorBidi" w:hAnsiTheme="majorBidi" w:cstheme="majorBidi"/>
          <w:sz w:val="24"/>
          <w:szCs w:val="24"/>
        </w:rPr>
        <w:t xml:space="preserve">Allah Teâlâ, yarattığı canlı-cansız bütün </w:t>
      </w:r>
      <w:proofErr w:type="spellStart"/>
      <w:r w:rsidRPr="000645B6">
        <w:rPr>
          <w:rFonts w:asciiTheme="majorBidi" w:hAnsiTheme="majorBidi" w:cstheme="majorBidi"/>
          <w:sz w:val="24"/>
          <w:szCs w:val="24"/>
        </w:rPr>
        <w:t>mahlûkâtına</w:t>
      </w:r>
      <w:proofErr w:type="spellEnd"/>
      <w:r w:rsidRPr="000645B6">
        <w:rPr>
          <w:rFonts w:asciiTheme="majorBidi" w:hAnsiTheme="majorBidi" w:cstheme="majorBidi"/>
          <w:sz w:val="24"/>
          <w:szCs w:val="24"/>
        </w:rPr>
        <w:t xml:space="preserve"> kendini tanıtmış ve onları </w:t>
      </w:r>
      <w:proofErr w:type="spellStart"/>
      <w:r w:rsidRPr="000645B6">
        <w:rPr>
          <w:rFonts w:asciiTheme="majorBidi" w:hAnsiTheme="majorBidi" w:cstheme="majorBidi"/>
          <w:sz w:val="24"/>
          <w:szCs w:val="24"/>
        </w:rPr>
        <w:t>dâimî</w:t>
      </w:r>
      <w:proofErr w:type="spellEnd"/>
      <w:r w:rsidRPr="000645B6">
        <w:rPr>
          <w:rFonts w:asciiTheme="majorBidi" w:hAnsiTheme="majorBidi" w:cstheme="majorBidi"/>
          <w:sz w:val="24"/>
          <w:szCs w:val="24"/>
        </w:rPr>
        <w:t xml:space="preserve"> bir </w:t>
      </w:r>
      <w:proofErr w:type="spellStart"/>
      <w:r w:rsidRPr="000645B6">
        <w:rPr>
          <w:rFonts w:asciiTheme="majorBidi" w:hAnsiTheme="majorBidi" w:cstheme="majorBidi"/>
          <w:sz w:val="24"/>
          <w:szCs w:val="24"/>
        </w:rPr>
        <w:t>sûrette</w:t>
      </w:r>
      <w:proofErr w:type="spellEnd"/>
      <w:r w:rsidRPr="000645B6">
        <w:rPr>
          <w:rFonts w:asciiTheme="majorBidi" w:hAnsiTheme="majorBidi" w:cstheme="majorBidi"/>
          <w:sz w:val="24"/>
          <w:szCs w:val="24"/>
        </w:rPr>
        <w:t xml:space="preserve"> zikirle </w:t>
      </w:r>
      <w:proofErr w:type="spellStart"/>
      <w:r w:rsidRPr="000645B6">
        <w:rPr>
          <w:rFonts w:asciiTheme="majorBidi" w:hAnsiTheme="majorBidi" w:cstheme="majorBidi"/>
          <w:sz w:val="24"/>
          <w:szCs w:val="24"/>
        </w:rPr>
        <w:t>vazîfelendirmiştir</w:t>
      </w:r>
      <w:proofErr w:type="spellEnd"/>
      <w:r w:rsidRPr="000645B6">
        <w:rPr>
          <w:rFonts w:asciiTheme="majorBidi" w:hAnsiTheme="majorBidi" w:cstheme="majorBidi"/>
          <w:sz w:val="24"/>
          <w:szCs w:val="24"/>
        </w:rPr>
        <w:t xml:space="preserve">. Bu sebeple </w:t>
      </w:r>
      <w:proofErr w:type="spellStart"/>
      <w:r w:rsidRPr="000645B6">
        <w:rPr>
          <w:rFonts w:asciiTheme="majorBidi" w:hAnsiTheme="majorBidi" w:cstheme="majorBidi"/>
          <w:sz w:val="24"/>
          <w:szCs w:val="24"/>
        </w:rPr>
        <w:t>mahlûkâtın</w:t>
      </w:r>
      <w:proofErr w:type="spellEnd"/>
      <w:r w:rsidRPr="000645B6">
        <w:rPr>
          <w:rFonts w:asciiTheme="majorBidi" w:hAnsiTheme="majorBidi" w:cstheme="majorBidi"/>
          <w:sz w:val="24"/>
          <w:szCs w:val="24"/>
        </w:rPr>
        <w:t xml:space="preserve"> hepsi, bizim </w:t>
      </w:r>
      <w:proofErr w:type="spellStart"/>
      <w:r w:rsidRPr="000645B6">
        <w:rPr>
          <w:rFonts w:asciiTheme="majorBidi" w:hAnsiTheme="majorBidi" w:cstheme="majorBidi"/>
          <w:sz w:val="24"/>
          <w:szCs w:val="24"/>
        </w:rPr>
        <w:t>idrâkimiz</w:t>
      </w:r>
      <w:proofErr w:type="spellEnd"/>
      <w:r w:rsidRPr="000645B6">
        <w:rPr>
          <w:rFonts w:asciiTheme="majorBidi" w:hAnsiTheme="majorBidi" w:cstheme="majorBidi"/>
          <w:sz w:val="24"/>
          <w:szCs w:val="24"/>
        </w:rPr>
        <w:t xml:space="preserve"> dışında, kendi dillerince ve sürekli zikir hâlindedir. Yani </w:t>
      </w:r>
      <w:proofErr w:type="spellStart"/>
      <w:r w:rsidRPr="000645B6">
        <w:rPr>
          <w:rFonts w:asciiTheme="majorBidi" w:hAnsiTheme="majorBidi" w:cstheme="majorBidi"/>
          <w:sz w:val="24"/>
          <w:szCs w:val="24"/>
        </w:rPr>
        <w:t>Allâ</w:t>
      </w:r>
      <w:r w:rsidR="00B92E9C">
        <w:rPr>
          <w:rFonts w:asciiTheme="majorBidi" w:hAnsiTheme="majorBidi" w:cstheme="majorBidi"/>
          <w:sz w:val="24"/>
          <w:szCs w:val="24"/>
        </w:rPr>
        <w:t>h’ı</w:t>
      </w:r>
      <w:proofErr w:type="spellEnd"/>
      <w:r w:rsidR="00B92E9C">
        <w:rPr>
          <w:rFonts w:asciiTheme="majorBidi" w:hAnsiTheme="majorBidi" w:cstheme="majorBidi"/>
          <w:sz w:val="24"/>
          <w:szCs w:val="24"/>
        </w:rPr>
        <w:t xml:space="preserve"> tanıyıp itaat etme özelliği sadece</w:t>
      </w:r>
      <w:r w:rsidRPr="000645B6">
        <w:rPr>
          <w:rFonts w:asciiTheme="majorBidi" w:hAnsiTheme="majorBidi" w:cstheme="majorBidi"/>
          <w:sz w:val="24"/>
          <w:szCs w:val="24"/>
        </w:rPr>
        <w:t xml:space="preserve"> insana has bir durum değildir. </w:t>
      </w:r>
    </w:p>
    <w:p w:rsidR="00017914" w:rsidRPr="000645B6" w:rsidRDefault="00017914" w:rsidP="00017914">
      <w:pPr>
        <w:bidi/>
        <w:rPr>
          <w:rFonts w:ascii="Times New Roman" w:hAnsi="Times New Roman" w:cs="Times New Roman"/>
          <w:sz w:val="34"/>
          <w:szCs w:val="34"/>
        </w:rPr>
      </w:pPr>
      <w:r w:rsidRPr="000645B6">
        <w:rPr>
          <w:rFonts w:ascii="Times New Roman" w:hAnsi="Times New Roman" w:cs="Times New Roman"/>
          <w:sz w:val="34"/>
          <w:szCs w:val="34"/>
          <w:rtl/>
        </w:rPr>
        <w:t>تُسَبِّحُ لَهُ السَّمٰوَاتُ السَّبْعُ وَالْاَرْضُ وَمَنْ فٖيهِنَّ وَاِنْ مِنْ شَیْءٍ اِلَّا يُسَبِّحُ بِحَمْدِهٖ وَلٰكِنْ لَا تَفْقَهُونَ تَسْبٖيحَهُمْ اِنَّهُ كَانَ حَلٖيمًا غَفُورًا</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“Yedi gök, yer ve bunların içinde bulunanlar Allah'ı tespih ederler. Her şey O'nu </w:t>
      </w:r>
      <w:proofErr w:type="spellStart"/>
      <w:r w:rsidRPr="000645B6">
        <w:rPr>
          <w:rFonts w:asciiTheme="majorBidi" w:hAnsiTheme="majorBidi" w:cstheme="majorBidi"/>
          <w:sz w:val="24"/>
          <w:szCs w:val="24"/>
        </w:rPr>
        <w:t>hamd</w:t>
      </w:r>
      <w:proofErr w:type="spellEnd"/>
      <w:r w:rsidRPr="000645B6">
        <w:rPr>
          <w:rFonts w:asciiTheme="majorBidi" w:hAnsiTheme="majorBidi" w:cstheme="majorBidi"/>
          <w:sz w:val="24"/>
          <w:szCs w:val="24"/>
        </w:rPr>
        <w:t xml:space="preserve"> ile tespih eder. Ancak, siz onların tespihlerini anlamazsınız. O, </w:t>
      </w:r>
      <w:proofErr w:type="spellStart"/>
      <w:r w:rsidRPr="000645B6">
        <w:rPr>
          <w:rFonts w:asciiTheme="majorBidi" w:hAnsiTheme="majorBidi" w:cstheme="majorBidi"/>
          <w:sz w:val="24"/>
          <w:szCs w:val="24"/>
        </w:rPr>
        <w:t>halîm'dir</w:t>
      </w:r>
      <w:proofErr w:type="spellEnd"/>
      <w:r w:rsidRPr="000645B6">
        <w:rPr>
          <w:rFonts w:asciiTheme="majorBidi" w:hAnsiTheme="majorBidi" w:cstheme="majorBidi"/>
          <w:sz w:val="24"/>
          <w:szCs w:val="24"/>
        </w:rPr>
        <w:t xml:space="preserve"> (hemen cezalandırmaz, mühlet verir), çok bağışlayandır.”</w:t>
      </w:r>
      <w:r w:rsidRPr="001C4DAB">
        <w:rPr>
          <w:rFonts w:asciiTheme="majorBidi" w:hAnsiTheme="majorBidi" w:cstheme="majorBidi"/>
          <w:sz w:val="16"/>
          <w:szCs w:val="16"/>
        </w:rPr>
        <w:footnoteReference w:id="4"/>
      </w:r>
    </w:p>
    <w:p w:rsidR="00017914" w:rsidRPr="000645B6" w:rsidRDefault="00017914" w:rsidP="00017914">
      <w:pPr>
        <w:jc w:val="both"/>
        <w:rPr>
          <w:rFonts w:asciiTheme="majorBidi" w:hAnsiTheme="majorBidi" w:cstheme="majorBidi"/>
          <w:b/>
          <w:bCs/>
          <w:sz w:val="24"/>
          <w:szCs w:val="24"/>
        </w:rPr>
      </w:pPr>
      <w:r w:rsidRPr="000645B6">
        <w:rPr>
          <w:rFonts w:asciiTheme="majorBidi" w:hAnsiTheme="majorBidi" w:cstheme="majorBidi"/>
          <w:b/>
          <w:bCs/>
          <w:sz w:val="24"/>
          <w:szCs w:val="24"/>
        </w:rPr>
        <w:t xml:space="preserve">Zikrin Çeşitleri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Tasavvuf ehli, zikri, yapılış şekillerine göre çeşitli kısımlara ayırmışlardır. Bu anlamda sesli olarak yapılan zikre, </w:t>
      </w:r>
      <w:proofErr w:type="spellStart"/>
      <w:r w:rsidRPr="000645B6">
        <w:rPr>
          <w:rFonts w:asciiTheme="majorBidi" w:hAnsiTheme="majorBidi" w:cstheme="majorBidi"/>
          <w:sz w:val="24"/>
          <w:szCs w:val="24"/>
        </w:rPr>
        <w:t>cehrî</w:t>
      </w:r>
      <w:proofErr w:type="spellEnd"/>
      <w:r w:rsidRPr="000645B6">
        <w:rPr>
          <w:rFonts w:asciiTheme="majorBidi" w:hAnsiTheme="majorBidi" w:cstheme="majorBidi"/>
          <w:sz w:val="24"/>
          <w:szCs w:val="24"/>
        </w:rPr>
        <w:t xml:space="preserve"> zikir; zikredenin sadece kendisinin duyabileceği bir şekilde alçak sesle yapılan zikre, </w:t>
      </w:r>
      <w:proofErr w:type="spellStart"/>
      <w:r w:rsidRPr="000645B6">
        <w:rPr>
          <w:rFonts w:asciiTheme="majorBidi" w:hAnsiTheme="majorBidi" w:cstheme="majorBidi"/>
          <w:sz w:val="24"/>
          <w:szCs w:val="24"/>
        </w:rPr>
        <w:t>hafî</w:t>
      </w:r>
      <w:proofErr w:type="spellEnd"/>
      <w:r w:rsidRPr="000645B6">
        <w:rPr>
          <w:rFonts w:asciiTheme="majorBidi" w:hAnsiTheme="majorBidi" w:cstheme="majorBidi"/>
          <w:sz w:val="24"/>
          <w:szCs w:val="24"/>
        </w:rPr>
        <w:t xml:space="preserve"> zikir; belli kelime ve ibarelerin telaffuz edilmesi suretiyle yapılan zikre, lisanî zikir; zikredilenin kalpte düşünülmesi ve tefekkür edilmesi veya kalbin zikredilenin huzurunda bulunması suretiyle yapılan zikre de kalbî zikir denilmiştir.</w:t>
      </w:r>
      <w:r w:rsidRPr="000645B6">
        <w:rPr>
          <w:rStyle w:val="DipnotBavurusu"/>
          <w:rFonts w:asciiTheme="majorBidi" w:hAnsiTheme="majorBidi" w:cstheme="majorBidi"/>
          <w:sz w:val="24"/>
          <w:szCs w:val="24"/>
        </w:rPr>
        <w:footnoteReference w:id="5"/>
      </w:r>
      <w:r w:rsidRPr="000645B6">
        <w:rPr>
          <w:rFonts w:asciiTheme="majorBidi" w:hAnsiTheme="majorBidi" w:cstheme="majorBidi"/>
          <w:sz w:val="24"/>
          <w:szCs w:val="24"/>
        </w:rPr>
        <w:t xml:space="preserve"> </w:t>
      </w:r>
    </w:p>
    <w:p w:rsidR="00017914" w:rsidRPr="0081322C" w:rsidRDefault="00017914" w:rsidP="00017914">
      <w:pPr>
        <w:jc w:val="both"/>
        <w:rPr>
          <w:rFonts w:asciiTheme="majorBidi" w:hAnsiTheme="majorBidi" w:cstheme="majorBidi"/>
          <w:b/>
          <w:bCs/>
          <w:sz w:val="24"/>
          <w:szCs w:val="24"/>
        </w:rPr>
      </w:pPr>
      <w:r w:rsidRPr="0081322C">
        <w:rPr>
          <w:rFonts w:asciiTheme="majorBidi" w:hAnsiTheme="majorBidi" w:cstheme="majorBidi"/>
          <w:b/>
          <w:bCs/>
          <w:sz w:val="24"/>
          <w:szCs w:val="24"/>
        </w:rPr>
        <w:t>Dil ile Zikir:</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Allah’ı güzel isimleri ve sıfatlarıyla anmak, övmek, yüceltmek noksan sıfatlardan tenzih etmektir. Allah’ın varlığını, birliğini, eşi ve benzeri olmadığını ifade eden cümleleri söyleyen, </w:t>
      </w:r>
      <w:r w:rsidRPr="000645B6">
        <w:rPr>
          <w:rFonts w:asciiTheme="majorBidi" w:hAnsiTheme="majorBidi" w:cstheme="majorBidi"/>
          <w:sz w:val="24"/>
          <w:szCs w:val="24"/>
        </w:rPr>
        <w:lastRenderedPageBreak/>
        <w:t>dua eden, Kur’an okuyan, öğrenen ve öğreten dili ile Allah’ı zikretmiş olur ki, dil ile yapılan zikir, kalple yapılan zikre delalet etmektedir. Çünkü dil kalbin tercümanıdır.</w:t>
      </w:r>
    </w:p>
    <w:p w:rsidR="00017914" w:rsidRPr="0084597D" w:rsidRDefault="00017914" w:rsidP="00017914">
      <w:pPr>
        <w:bidi/>
        <w:rPr>
          <w:rFonts w:asciiTheme="majorBidi" w:hAnsiTheme="majorBidi" w:cstheme="majorBidi"/>
          <w:sz w:val="34"/>
          <w:szCs w:val="34"/>
        </w:rPr>
      </w:pPr>
      <w:r w:rsidRPr="0084597D">
        <w:rPr>
          <w:rFonts w:asciiTheme="majorBidi" w:hAnsiTheme="majorBidi" w:cstheme="majorBidi"/>
          <w:sz w:val="34"/>
          <w:szCs w:val="34"/>
          <w:rtl/>
        </w:rPr>
        <w:t>يَا اَيُّهَا الَّذٖينَ اٰمَنُوا اِذَا لَقٖيتُمْ فِئَةً فَاثْبُتُوا وَاذْكُرُوا اللّٰهَ كَثٖيرًا لَعَلَّكُمْ تُفْلِحُونَ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“Ey iman edenler! (Savaş için) bir toplulukla karşılaştığınız zaman sebat edin ve Allah'ı çok anın ki kurtuluşa eresiniz.”</w:t>
      </w:r>
      <w:r w:rsidRPr="000645B6">
        <w:rPr>
          <w:rStyle w:val="DipnotBavurusu"/>
          <w:rFonts w:asciiTheme="majorBidi" w:hAnsiTheme="majorBidi" w:cstheme="majorBidi"/>
          <w:sz w:val="24"/>
          <w:szCs w:val="24"/>
        </w:rPr>
        <w:footnoteReference w:id="6"/>
      </w:r>
      <w:r w:rsidRPr="000645B6">
        <w:rPr>
          <w:rFonts w:asciiTheme="majorBidi" w:hAnsiTheme="majorBidi" w:cstheme="majorBidi"/>
          <w:sz w:val="24"/>
          <w:szCs w:val="24"/>
        </w:rPr>
        <w:t xml:space="preserve"> </w:t>
      </w:r>
    </w:p>
    <w:p w:rsidR="00017914" w:rsidRPr="0084597D" w:rsidRDefault="00017914" w:rsidP="00017914">
      <w:pPr>
        <w:bidi/>
        <w:rPr>
          <w:rFonts w:asciiTheme="majorBidi" w:hAnsiTheme="majorBidi" w:cstheme="majorBidi"/>
          <w:sz w:val="34"/>
          <w:szCs w:val="34"/>
        </w:rPr>
      </w:pPr>
      <w:r w:rsidRPr="0084597D">
        <w:rPr>
          <w:rFonts w:asciiTheme="majorBidi" w:hAnsiTheme="majorBidi" w:cstheme="majorBidi"/>
          <w:sz w:val="34"/>
          <w:szCs w:val="34"/>
          <w:rtl/>
        </w:rPr>
        <w:t>وَاذْكُرِ اسْمَ رَبِّكَ وَتَبَتَّلْ اِلَيْهِ تَبْتٖيلًا</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“Rabbinin adını an ve bütün benliğinle O'na yönel.”</w:t>
      </w:r>
      <w:r w:rsidRPr="000645B6">
        <w:rPr>
          <w:rStyle w:val="DipnotBavurusu"/>
          <w:rFonts w:asciiTheme="majorBidi" w:hAnsiTheme="majorBidi" w:cstheme="majorBidi"/>
          <w:sz w:val="24"/>
          <w:szCs w:val="24"/>
        </w:rPr>
        <w:footnoteReference w:id="7"/>
      </w:r>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Âyet</w:t>
      </w:r>
      <w:proofErr w:type="spellEnd"/>
      <w:r w:rsidRPr="000645B6">
        <w:rPr>
          <w:rFonts w:asciiTheme="majorBidi" w:hAnsiTheme="majorBidi" w:cstheme="majorBidi"/>
          <w:sz w:val="24"/>
          <w:szCs w:val="24"/>
        </w:rPr>
        <w:t xml:space="preserve">-i </w:t>
      </w:r>
      <w:proofErr w:type="spellStart"/>
      <w:r w:rsidRPr="000645B6">
        <w:rPr>
          <w:rFonts w:asciiTheme="majorBidi" w:hAnsiTheme="majorBidi" w:cstheme="majorBidi"/>
          <w:sz w:val="24"/>
          <w:szCs w:val="24"/>
        </w:rPr>
        <w:t>kerîmeleri</w:t>
      </w:r>
      <w:proofErr w:type="spellEnd"/>
      <w:r w:rsidRPr="000645B6">
        <w:rPr>
          <w:rFonts w:asciiTheme="majorBidi" w:hAnsiTheme="majorBidi" w:cstheme="majorBidi"/>
          <w:sz w:val="24"/>
          <w:szCs w:val="24"/>
        </w:rPr>
        <w:t xml:space="preserve"> dil ile zikri ifade etmektedir.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Müminin kalbinin dilin zikrine karşı duyarlı olduğu konusu ise Kur’an’da şöyle bildirilmiştir:</w:t>
      </w:r>
    </w:p>
    <w:p w:rsidR="00017914" w:rsidRPr="0081322C" w:rsidRDefault="00017914" w:rsidP="00017914">
      <w:pPr>
        <w:bidi/>
        <w:jc w:val="both"/>
        <w:rPr>
          <w:rFonts w:asciiTheme="majorBidi" w:hAnsiTheme="majorBidi" w:cstheme="majorBidi"/>
          <w:sz w:val="34"/>
          <w:szCs w:val="34"/>
        </w:rPr>
      </w:pPr>
      <w:r w:rsidRPr="0081322C">
        <w:rPr>
          <w:rFonts w:asciiTheme="majorBidi" w:hAnsiTheme="majorBidi" w:cstheme="majorBidi"/>
          <w:sz w:val="34"/>
          <w:szCs w:val="34"/>
          <w:rtl/>
        </w:rPr>
        <w:t>اَلَّذٖينَ اِذَا ذُكِرَ اللّٰهُ وَجِلَتْ قُلُوبُهُمْ وَالصَّابِرٖينَ عَلٰى مَا اَصَابَهُمْ وَالْمُقٖيمِى الصَّلٰوةِ وَمِمَّا رَزَقْنَاهُمْ يُنْفِقُونَ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“Onlar, Allah anıldığı zaman kalpleri ürperen, başlarına gelen musibetlere sabreden, namazı dosdoğru kılan ve kendilerine rızık olarak verdiklerimizden Allah yolunda harcayan kimselerdir.”</w:t>
      </w:r>
      <w:r w:rsidRPr="000645B6">
        <w:rPr>
          <w:rStyle w:val="DipnotBavurusu"/>
          <w:rFonts w:asciiTheme="majorBidi" w:hAnsiTheme="majorBidi" w:cstheme="majorBidi"/>
          <w:sz w:val="24"/>
          <w:szCs w:val="24"/>
        </w:rPr>
        <w:footnoteReference w:id="8"/>
      </w:r>
    </w:p>
    <w:p w:rsidR="00017914" w:rsidRPr="0081322C" w:rsidRDefault="00017914" w:rsidP="00017914">
      <w:pPr>
        <w:bidi/>
        <w:rPr>
          <w:rFonts w:asciiTheme="majorBidi" w:hAnsiTheme="majorBidi" w:cstheme="majorBidi"/>
          <w:sz w:val="34"/>
          <w:szCs w:val="34"/>
        </w:rPr>
      </w:pPr>
      <w:r w:rsidRPr="0081322C">
        <w:rPr>
          <w:rFonts w:asciiTheme="majorBidi" w:hAnsiTheme="majorBidi" w:cstheme="majorBidi"/>
          <w:sz w:val="34"/>
          <w:szCs w:val="34"/>
          <w:rtl/>
        </w:rPr>
        <w:t>وَاِذَا ذُكِرَ اللّٰهُ وَحْدَهُ اشْمَاَزَّتْ قُلُوبُ الَّذٖينَ لَا يُؤْمِنُونَ بِالْاٰخِرَةِ وَاِذَا ذُكِرَ الَّذٖينَ مِنْ دُونِهٖ اِذَا هُمْ يَسْتَبْشِرُونَ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“Allah, bir tek (ilâh) olarak anıldığında ahirete inanmayanların kalpleri daralır. Allah'tan başkaları (ilâhları) anıldığında bakarsın sevinirler.”</w:t>
      </w:r>
      <w:r w:rsidRPr="000645B6">
        <w:rPr>
          <w:rStyle w:val="DipnotBavurusu"/>
          <w:rFonts w:asciiTheme="majorBidi" w:hAnsiTheme="majorBidi" w:cstheme="majorBidi"/>
          <w:sz w:val="24"/>
          <w:szCs w:val="24"/>
        </w:rPr>
        <w:footnoteReference w:id="9"/>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t xml:space="preserve">Hadisi Şeriflerde ise </w:t>
      </w:r>
      <w:proofErr w:type="spellStart"/>
      <w:r>
        <w:rPr>
          <w:rFonts w:asciiTheme="majorBidi" w:hAnsiTheme="majorBidi" w:cstheme="majorBidi"/>
          <w:sz w:val="24"/>
          <w:szCs w:val="24"/>
        </w:rPr>
        <w:t>Resûlu</w:t>
      </w:r>
      <w:r w:rsidRPr="000645B6">
        <w:rPr>
          <w:rFonts w:asciiTheme="majorBidi" w:hAnsiTheme="majorBidi" w:cstheme="majorBidi"/>
          <w:sz w:val="24"/>
          <w:szCs w:val="24"/>
        </w:rPr>
        <w:t>llah</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s.a.s</w:t>
      </w:r>
      <w:proofErr w:type="spellEnd"/>
      <w:r w:rsidRPr="000645B6">
        <w:rPr>
          <w:rFonts w:asciiTheme="majorBidi" w:hAnsiTheme="majorBidi" w:cstheme="majorBidi"/>
          <w:sz w:val="24"/>
          <w:szCs w:val="24"/>
        </w:rPr>
        <w:t>.) şöyle buyurmuştur:</w:t>
      </w:r>
    </w:p>
    <w:p w:rsidR="00017914" w:rsidRDefault="00017914" w:rsidP="00017914">
      <w:pPr>
        <w:bidi/>
        <w:jc w:val="both"/>
        <w:rPr>
          <w:rFonts w:asciiTheme="majorBidi" w:hAnsiTheme="majorBidi" w:cstheme="majorBidi"/>
          <w:sz w:val="34"/>
          <w:szCs w:val="34"/>
        </w:rPr>
      </w:pPr>
      <w:r w:rsidRPr="0081322C">
        <w:rPr>
          <w:rFonts w:asciiTheme="majorBidi" w:hAnsiTheme="majorBidi" w:cs="Times New Roman" w:hint="cs"/>
          <w:sz w:val="34"/>
          <w:szCs w:val="34"/>
          <w:rtl/>
        </w:rPr>
        <w:t>أيُّ</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الأعمالِ</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أحبُّ</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إلى</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اللهِ</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قال</w:t>
      </w:r>
      <w:r w:rsidRPr="0081322C">
        <w:rPr>
          <w:rFonts w:asciiTheme="majorBidi" w:hAnsiTheme="majorBidi" w:cs="Times New Roman" w:hint="eastAsia"/>
          <w:sz w:val="34"/>
          <w:szCs w:val="34"/>
          <w:rtl/>
        </w:rPr>
        <w:t> </w:t>
      </w:r>
      <w:r w:rsidRPr="0081322C">
        <w:rPr>
          <w:rFonts w:asciiTheme="majorBidi" w:hAnsiTheme="majorBidi" w:cs="Times New Roman" w:hint="cs"/>
          <w:sz w:val="34"/>
          <w:szCs w:val="34"/>
          <w:rtl/>
        </w:rPr>
        <w:t>أن</w:t>
      </w:r>
      <w:r w:rsidRPr="0081322C">
        <w:rPr>
          <w:rFonts w:asciiTheme="majorBidi" w:hAnsiTheme="majorBidi" w:cs="Times New Roman" w:hint="eastAsia"/>
          <w:sz w:val="34"/>
          <w:szCs w:val="34"/>
          <w:rtl/>
        </w:rPr>
        <w:t> </w:t>
      </w:r>
      <w:r w:rsidRPr="0081322C">
        <w:rPr>
          <w:rFonts w:asciiTheme="majorBidi" w:hAnsiTheme="majorBidi" w:cs="Times New Roman" w:hint="cs"/>
          <w:sz w:val="34"/>
          <w:szCs w:val="34"/>
          <w:rtl/>
        </w:rPr>
        <w:t>تموتَ</w:t>
      </w:r>
      <w:r w:rsidRPr="0081322C">
        <w:rPr>
          <w:rFonts w:asciiTheme="majorBidi" w:hAnsiTheme="majorBidi" w:cs="Times New Roman" w:hint="eastAsia"/>
          <w:sz w:val="34"/>
          <w:szCs w:val="34"/>
          <w:rtl/>
        </w:rPr>
        <w:t> </w:t>
      </w:r>
      <w:r w:rsidRPr="0081322C">
        <w:rPr>
          <w:rFonts w:asciiTheme="majorBidi" w:hAnsiTheme="majorBidi" w:cs="Times New Roman" w:hint="cs"/>
          <w:sz w:val="34"/>
          <w:szCs w:val="34"/>
          <w:rtl/>
        </w:rPr>
        <w:t>ولسانُك</w:t>
      </w:r>
      <w:r w:rsidRPr="0081322C">
        <w:rPr>
          <w:rFonts w:asciiTheme="majorBidi" w:hAnsiTheme="majorBidi" w:cs="Times New Roman" w:hint="eastAsia"/>
          <w:sz w:val="34"/>
          <w:szCs w:val="34"/>
          <w:rtl/>
        </w:rPr>
        <w:t> </w:t>
      </w:r>
      <w:r w:rsidRPr="0081322C">
        <w:rPr>
          <w:rFonts w:asciiTheme="majorBidi" w:hAnsiTheme="majorBidi" w:cs="Times New Roman" w:hint="cs"/>
          <w:sz w:val="34"/>
          <w:szCs w:val="34"/>
          <w:rtl/>
        </w:rPr>
        <w:t>رطْبٌ</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من</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ذكرِ</w:t>
      </w:r>
      <w:r w:rsidRPr="0081322C">
        <w:rPr>
          <w:rFonts w:asciiTheme="majorBidi" w:hAnsiTheme="majorBidi" w:cs="Times New Roman"/>
          <w:sz w:val="34"/>
          <w:szCs w:val="34"/>
          <w:rtl/>
        </w:rPr>
        <w:t xml:space="preserve"> </w:t>
      </w:r>
      <w:r w:rsidRPr="0081322C">
        <w:rPr>
          <w:rFonts w:asciiTheme="majorBidi" w:hAnsiTheme="majorBidi" w:cs="Times New Roman" w:hint="cs"/>
          <w:sz w:val="34"/>
          <w:szCs w:val="34"/>
          <w:rtl/>
        </w:rPr>
        <w:t>اللهِ</w:t>
      </w:r>
      <w:r w:rsidRPr="0081322C">
        <w:rPr>
          <w:rFonts w:asciiTheme="majorBidi" w:hAnsiTheme="majorBidi" w:cstheme="majorBidi"/>
          <w:sz w:val="34"/>
          <w:szCs w:val="34"/>
        </w:rPr>
        <w:t xml:space="preserve"> </w:t>
      </w:r>
    </w:p>
    <w:p w:rsidR="00017914" w:rsidRPr="0081322C" w:rsidRDefault="00017914" w:rsidP="00017914">
      <w:pPr>
        <w:jc w:val="both"/>
        <w:rPr>
          <w:rFonts w:asciiTheme="majorBidi" w:hAnsiTheme="majorBidi" w:cstheme="majorBidi"/>
          <w:sz w:val="24"/>
          <w:szCs w:val="24"/>
        </w:rPr>
      </w:pPr>
      <w:r w:rsidRPr="0081322C">
        <w:rPr>
          <w:rFonts w:asciiTheme="majorBidi" w:hAnsiTheme="majorBidi" w:cstheme="majorBidi"/>
          <w:sz w:val="24"/>
          <w:szCs w:val="24"/>
        </w:rPr>
        <w:t>“Amellerin hangisi Allah’a daha sevimlidir? Sorusuna, “ölünceye kadar dil ile sürekli Allah’ı zikretmektir” cevabını vermiştir.”</w:t>
      </w:r>
      <w:r w:rsidRPr="0081322C">
        <w:rPr>
          <w:rStyle w:val="DipnotBavurusu"/>
          <w:rFonts w:asciiTheme="majorBidi" w:hAnsiTheme="majorBidi" w:cstheme="majorBidi"/>
          <w:sz w:val="24"/>
          <w:szCs w:val="24"/>
        </w:rPr>
        <w:footnoteReference w:id="10"/>
      </w:r>
      <w:r w:rsidRPr="0081322C">
        <w:rPr>
          <w:rFonts w:asciiTheme="majorBidi" w:hAnsiTheme="majorBidi" w:cstheme="majorBidi"/>
          <w:sz w:val="24"/>
          <w:szCs w:val="24"/>
        </w:rPr>
        <w:t xml:space="preserve">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Yüce Allah’ın (</w:t>
      </w:r>
      <w:proofErr w:type="spellStart"/>
      <w:r w:rsidRPr="000645B6">
        <w:rPr>
          <w:rFonts w:asciiTheme="majorBidi" w:hAnsiTheme="majorBidi" w:cstheme="majorBidi"/>
          <w:sz w:val="24"/>
          <w:szCs w:val="24"/>
        </w:rPr>
        <w:t>c.c</w:t>
      </w:r>
      <w:proofErr w:type="spellEnd"/>
      <w:r w:rsidRPr="000645B6">
        <w:rPr>
          <w:rFonts w:asciiTheme="majorBidi" w:hAnsiTheme="majorBidi" w:cstheme="majorBidi"/>
          <w:sz w:val="24"/>
          <w:szCs w:val="24"/>
        </w:rPr>
        <w:t>.)</w:t>
      </w:r>
    </w:p>
    <w:p w:rsidR="00017914" w:rsidRPr="0081322C" w:rsidRDefault="00017914" w:rsidP="00017914">
      <w:pPr>
        <w:bidi/>
        <w:jc w:val="both"/>
        <w:rPr>
          <w:rFonts w:asciiTheme="majorBidi" w:hAnsiTheme="majorBidi" w:cstheme="majorBidi"/>
          <w:sz w:val="34"/>
          <w:szCs w:val="34"/>
        </w:rPr>
      </w:pPr>
      <w:r w:rsidRPr="0081322C">
        <w:rPr>
          <w:rFonts w:asciiTheme="majorBidi" w:hAnsiTheme="majorBidi" w:cstheme="majorBidi"/>
          <w:sz w:val="34"/>
          <w:szCs w:val="34"/>
          <w:rtl/>
        </w:rPr>
        <w:t>عن أبي هريرة: قال اللهُ تبارَك وتعالى: أنا مع عبدِي ما ذكَرني وتحرَّكَتْ بي شَفَتاهُ</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“Beni zikrettiği ve beni anmak için dudaklarını hareket ettirdiği zaman ben kulumla beraberim” buyurduğunu haber veren</w:t>
      </w:r>
      <w:r w:rsidRPr="000645B6">
        <w:rPr>
          <w:rFonts w:asciiTheme="majorBidi" w:hAnsiTheme="majorBidi" w:cstheme="majorBidi"/>
          <w:sz w:val="18"/>
          <w:szCs w:val="18"/>
        </w:rPr>
        <w:footnoteReference w:id="11"/>
      </w:r>
      <w:r w:rsidRPr="000645B6">
        <w:rPr>
          <w:rFonts w:asciiTheme="majorBidi" w:hAnsiTheme="majorBidi" w:cstheme="majorBidi"/>
          <w:sz w:val="18"/>
          <w:szCs w:val="18"/>
        </w:rPr>
        <w:t xml:space="preserve"> </w:t>
      </w:r>
      <w:r w:rsidRPr="000645B6">
        <w:rPr>
          <w:rFonts w:asciiTheme="majorBidi" w:hAnsiTheme="majorBidi" w:cstheme="majorBidi"/>
          <w:sz w:val="24"/>
          <w:szCs w:val="24"/>
        </w:rPr>
        <w:t>Peygamberimiz (</w:t>
      </w:r>
      <w:proofErr w:type="spellStart"/>
      <w:r w:rsidRPr="000645B6">
        <w:rPr>
          <w:rFonts w:asciiTheme="majorBidi" w:hAnsiTheme="majorBidi" w:cstheme="majorBidi"/>
          <w:sz w:val="24"/>
          <w:szCs w:val="24"/>
        </w:rPr>
        <w:t>s.a.s</w:t>
      </w:r>
      <w:proofErr w:type="spellEnd"/>
      <w:r w:rsidRPr="000645B6">
        <w:rPr>
          <w:rFonts w:asciiTheme="majorBidi" w:hAnsiTheme="majorBidi" w:cstheme="majorBidi"/>
          <w:sz w:val="24"/>
          <w:szCs w:val="24"/>
        </w:rPr>
        <w:t xml:space="preserve">.) Allah’ı zikretmeyen toplumun ziyan içinde olduğunu bildirmiş ve müminleri Allah’ı zikretmeye teşvik etmiştir. </w:t>
      </w:r>
    </w:p>
    <w:p w:rsidR="00017914" w:rsidRPr="00E7168A" w:rsidRDefault="00017914" w:rsidP="00017914">
      <w:pPr>
        <w:bidi/>
        <w:jc w:val="both"/>
        <w:rPr>
          <w:rFonts w:asciiTheme="majorBidi" w:hAnsiTheme="majorBidi" w:cstheme="majorBidi"/>
          <w:sz w:val="34"/>
          <w:szCs w:val="34"/>
        </w:rPr>
      </w:pPr>
      <w:r w:rsidRPr="00E7168A">
        <w:rPr>
          <w:rFonts w:asciiTheme="majorBidi" w:hAnsiTheme="majorBidi" w:cstheme="majorBidi"/>
          <w:sz w:val="34"/>
          <w:szCs w:val="34"/>
          <w:rtl/>
        </w:rPr>
        <w:lastRenderedPageBreak/>
        <w:t>أنَّ رجُلًا قال يا رسولَ اللهِ إنَّ شرائعَ الإسلامِ قد كثُرت عليَّ فأخبِرني بشيءٍ أتشبَّثُ به قال: لا يَزالُ لِسانُكَ رَطبًا من ذكرِ اللهِ</w:t>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t>“Ey Allah’ın Ra</w:t>
      </w:r>
      <w:r w:rsidRPr="000645B6">
        <w:rPr>
          <w:rFonts w:asciiTheme="majorBidi" w:hAnsiTheme="majorBidi" w:cstheme="majorBidi"/>
          <w:sz w:val="24"/>
          <w:szCs w:val="24"/>
        </w:rPr>
        <w:t>sûlü! İslam’ın alametleri bana çok geldi, (hepsini yapamıyorum), bana bir görev bildir ki ona yapışayım” diyen birisine, “Dilini devamlı Allah’ın zikri ile meşgul et” buyurmuştur.</w:t>
      </w:r>
      <w:r w:rsidRPr="000645B6">
        <w:rPr>
          <w:rStyle w:val="DipnotBavurusu"/>
          <w:rFonts w:asciiTheme="majorBidi" w:hAnsiTheme="majorBidi" w:cstheme="majorBidi"/>
          <w:sz w:val="24"/>
          <w:szCs w:val="24"/>
        </w:rPr>
        <w:footnoteReference w:id="12"/>
      </w:r>
    </w:p>
    <w:p w:rsidR="00017914" w:rsidRPr="00E7168A" w:rsidRDefault="00017914" w:rsidP="00017914">
      <w:pPr>
        <w:bidi/>
        <w:jc w:val="both"/>
        <w:rPr>
          <w:sz w:val="34"/>
          <w:szCs w:val="34"/>
        </w:rPr>
      </w:pPr>
      <w:r w:rsidRPr="00E7168A">
        <w:rPr>
          <w:rFonts w:hint="cs"/>
          <w:sz w:val="34"/>
          <w:szCs w:val="34"/>
          <w:rtl/>
        </w:rPr>
        <w:t>عن</w:t>
      </w:r>
      <w:r w:rsidRPr="00E7168A">
        <w:rPr>
          <w:sz w:val="34"/>
          <w:szCs w:val="34"/>
          <w:rtl/>
        </w:rPr>
        <w:t xml:space="preserve"> </w:t>
      </w:r>
      <w:r w:rsidRPr="00E7168A">
        <w:rPr>
          <w:rFonts w:hint="cs"/>
          <w:sz w:val="34"/>
          <w:szCs w:val="34"/>
          <w:rtl/>
        </w:rPr>
        <w:t>أبي</w:t>
      </w:r>
      <w:r w:rsidRPr="00E7168A">
        <w:rPr>
          <w:sz w:val="34"/>
          <w:szCs w:val="34"/>
          <w:rtl/>
        </w:rPr>
        <w:t xml:space="preserve"> </w:t>
      </w:r>
      <w:r w:rsidRPr="00E7168A">
        <w:rPr>
          <w:rFonts w:hint="cs"/>
          <w:sz w:val="34"/>
          <w:szCs w:val="34"/>
          <w:rtl/>
        </w:rPr>
        <w:t>هريرة</w:t>
      </w:r>
      <w:r w:rsidRPr="00E7168A">
        <w:rPr>
          <w:sz w:val="34"/>
          <w:szCs w:val="34"/>
          <w:rtl/>
        </w:rPr>
        <w:t>: </w:t>
      </w:r>
      <w:r w:rsidRPr="00E7168A">
        <w:rPr>
          <w:rFonts w:hint="cs"/>
          <w:sz w:val="34"/>
          <w:szCs w:val="34"/>
          <w:rtl/>
        </w:rPr>
        <w:t>إذا</w:t>
      </w:r>
      <w:r w:rsidRPr="00E7168A">
        <w:rPr>
          <w:rFonts w:hint="eastAsia"/>
          <w:sz w:val="34"/>
          <w:szCs w:val="34"/>
          <w:rtl/>
        </w:rPr>
        <w:t> </w:t>
      </w:r>
      <w:r w:rsidRPr="00E7168A">
        <w:rPr>
          <w:rFonts w:hint="cs"/>
          <w:sz w:val="34"/>
          <w:szCs w:val="34"/>
          <w:rtl/>
        </w:rPr>
        <w:t>مررتم</w:t>
      </w:r>
      <w:r w:rsidRPr="00E7168A">
        <w:rPr>
          <w:rFonts w:hint="eastAsia"/>
          <w:sz w:val="34"/>
          <w:szCs w:val="34"/>
          <w:rtl/>
        </w:rPr>
        <w:t> </w:t>
      </w:r>
      <w:r w:rsidRPr="00E7168A">
        <w:rPr>
          <w:rFonts w:hint="cs"/>
          <w:sz w:val="34"/>
          <w:szCs w:val="34"/>
          <w:rtl/>
        </w:rPr>
        <w:t>برياضِ</w:t>
      </w:r>
      <w:r w:rsidRPr="00E7168A">
        <w:rPr>
          <w:sz w:val="34"/>
          <w:szCs w:val="34"/>
          <w:rtl/>
        </w:rPr>
        <w:t xml:space="preserve"> </w:t>
      </w:r>
      <w:r w:rsidRPr="00E7168A">
        <w:rPr>
          <w:rFonts w:hint="cs"/>
          <w:sz w:val="34"/>
          <w:szCs w:val="34"/>
          <w:rtl/>
        </w:rPr>
        <w:t>الجنَّةِ</w:t>
      </w:r>
      <w:r w:rsidRPr="00E7168A">
        <w:rPr>
          <w:sz w:val="34"/>
          <w:szCs w:val="34"/>
          <w:rtl/>
        </w:rPr>
        <w:t xml:space="preserve"> </w:t>
      </w:r>
      <w:r w:rsidRPr="00E7168A">
        <w:rPr>
          <w:rFonts w:hint="cs"/>
          <w:sz w:val="34"/>
          <w:szCs w:val="34"/>
          <w:rtl/>
        </w:rPr>
        <w:t>فارتَعوا</w:t>
      </w:r>
      <w:r w:rsidRPr="00E7168A">
        <w:rPr>
          <w:sz w:val="34"/>
          <w:szCs w:val="34"/>
          <w:rtl/>
        </w:rPr>
        <w:t xml:space="preserve"> </w:t>
      </w:r>
      <w:r w:rsidRPr="00E7168A">
        <w:rPr>
          <w:rFonts w:hint="cs"/>
          <w:sz w:val="34"/>
          <w:szCs w:val="34"/>
          <w:rtl/>
        </w:rPr>
        <w:t>قلتُ</w:t>
      </w:r>
      <w:r w:rsidRPr="00E7168A">
        <w:rPr>
          <w:sz w:val="34"/>
          <w:szCs w:val="34"/>
          <w:rtl/>
        </w:rPr>
        <w:t xml:space="preserve">: </w:t>
      </w:r>
      <w:r w:rsidRPr="00E7168A">
        <w:rPr>
          <w:rFonts w:hint="cs"/>
          <w:sz w:val="34"/>
          <w:szCs w:val="34"/>
          <w:rtl/>
        </w:rPr>
        <w:t>يا</w:t>
      </w:r>
      <w:r w:rsidRPr="00E7168A">
        <w:rPr>
          <w:sz w:val="34"/>
          <w:szCs w:val="34"/>
          <w:rtl/>
        </w:rPr>
        <w:t xml:space="preserve"> </w:t>
      </w:r>
      <w:r w:rsidRPr="00E7168A">
        <w:rPr>
          <w:rFonts w:hint="cs"/>
          <w:sz w:val="34"/>
          <w:szCs w:val="34"/>
          <w:rtl/>
        </w:rPr>
        <w:t>رسولَ</w:t>
      </w:r>
      <w:r w:rsidRPr="00E7168A">
        <w:rPr>
          <w:sz w:val="34"/>
          <w:szCs w:val="34"/>
          <w:rtl/>
        </w:rPr>
        <w:t xml:space="preserve"> </w:t>
      </w:r>
      <w:r w:rsidRPr="00E7168A">
        <w:rPr>
          <w:rFonts w:hint="cs"/>
          <w:sz w:val="34"/>
          <w:szCs w:val="34"/>
          <w:rtl/>
        </w:rPr>
        <w:t>اللَّهِ</w:t>
      </w:r>
      <w:r w:rsidRPr="00E7168A">
        <w:rPr>
          <w:sz w:val="34"/>
          <w:szCs w:val="34"/>
          <w:rtl/>
        </w:rPr>
        <w:t xml:space="preserve"> </w:t>
      </w:r>
      <w:r w:rsidRPr="00E7168A">
        <w:rPr>
          <w:rFonts w:hint="cs"/>
          <w:sz w:val="34"/>
          <w:szCs w:val="34"/>
          <w:rtl/>
        </w:rPr>
        <w:t>وما</w:t>
      </w:r>
      <w:r w:rsidRPr="00E7168A">
        <w:rPr>
          <w:rFonts w:hint="eastAsia"/>
          <w:sz w:val="34"/>
          <w:szCs w:val="34"/>
          <w:rtl/>
        </w:rPr>
        <w:t> </w:t>
      </w:r>
      <w:r w:rsidRPr="00E7168A">
        <w:rPr>
          <w:rFonts w:hint="cs"/>
          <w:sz w:val="34"/>
          <w:szCs w:val="34"/>
          <w:rtl/>
        </w:rPr>
        <w:t>رياضُ</w:t>
      </w:r>
      <w:r w:rsidRPr="00E7168A">
        <w:rPr>
          <w:rFonts w:hint="eastAsia"/>
          <w:sz w:val="34"/>
          <w:szCs w:val="34"/>
          <w:rtl/>
        </w:rPr>
        <w:t> </w:t>
      </w:r>
      <w:r w:rsidRPr="00E7168A">
        <w:rPr>
          <w:rFonts w:hint="cs"/>
          <w:sz w:val="34"/>
          <w:szCs w:val="34"/>
          <w:rtl/>
        </w:rPr>
        <w:t>الجنَّةِ؟</w:t>
      </w:r>
      <w:r w:rsidRPr="00E7168A">
        <w:rPr>
          <w:sz w:val="34"/>
          <w:szCs w:val="34"/>
          <w:rtl/>
        </w:rPr>
        <w:t xml:space="preserve"> </w:t>
      </w:r>
      <w:r w:rsidRPr="00E7168A">
        <w:rPr>
          <w:rFonts w:hint="cs"/>
          <w:sz w:val="34"/>
          <w:szCs w:val="34"/>
          <w:rtl/>
        </w:rPr>
        <w:t>قالَ</w:t>
      </w:r>
      <w:r w:rsidRPr="00E7168A">
        <w:rPr>
          <w:sz w:val="34"/>
          <w:szCs w:val="34"/>
          <w:rtl/>
        </w:rPr>
        <w:t xml:space="preserve">: </w:t>
      </w:r>
      <w:r w:rsidRPr="00E7168A">
        <w:rPr>
          <w:rFonts w:hint="cs"/>
          <w:sz w:val="34"/>
          <w:szCs w:val="34"/>
          <w:rtl/>
        </w:rPr>
        <w:t>المساجِدُ</w:t>
      </w:r>
      <w:r w:rsidRPr="00E7168A">
        <w:rPr>
          <w:sz w:val="34"/>
          <w:szCs w:val="34"/>
          <w:rtl/>
        </w:rPr>
        <w:t xml:space="preserve">. </w:t>
      </w:r>
      <w:r w:rsidRPr="00E7168A">
        <w:rPr>
          <w:rFonts w:hint="cs"/>
          <w:sz w:val="34"/>
          <w:szCs w:val="34"/>
          <w:rtl/>
        </w:rPr>
        <w:t>قلتُ</w:t>
      </w:r>
      <w:r w:rsidRPr="00E7168A">
        <w:rPr>
          <w:sz w:val="34"/>
          <w:szCs w:val="34"/>
          <w:rtl/>
        </w:rPr>
        <w:t xml:space="preserve">: </w:t>
      </w:r>
      <w:r w:rsidRPr="00E7168A">
        <w:rPr>
          <w:rFonts w:hint="cs"/>
          <w:sz w:val="34"/>
          <w:szCs w:val="34"/>
          <w:rtl/>
        </w:rPr>
        <w:t>وما</w:t>
      </w:r>
      <w:r w:rsidRPr="00E7168A">
        <w:rPr>
          <w:sz w:val="34"/>
          <w:szCs w:val="34"/>
          <w:rtl/>
        </w:rPr>
        <w:t xml:space="preserve"> </w:t>
      </w:r>
      <w:r w:rsidRPr="00E7168A">
        <w:rPr>
          <w:rFonts w:hint="cs"/>
          <w:sz w:val="34"/>
          <w:szCs w:val="34"/>
          <w:rtl/>
        </w:rPr>
        <w:t>الرَّتعُ</w:t>
      </w:r>
      <w:r w:rsidRPr="00E7168A">
        <w:rPr>
          <w:sz w:val="34"/>
          <w:szCs w:val="34"/>
          <w:rtl/>
        </w:rPr>
        <w:t xml:space="preserve"> </w:t>
      </w:r>
      <w:r w:rsidRPr="00E7168A">
        <w:rPr>
          <w:rFonts w:hint="cs"/>
          <w:sz w:val="34"/>
          <w:szCs w:val="34"/>
          <w:rtl/>
        </w:rPr>
        <w:t>يا</w:t>
      </w:r>
      <w:r w:rsidRPr="00E7168A">
        <w:rPr>
          <w:sz w:val="34"/>
          <w:szCs w:val="34"/>
          <w:rtl/>
        </w:rPr>
        <w:t xml:space="preserve"> </w:t>
      </w:r>
      <w:r w:rsidRPr="00E7168A">
        <w:rPr>
          <w:rFonts w:hint="cs"/>
          <w:sz w:val="34"/>
          <w:szCs w:val="34"/>
          <w:rtl/>
        </w:rPr>
        <w:t>رسولَ</w:t>
      </w:r>
      <w:r w:rsidRPr="00E7168A">
        <w:rPr>
          <w:sz w:val="34"/>
          <w:szCs w:val="34"/>
          <w:rtl/>
        </w:rPr>
        <w:t xml:space="preserve"> </w:t>
      </w:r>
      <w:r w:rsidRPr="00E7168A">
        <w:rPr>
          <w:rFonts w:hint="cs"/>
          <w:sz w:val="34"/>
          <w:szCs w:val="34"/>
          <w:rtl/>
        </w:rPr>
        <w:t>اللَّهِ؟</w:t>
      </w:r>
      <w:r w:rsidRPr="00E7168A">
        <w:rPr>
          <w:sz w:val="34"/>
          <w:szCs w:val="34"/>
          <w:rtl/>
        </w:rPr>
        <w:t xml:space="preserve"> </w:t>
      </w:r>
      <w:r w:rsidRPr="00E7168A">
        <w:rPr>
          <w:rFonts w:hint="cs"/>
          <w:sz w:val="34"/>
          <w:szCs w:val="34"/>
          <w:rtl/>
        </w:rPr>
        <w:t>قالَ</w:t>
      </w:r>
      <w:r w:rsidRPr="00E7168A">
        <w:rPr>
          <w:sz w:val="34"/>
          <w:szCs w:val="34"/>
          <w:rtl/>
        </w:rPr>
        <w:t xml:space="preserve">: </w:t>
      </w:r>
      <w:r w:rsidRPr="00E7168A">
        <w:rPr>
          <w:rFonts w:hint="cs"/>
          <w:sz w:val="34"/>
          <w:szCs w:val="34"/>
          <w:rtl/>
        </w:rPr>
        <w:t>سبحانَ</w:t>
      </w:r>
      <w:r w:rsidRPr="00E7168A">
        <w:rPr>
          <w:sz w:val="34"/>
          <w:szCs w:val="34"/>
          <w:rtl/>
        </w:rPr>
        <w:t xml:space="preserve"> </w:t>
      </w:r>
      <w:r w:rsidRPr="00E7168A">
        <w:rPr>
          <w:rFonts w:hint="cs"/>
          <w:sz w:val="34"/>
          <w:szCs w:val="34"/>
          <w:rtl/>
        </w:rPr>
        <w:t>اللَّهِ</w:t>
      </w:r>
      <w:r w:rsidRPr="00E7168A">
        <w:rPr>
          <w:sz w:val="34"/>
          <w:szCs w:val="34"/>
          <w:rtl/>
        </w:rPr>
        <w:t xml:space="preserve"> </w:t>
      </w:r>
      <w:r w:rsidRPr="00E7168A">
        <w:rPr>
          <w:rFonts w:hint="cs"/>
          <w:sz w:val="34"/>
          <w:szCs w:val="34"/>
          <w:rtl/>
        </w:rPr>
        <w:t>والحمدُ</w:t>
      </w:r>
      <w:r w:rsidRPr="00E7168A">
        <w:rPr>
          <w:sz w:val="34"/>
          <w:szCs w:val="34"/>
          <w:rtl/>
        </w:rPr>
        <w:t xml:space="preserve"> </w:t>
      </w:r>
      <w:r w:rsidRPr="00E7168A">
        <w:rPr>
          <w:rFonts w:hint="cs"/>
          <w:sz w:val="34"/>
          <w:szCs w:val="34"/>
          <w:rtl/>
        </w:rPr>
        <w:t>للَّهِ</w:t>
      </w:r>
      <w:r w:rsidRPr="00E7168A">
        <w:rPr>
          <w:sz w:val="34"/>
          <w:szCs w:val="34"/>
          <w:rtl/>
        </w:rPr>
        <w:t xml:space="preserve"> </w:t>
      </w:r>
      <w:r w:rsidRPr="00E7168A">
        <w:rPr>
          <w:rFonts w:hint="cs"/>
          <w:sz w:val="34"/>
          <w:szCs w:val="34"/>
          <w:rtl/>
        </w:rPr>
        <w:t>ولا</w:t>
      </w:r>
      <w:r w:rsidRPr="00E7168A">
        <w:rPr>
          <w:sz w:val="34"/>
          <w:szCs w:val="34"/>
          <w:rtl/>
        </w:rPr>
        <w:t xml:space="preserve"> </w:t>
      </w:r>
      <w:r w:rsidRPr="00E7168A">
        <w:rPr>
          <w:rFonts w:hint="cs"/>
          <w:sz w:val="34"/>
          <w:szCs w:val="34"/>
          <w:rtl/>
        </w:rPr>
        <w:t>إلَهَ</w:t>
      </w:r>
      <w:r w:rsidRPr="00E7168A">
        <w:rPr>
          <w:sz w:val="34"/>
          <w:szCs w:val="34"/>
          <w:rtl/>
        </w:rPr>
        <w:t xml:space="preserve"> </w:t>
      </w:r>
      <w:r w:rsidRPr="00E7168A">
        <w:rPr>
          <w:rFonts w:hint="cs"/>
          <w:sz w:val="34"/>
          <w:szCs w:val="34"/>
          <w:rtl/>
        </w:rPr>
        <w:t>إلّا</w:t>
      </w:r>
      <w:r w:rsidRPr="00E7168A">
        <w:rPr>
          <w:sz w:val="34"/>
          <w:szCs w:val="34"/>
          <w:rtl/>
        </w:rPr>
        <w:t xml:space="preserve"> </w:t>
      </w:r>
      <w:r w:rsidRPr="00E7168A">
        <w:rPr>
          <w:rFonts w:hint="cs"/>
          <w:sz w:val="34"/>
          <w:szCs w:val="34"/>
          <w:rtl/>
        </w:rPr>
        <w:t>اللَّهُ</w:t>
      </w:r>
      <w:r w:rsidRPr="00E7168A">
        <w:rPr>
          <w:sz w:val="34"/>
          <w:szCs w:val="34"/>
          <w:rtl/>
        </w:rPr>
        <w:t xml:space="preserve"> </w:t>
      </w:r>
      <w:r w:rsidRPr="00E7168A">
        <w:rPr>
          <w:rFonts w:hint="cs"/>
          <w:sz w:val="34"/>
          <w:szCs w:val="34"/>
          <w:rtl/>
        </w:rPr>
        <w:t>واللهُ</w:t>
      </w:r>
      <w:r w:rsidRPr="00E7168A">
        <w:rPr>
          <w:sz w:val="34"/>
          <w:szCs w:val="34"/>
          <w:rtl/>
        </w:rPr>
        <w:t xml:space="preserve"> </w:t>
      </w:r>
      <w:r w:rsidRPr="00E7168A">
        <w:rPr>
          <w:rFonts w:hint="cs"/>
          <w:sz w:val="34"/>
          <w:szCs w:val="34"/>
          <w:rtl/>
        </w:rPr>
        <w:t>أكبرُ</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“Cennet bahçelerine uğradığınız zaman, nimetlerinden bolca yararlanın” buyurdu. Ben, “Ey Allah’ın Elçisi! Cennet bahçelerinden maksat nedir? </w:t>
      </w:r>
      <w:proofErr w:type="gramStart"/>
      <w:r w:rsidRPr="000645B6">
        <w:rPr>
          <w:rFonts w:asciiTheme="majorBidi" w:hAnsiTheme="majorBidi" w:cstheme="majorBidi"/>
          <w:sz w:val="24"/>
          <w:szCs w:val="24"/>
        </w:rPr>
        <w:t>diye</w:t>
      </w:r>
      <w:proofErr w:type="gramEnd"/>
      <w:r w:rsidRPr="000645B6">
        <w:rPr>
          <w:rFonts w:asciiTheme="majorBidi" w:hAnsiTheme="majorBidi" w:cstheme="majorBidi"/>
          <w:sz w:val="24"/>
          <w:szCs w:val="24"/>
        </w:rPr>
        <w:t xml:space="preserve"> sordum, “Camilerdir” buyurdu. “Camilerin nimeti nedir?” Ey Allah’ın Elçisi” dedim. </w:t>
      </w:r>
      <w:r w:rsidRPr="000645B6">
        <w:rPr>
          <w:rFonts w:asciiTheme="majorBidi" w:hAnsiTheme="majorBidi" w:cstheme="majorBidi"/>
          <w:sz w:val="24"/>
          <w:szCs w:val="24"/>
          <w:u w:val="single"/>
        </w:rPr>
        <w:t>“</w:t>
      </w:r>
      <w:proofErr w:type="spellStart"/>
      <w:r w:rsidRPr="000645B6">
        <w:rPr>
          <w:rFonts w:asciiTheme="majorBidi" w:hAnsiTheme="majorBidi" w:cstheme="majorBidi"/>
          <w:sz w:val="24"/>
          <w:szCs w:val="24"/>
          <w:u w:val="single"/>
        </w:rPr>
        <w:t>Sübhanellahi</w:t>
      </w:r>
      <w:proofErr w:type="spellEnd"/>
      <w:r w:rsidRPr="000645B6">
        <w:rPr>
          <w:rFonts w:asciiTheme="majorBidi" w:hAnsiTheme="majorBidi" w:cstheme="majorBidi"/>
          <w:sz w:val="24"/>
          <w:szCs w:val="24"/>
          <w:u w:val="single"/>
        </w:rPr>
        <w:t xml:space="preserve"> ve’l-</w:t>
      </w:r>
      <w:proofErr w:type="spellStart"/>
      <w:r w:rsidRPr="000645B6">
        <w:rPr>
          <w:rFonts w:asciiTheme="majorBidi" w:hAnsiTheme="majorBidi" w:cstheme="majorBidi"/>
          <w:sz w:val="24"/>
          <w:szCs w:val="24"/>
          <w:u w:val="single"/>
        </w:rPr>
        <w:t>hamdü</w:t>
      </w:r>
      <w:proofErr w:type="spellEnd"/>
      <w:r w:rsidRPr="000645B6">
        <w:rPr>
          <w:rFonts w:asciiTheme="majorBidi" w:hAnsiTheme="majorBidi" w:cstheme="majorBidi"/>
          <w:sz w:val="24"/>
          <w:szCs w:val="24"/>
          <w:u w:val="single"/>
        </w:rPr>
        <w:t xml:space="preserve"> </w:t>
      </w:r>
      <w:proofErr w:type="spellStart"/>
      <w:r w:rsidRPr="000645B6">
        <w:rPr>
          <w:rFonts w:asciiTheme="majorBidi" w:hAnsiTheme="majorBidi" w:cstheme="majorBidi"/>
          <w:sz w:val="24"/>
          <w:szCs w:val="24"/>
          <w:u w:val="single"/>
        </w:rPr>
        <w:t>lillahi</w:t>
      </w:r>
      <w:proofErr w:type="spellEnd"/>
      <w:r w:rsidRPr="000645B6">
        <w:rPr>
          <w:rFonts w:asciiTheme="majorBidi" w:hAnsiTheme="majorBidi" w:cstheme="majorBidi"/>
          <w:sz w:val="24"/>
          <w:szCs w:val="24"/>
          <w:u w:val="single"/>
        </w:rPr>
        <w:t xml:space="preserve"> ve lâ ilâhe </w:t>
      </w:r>
      <w:proofErr w:type="spellStart"/>
      <w:r w:rsidRPr="000645B6">
        <w:rPr>
          <w:rFonts w:asciiTheme="majorBidi" w:hAnsiTheme="majorBidi" w:cstheme="majorBidi"/>
          <w:sz w:val="24"/>
          <w:szCs w:val="24"/>
          <w:u w:val="single"/>
        </w:rPr>
        <w:t>illellâhü</w:t>
      </w:r>
      <w:proofErr w:type="spellEnd"/>
      <w:r w:rsidRPr="000645B6">
        <w:rPr>
          <w:rFonts w:asciiTheme="majorBidi" w:hAnsiTheme="majorBidi" w:cstheme="majorBidi"/>
          <w:sz w:val="24"/>
          <w:szCs w:val="24"/>
          <w:u w:val="single"/>
        </w:rPr>
        <w:t xml:space="preserve"> </w:t>
      </w:r>
      <w:proofErr w:type="spellStart"/>
      <w:r w:rsidRPr="000645B6">
        <w:rPr>
          <w:rFonts w:asciiTheme="majorBidi" w:hAnsiTheme="majorBidi" w:cstheme="majorBidi"/>
          <w:sz w:val="24"/>
          <w:szCs w:val="24"/>
          <w:u w:val="single"/>
        </w:rPr>
        <w:t>vallahü</w:t>
      </w:r>
      <w:proofErr w:type="spellEnd"/>
      <w:r w:rsidRPr="000645B6">
        <w:rPr>
          <w:rFonts w:asciiTheme="majorBidi" w:hAnsiTheme="majorBidi" w:cstheme="majorBidi"/>
          <w:sz w:val="24"/>
          <w:szCs w:val="24"/>
          <w:u w:val="single"/>
        </w:rPr>
        <w:t xml:space="preserve"> </w:t>
      </w:r>
      <w:proofErr w:type="spellStart"/>
      <w:r w:rsidRPr="000645B6">
        <w:rPr>
          <w:rFonts w:asciiTheme="majorBidi" w:hAnsiTheme="majorBidi" w:cstheme="majorBidi"/>
          <w:sz w:val="24"/>
          <w:szCs w:val="24"/>
          <w:u w:val="single"/>
        </w:rPr>
        <w:t>ekber</w:t>
      </w:r>
      <w:proofErr w:type="spellEnd"/>
      <w:r w:rsidRPr="000645B6">
        <w:rPr>
          <w:rFonts w:asciiTheme="majorBidi" w:hAnsiTheme="majorBidi" w:cstheme="majorBidi"/>
          <w:sz w:val="24"/>
          <w:szCs w:val="24"/>
          <w:u w:val="single"/>
        </w:rPr>
        <w:t xml:space="preserve"> </w:t>
      </w:r>
      <w:r w:rsidRPr="000645B6">
        <w:rPr>
          <w:rFonts w:asciiTheme="majorBidi" w:hAnsiTheme="majorBidi" w:cstheme="majorBidi"/>
          <w:sz w:val="24"/>
          <w:szCs w:val="24"/>
        </w:rPr>
        <w:t>(Allah’ı noksan sıfatlardan tenzih ederim, her türlü övgü Allah’a mahsustur. Allah’tan başka ilah yoktur ve Allah en büyüktür) cümlelerini söylemektir” buyurdu.</w:t>
      </w:r>
      <w:r w:rsidRPr="000645B6">
        <w:rPr>
          <w:rStyle w:val="DipnotBavurusu"/>
          <w:rFonts w:asciiTheme="majorBidi" w:hAnsiTheme="majorBidi" w:cstheme="majorBidi"/>
          <w:sz w:val="24"/>
          <w:szCs w:val="24"/>
        </w:rPr>
        <w:footnoteReference w:id="13"/>
      </w:r>
      <w:r w:rsidRPr="000645B6">
        <w:rPr>
          <w:rFonts w:asciiTheme="majorBidi" w:hAnsiTheme="majorBidi" w:cstheme="majorBidi"/>
          <w:sz w:val="24"/>
          <w:szCs w:val="24"/>
        </w:rPr>
        <w:t xml:space="preserve">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Bu ve benzeri hadis-i şerifler vesilesiyle Efendimiz (</w:t>
      </w:r>
      <w:proofErr w:type="spellStart"/>
      <w:r w:rsidRPr="000645B6">
        <w:rPr>
          <w:rFonts w:asciiTheme="majorBidi" w:hAnsiTheme="majorBidi" w:cstheme="majorBidi"/>
          <w:sz w:val="24"/>
          <w:szCs w:val="24"/>
        </w:rPr>
        <w:t>s.a.s</w:t>
      </w:r>
      <w:proofErr w:type="spellEnd"/>
      <w:r w:rsidRPr="000645B6">
        <w:rPr>
          <w:rFonts w:asciiTheme="majorBidi" w:hAnsiTheme="majorBidi" w:cstheme="majorBidi"/>
          <w:sz w:val="24"/>
          <w:szCs w:val="24"/>
        </w:rPr>
        <w:t xml:space="preserve">.), hem dil ile zikrin önemini, hem de dil ile zikrin nasıl yapılacağını bizlere öğretmektedir. Bunlar da; </w:t>
      </w:r>
      <w:proofErr w:type="spellStart"/>
      <w:r w:rsidRPr="000645B6">
        <w:rPr>
          <w:rFonts w:asciiTheme="majorBidi" w:hAnsiTheme="majorBidi" w:cstheme="majorBidi"/>
          <w:sz w:val="24"/>
          <w:szCs w:val="24"/>
        </w:rPr>
        <w:t>Sübhânellâh</w:t>
      </w:r>
      <w:proofErr w:type="spellEnd"/>
      <w:r w:rsidRPr="000645B6">
        <w:rPr>
          <w:rFonts w:asciiTheme="majorBidi" w:hAnsiTheme="majorBidi" w:cstheme="majorBidi"/>
          <w:sz w:val="24"/>
          <w:szCs w:val="24"/>
        </w:rPr>
        <w:t xml:space="preserve">, elhamdülillâh, </w:t>
      </w:r>
      <w:proofErr w:type="spellStart"/>
      <w:r w:rsidRPr="000645B6">
        <w:rPr>
          <w:rFonts w:asciiTheme="majorBidi" w:hAnsiTheme="majorBidi" w:cstheme="majorBidi"/>
          <w:sz w:val="24"/>
          <w:szCs w:val="24"/>
        </w:rPr>
        <w:t>lâilâhe</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illellâh</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Allâhü</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ekber</w:t>
      </w:r>
      <w:proofErr w:type="spellEnd"/>
      <w:r w:rsidRPr="000645B6">
        <w:rPr>
          <w:rFonts w:asciiTheme="majorBidi" w:hAnsiTheme="majorBidi" w:cstheme="majorBidi"/>
          <w:sz w:val="24"/>
          <w:szCs w:val="24"/>
        </w:rPr>
        <w:t xml:space="preserve"> şeklinde söylenen tesbih, </w:t>
      </w:r>
      <w:proofErr w:type="spellStart"/>
      <w:r w:rsidRPr="000645B6">
        <w:rPr>
          <w:rFonts w:asciiTheme="majorBidi" w:hAnsiTheme="majorBidi" w:cstheme="majorBidi"/>
          <w:sz w:val="24"/>
          <w:szCs w:val="24"/>
        </w:rPr>
        <w:t>tahmîd</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tehlil</w:t>
      </w:r>
      <w:proofErr w:type="spellEnd"/>
      <w:r w:rsidRPr="000645B6">
        <w:rPr>
          <w:rFonts w:asciiTheme="majorBidi" w:hAnsiTheme="majorBidi" w:cstheme="majorBidi"/>
          <w:sz w:val="24"/>
          <w:szCs w:val="24"/>
        </w:rPr>
        <w:t xml:space="preserve"> ve tekbir cümleleridir. </w:t>
      </w:r>
    </w:p>
    <w:p w:rsidR="00017914" w:rsidRPr="0081322C" w:rsidRDefault="00017914" w:rsidP="00017914">
      <w:pPr>
        <w:jc w:val="both"/>
        <w:rPr>
          <w:rFonts w:asciiTheme="majorBidi" w:hAnsiTheme="majorBidi" w:cstheme="majorBidi"/>
          <w:b/>
          <w:bCs/>
          <w:sz w:val="24"/>
          <w:szCs w:val="24"/>
        </w:rPr>
      </w:pPr>
      <w:r w:rsidRPr="0081322C">
        <w:rPr>
          <w:rFonts w:asciiTheme="majorBidi" w:hAnsiTheme="majorBidi" w:cstheme="majorBidi"/>
          <w:b/>
          <w:bCs/>
          <w:sz w:val="24"/>
          <w:szCs w:val="24"/>
        </w:rPr>
        <w:t>Kalp ile Zikir</w:t>
      </w:r>
      <w:r>
        <w:rPr>
          <w:rFonts w:asciiTheme="majorBidi" w:hAnsiTheme="majorBidi" w:cstheme="majorBidi"/>
          <w:b/>
          <w:bCs/>
          <w:sz w:val="24"/>
          <w:szCs w:val="24"/>
        </w:rPr>
        <w:t>:</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Maddi/ </w:t>
      </w:r>
      <w:proofErr w:type="spellStart"/>
      <w:r w:rsidRPr="000645B6">
        <w:rPr>
          <w:rFonts w:asciiTheme="majorBidi" w:hAnsiTheme="majorBidi" w:cstheme="majorBidi"/>
          <w:sz w:val="24"/>
          <w:szCs w:val="24"/>
        </w:rPr>
        <w:t>cismâni</w:t>
      </w:r>
      <w:proofErr w:type="spellEnd"/>
      <w:r w:rsidRPr="000645B6">
        <w:rPr>
          <w:rFonts w:asciiTheme="majorBidi" w:hAnsiTheme="majorBidi" w:cstheme="majorBidi"/>
          <w:sz w:val="24"/>
          <w:szCs w:val="24"/>
        </w:rPr>
        <w:t xml:space="preserve"> olarak kalp, göğsün sol ortasında, sol memenin iki parmak altında, iki akciğeri birbirinden ayıran, kan dolaşımını sağlayan, yumruk kadar, çam kozalağı şeklinde bir et parçasıdır. </w:t>
      </w:r>
      <w:proofErr w:type="spellStart"/>
      <w:r w:rsidRPr="000645B6">
        <w:rPr>
          <w:rFonts w:asciiTheme="majorBidi" w:hAnsiTheme="majorBidi" w:cstheme="majorBidi"/>
          <w:sz w:val="24"/>
          <w:szCs w:val="24"/>
        </w:rPr>
        <w:t>Mecâzi</w:t>
      </w:r>
      <w:proofErr w:type="spellEnd"/>
      <w:r w:rsidRPr="000645B6">
        <w:rPr>
          <w:rFonts w:asciiTheme="majorBidi" w:hAnsiTheme="majorBidi" w:cstheme="majorBidi"/>
          <w:sz w:val="24"/>
          <w:szCs w:val="24"/>
        </w:rPr>
        <w:t xml:space="preserve"> anlamda kalp ise; inanç, duygu ve düşüncenin; sevgi şefkat ve merhametin; düşünme anlama ve kavramanın; korkma, sevinme ve üzülmenin; niyet, irade ve azmin kaynağıdır. O, iyi ve sağlıklı olunca bütün </w:t>
      </w:r>
      <w:proofErr w:type="spellStart"/>
      <w:r w:rsidRPr="000645B6">
        <w:rPr>
          <w:rFonts w:asciiTheme="majorBidi" w:hAnsiTheme="majorBidi" w:cstheme="majorBidi"/>
          <w:sz w:val="24"/>
          <w:szCs w:val="24"/>
        </w:rPr>
        <w:t>vücud</w:t>
      </w:r>
      <w:proofErr w:type="spellEnd"/>
      <w:r w:rsidRPr="000645B6">
        <w:rPr>
          <w:rFonts w:asciiTheme="majorBidi" w:hAnsiTheme="majorBidi" w:cstheme="majorBidi"/>
          <w:sz w:val="24"/>
          <w:szCs w:val="24"/>
        </w:rPr>
        <w:t xml:space="preserve"> da maddeten ve </w:t>
      </w:r>
      <w:proofErr w:type="spellStart"/>
      <w:r w:rsidRPr="000645B6">
        <w:rPr>
          <w:rFonts w:asciiTheme="majorBidi" w:hAnsiTheme="majorBidi" w:cstheme="majorBidi"/>
          <w:sz w:val="24"/>
          <w:szCs w:val="24"/>
        </w:rPr>
        <w:t>ma’nen</w:t>
      </w:r>
      <w:proofErr w:type="spellEnd"/>
      <w:r w:rsidRPr="000645B6">
        <w:rPr>
          <w:rFonts w:asciiTheme="majorBidi" w:hAnsiTheme="majorBidi" w:cstheme="majorBidi"/>
          <w:sz w:val="24"/>
          <w:szCs w:val="24"/>
        </w:rPr>
        <w:t xml:space="preserve"> iyi ve sağlıklı olur. O bozulursa, bütün vücudun </w:t>
      </w:r>
      <w:proofErr w:type="spellStart"/>
      <w:r w:rsidRPr="000645B6">
        <w:rPr>
          <w:rFonts w:asciiTheme="majorBidi" w:hAnsiTheme="majorBidi" w:cstheme="majorBidi"/>
          <w:sz w:val="24"/>
          <w:szCs w:val="24"/>
        </w:rPr>
        <w:t>mânevî</w:t>
      </w:r>
      <w:proofErr w:type="spellEnd"/>
      <w:r w:rsidRPr="000645B6">
        <w:rPr>
          <w:rFonts w:asciiTheme="majorBidi" w:hAnsiTheme="majorBidi" w:cstheme="majorBidi"/>
          <w:sz w:val="24"/>
          <w:szCs w:val="24"/>
        </w:rPr>
        <w:t xml:space="preserve"> sağlığı bozulur. İnsanın gönlü oradadır. Kalp dinî yönden akıl ve idrak aleti ve aracıdır. İnsan, imanı, </w:t>
      </w:r>
      <w:proofErr w:type="spellStart"/>
      <w:r w:rsidRPr="000645B6">
        <w:rPr>
          <w:rFonts w:asciiTheme="majorBidi" w:hAnsiTheme="majorBidi" w:cstheme="majorBidi"/>
          <w:sz w:val="24"/>
          <w:szCs w:val="24"/>
        </w:rPr>
        <w:t>mânevî</w:t>
      </w:r>
      <w:proofErr w:type="spellEnd"/>
      <w:r w:rsidRPr="000645B6">
        <w:rPr>
          <w:rFonts w:asciiTheme="majorBidi" w:hAnsiTheme="majorBidi" w:cstheme="majorBidi"/>
          <w:sz w:val="24"/>
          <w:szCs w:val="24"/>
        </w:rPr>
        <w:t xml:space="preserve"> hakikatleri onunla anlar ve kavrar. Allah insanın </w:t>
      </w:r>
      <w:proofErr w:type="spellStart"/>
      <w:r w:rsidRPr="000645B6">
        <w:rPr>
          <w:rFonts w:asciiTheme="majorBidi" w:hAnsiTheme="majorBidi" w:cstheme="majorBidi"/>
          <w:sz w:val="24"/>
          <w:szCs w:val="24"/>
        </w:rPr>
        <w:t>zâhirine</w:t>
      </w:r>
      <w:proofErr w:type="spellEnd"/>
      <w:r w:rsidRPr="000645B6">
        <w:rPr>
          <w:rFonts w:asciiTheme="majorBidi" w:hAnsiTheme="majorBidi" w:cstheme="majorBidi"/>
          <w:sz w:val="24"/>
          <w:szCs w:val="24"/>
        </w:rPr>
        <w:t xml:space="preserve">, dışına, </w:t>
      </w:r>
      <w:proofErr w:type="spellStart"/>
      <w:r w:rsidRPr="000645B6">
        <w:rPr>
          <w:rFonts w:asciiTheme="majorBidi" w:hAnsiTheme="majorBidi" w:cstheme="majorBidi"/>
          <w:sz w:val="24"/>
          <w:szCs w:val="24"/>
        </w:rPr>
        <w:t>sûretine</w:t>
      </w:r>
      <w:proofErr w:type="spellEnd"/>
      <w:r w:rsidRPr="000645B6">
        <w:rPr>
          <w:rFonts w:asciiTheme="majorBidi" w:hAnsiTheme="majorBidi" w:cstheme="majorBidi"/>
          <w:sz w:val="24"/>
          <w:szCs w:val="24"/>
        </w:rPr>
        <w:t xml:space="preserve"> değil kalbine nazar eder, kalbinin </w:t>
      </w:r>
      <w:proofErr w:type="spellStart"/>
      <w:r w:rsidRPr="000645B6">
        <w:rPr>
          <w:rFonts w:asciiTheme="majorBidi" w:hAnsiTheme="majorBidi" w:cstheme="majorBidi"/>
          <w:sz w:val="24"/>
          <w:szCs w:val="24"/>
        </w:rPr>
        <w:t>sâfîliğine</w:t>
      </w:r>
      <w:proofErr w:type="spellEnd"/>
      <w:r w:rsidRPr="000645B6">
        <w:rPr>
          <w:rFonts w:asciiTheme="majorBidi" w:hAnsiTheme="majorBidi" w:cstheme="majorBidi"/>
          <w:sz w:val="24"/>
          <w:szCs w:val="24"/>
        </w:rPr>
        <w:t xml:space="preserve"> göre </w:t>
      </w:r>
      <w:proofErr w:type="spellStart"/>
      <w:r w:rsidRPr="000645B6">
        <w:rPr>
          <w:rFonts w:asciiTheme="majorBidi" w:hAnsiTheme="majorBidi" w:cstheme="majorBidi"/>
          <w:sz w:val="24"/>
          <w:szCs w:val="24"/>
        </w:rPr>
        <w:t>mükafât</w:t>
      </w:r>
      <w:proofErr w:type="spellEnd"/>
      <w:r w:rsidRPr="000645B6">
        <w:rPr>
          <w:rFonts w:asciiTheme="majorBidi" w:hAnsiTheme="majorBidi" w:cstheme="majorBidi"/>
          <w:sz w:val="24"/>
          <w:szCs w:val="24"/>
        </w:rPr>
        <w:t xml:space="preserve"> verir.</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Kur’an’ı Kerim’de kalp maddi anlamda kullanılmakla birlikte</w:t>
      </w:r>
      <w:r w:rsidRPr="000645B6">
        <w:rPr>
          <w:rStyle w:val="DipnotBavurusu"/>
          <w:rFonts w:asciiTheme="majorBidi" w:hAnsiTheme="majorBidi" w:cstheme="majorBidi"/>
          <w:sz w:val="24"/>
          <w:szCs w:val="24"/>
        </w:rPr>
        <w:footnoteReference w:id="14"/>
      </w:r>
      <w:r w:rsidRPr="000645B6">
        <w:rPr>
          <w:rFonts w:asciiTheme="majorBidi" w:hAnsiTheme="majorBidi" w:cstheme="majorBidi"/>
          <w:sz w:val="24"/>
          <w:szCs w:val="24"/>
        </w:rPr>
        <w:t xml:space="preserve"> daha çok </w:t>
      </w:r>
      <w:proofErr w:type="gramStart"/>
      <w:r w:rsidRPr="000645B6">
        <w:rPr>
          <w:rFonts w:asciiTheme="majorBidi" w:hAnsiTheme="majorBidi" w:cstheme="majorBidi"/>
          <w:sz w:val="24"/>
          <w:szCs w:val="24"/>
        </w:rPr>
        <w:t>mecazi</w:t>
      </w:r>
      <w:proofErr w:type="gramEnd"/>
      <w:r w:rsidRPr="000645B6">
        <w:rPr>
          <w:rFonts w:asciiTheme="majorBidi" w:hAnsiTheme="majorBidi" w:cstheme="majorBidi"/>
          <w:sz w:val="24"/>
          <w:szCs w:val="24"/>
        </w:rPr>
        <w:t xml:space="preserve"> anlamda kullanılmıştır. </w:t>
      </w:r>
    </w:p>
    <w:p w:rsidR="00017914" w:rsidRPr="0081322C" w:rsidRDefault="00017914" w:rsidP="00017914">
      <w:pPr>
        <w:bidi/>
        <w:jc w:val="both"/>
        <w:rPr>
          <w:rFonts w:asciiTheme="majorBidi" w:hAnsiTheme="majorBidi" w:cstheme="majorBidi"/>
          <w:sz w:val="34"/>
          <w:szCs w:val="34"/>
        </w:rPr>
      </w:pPr>
      <w:r w:rsidRPr="0081322C">
        <w:rPr>
          <w:rFonts w:asciiTheme="majorBidi" w:hAnsiTheme="majorBidi" w:cstheme="majorBidi"/>
          <w:sz w:val="34"/>
          <w:szCs w:val="34"/>
          <w:rtl/>
        </w:rPr>
        <w:t>ذٰلِكَ وَمَنْ يُعَظِّمْ شَعَائِرَ اللّٰهِ فَاِنَّهَا مِنْ تَقْوَى الْقُلُوبِ</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“Bu böyle. Her kim de Allah'ın nişanelerini (kurbanlıklarını) yüceltirse, şüphesiz ki bu kalplerin takvasından (Allah'a karşı gelmekten sakınmasından)</w:t>
      </w:r>
      <w:proofErr w:type="spellStart"/>
      <w:r w:rsidRPr="000645B6">
        <w:rPr>
          <w:rFonts w:asciiTheme="majorBidi" w:hAnsiTheme="majorBidi" w:cstheme="majorBidi"/>
          <w:sz w:val="24"/>
          <w:szCs w:val="24"/>
        </w:rPr>
        <w:t>dır</w:t>
      </w:r>
      <w:proofErr w:type="spellEnd"/>
      <w:r w:rsidRPr="000645B6">
        <w:rPr>
          <w:rFonts w:asciiTheme="majorBidi" w:hAnsiTheme="majorBidi" w:cstheme="majorBidi"/>
          <w:sz w:val="24"/>
          <w:szCs w:val="24"/>
        </w:rPr>
        <w:t>.”</w:t>
      </w:r>
      <w:r w:rsidRPr="000645B6">
        <w:rPr>
          <w:rStyle w:val="DipnotBavurusu"/>
          <w:rFonts w:asciiTheme="majorBidi" w:hAnsiTheme="majorBidi" w:cstheme="majorBidi"/>
          <w:sz w:val="24"/>
          <w:szCs w:val="24"/>
        </w:rPr>
        <w:footnoteReference w:id="15"/>
      </w:r>
      <w:r w:rsidRPr="000645B6">
        <w:rPr>
          <w:rFonts w:asciiTheme="majorBidi" w:hAnsiTheme="majorBidi" w:cstheme="majorBidi"/>
          <w:sz w:val="24"/>
          <w:szCs w:val="24"/>
        </w:rPr>
        <w:t xml:space="preserve"> </w:t>
      </w:r>
    </w:p>
    <w:p w:rsidR="00017914" w:rsidRPr="00E7168A" w:rsidRDefault="00017914" w:rsidP="00017914">
      <w:pPr>
        <w:bidi/>
        <w:jc w:val="both"/>
        <w:rPr>
          <w:rFonts w:asciiTheme="majorBidi" w:hAnsiTheme="majorBidi" w:cstheme="majorBidi"/>
          <w:sz w:val="34"/>
          <w:szCs w:val="34"/>
        </w:rPr>
      </w:pPr>
      <w:r w:rsidRPr="00E7168A">
        <w:rPr>
          <w:rFonts w:asciiTheme="majorBidi" w:hAnsiTheme="majorBidi" w:cstheme="majorBidi"/>
          <w:sz w:val="34"/>
          <w:szCs w:val="34"/>
          <w:rtl/>
        </w:rPr>
        <w:t>اَلَّذٖينَ اٰمَنُوا وَتَطْمَئِنُّ قُلُوبُهُمْ بِذِكْرِ اللّٰهِ اَلَا بِذِكْرِ اللّٰهِ تَطْمَئِنُّ الْقُلُوبُ</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lastRenderedPageBreak/>
        <w:t>“Onlar, inananlar ve kalpleri Allah'ı anmakla huzura kavuşanlardır. Biliniz ki, kalpler ancak Allah'ı anmakla huzur bulur.”</w:t>
      </w:r>
      <w:r w:rsidRPr="0081322C">
        <w:rPr>
          <w:rFonts w:asciiTheme="majorBidi" w:hAnsiTheme="majorBidi" w:cstheme="majorBidi"/>
          <w:sz w:val="16"/>
          <w:szCs w:val="16"/>
        </w:rPr>
        <w:footnoteReference w:id="16"/>
      </w:r>
      <w:r w:rsidRPr="000645B6">
        <w:rPr>
          <w:rFonts w:asciiTheme="majorBidi" w:hAnsiTheme="majorBidi" w:cstheme="majorBidi"/>
          <w:sz w:val="24"/>
          <w:szCs w:val="24"/>
        </w:rPr>
        <w:t xml:space="preserve"> Allah’ın hidayete erdirdiği kimseler Allah’a ve Kur’an’a gönülden ve samimi olarak inanan, Kur’ân-ı Kerîm’i okumakla ve Allah’ın adını anmakla kalpleri huzur, ruhları sükûnet bulan kimselerdir.</w:t>
      </w:r>
    </w:p>
    <w:p w:rsidR="00017914" w:rsidRPr="000645B6" w:rsidRDefault="00017914" w:rsidP="00017914">
      <w:pPr>
        <w:jc w:val="both"/>
        <w:rPr>
          <w:rFonts w:asciiTheme="majorBidi" w:hAnsiTheme="majorBidi" w:cstheme="majorBidi"/>
          <w:sz w:val="24"/>
          <w:szCs w:val="24"/>
        </w:rPr>
      </w:pPr>
      <w:r w:rsidRPr="0081322C">
        <w:rPr>
          <w:rFonts w:asciiTheme="majorBidi" w:hAnsiTheme="majorBidi" w:cstheme="majorBidi"/>
          <w:vanish/>
          <w:sz w:val="34"/>
          <w:szCs w:val="34"/>
        </w:rPr>
        <w:t>23.60*************</w:t>
      </w:r>
      <w:r w:rsidRPr="0081322C">
        <w:rPr>
          <w:rFonts w:asciiTheme="majorBidi" w:hAnsiTheme="majorBidi" w:cstheme="majorBidi"/>
          <w:sz w:val="34"/>
          <w:szCs w:val="34"/>
          <w:rtl/>
        </w:rPr>
        <w:t>وَالَّذٖينَ يُؤْتُونَ مَا اٰتَوْا وَقُلُوبُهُمْ وَجِلَةٌ اَنَّهُمْ اِلٰى رَبِّهِمْ رَاجِعُونَ</w:t>
      </w:r>
      <w:r w:rsidRPr="000645B6">
        <w:rPr>
          <w:rFonts w:asciiTheme="majorBidi" w:hAnsiTheme="majorBidi" w:cstheme="majorBidi"/>
          <w:sz w:val="42"/>
          <w:szCs w:val="42"/>
        </w:rPr>
        <w:br/>
      </w:r>
      <w:r>
        <w:rPr>
          <w:rFonts w:asciiTheme="majorBidi" w:hAnsiTheme="majorBidi" w:cstheme="majorBidi"/>
          <w:sz w:val="24"/>
          <w:szCs w:val="24"/>
        </w:rPr>
        <w:t>“Rab</w:t>
      </w:r>
      <w:r w:rsidRPr="000645B6">
        <w:rPr>
          <w:rFonts w:asciiTheme="majorBidi" w:hAnsiTheme="majorBidi" w:cstheme="majorBidi"/>
          <w:sz w:val="24"/>
          <w:szCs w:val="24"/>
        </w:rPr>
        <w:t>lerine dönecekleri için verdiklerini kalpleri ürpererek verenlerdir”</w:t>
      </w:r>
      <w:r w:rsidRPr="000645B6">
        <w:rPr>
          <w:rStyle w:val="DipnotBavurusu"/>
          <w:rFonts w:asciiTheme="majorBidi" w:hAnsiTheme="majorBidi" w:cstheme="majorBidi"/>
          <w:sz w:val="24"/>
          <w:szCs w:val="24"/>
        </w:rPr>
        <w:footnoteReference w:id="17"/>
      </w:r>
    </w:p>
    <w:p w:rsidR="00017914" w:rsidRDefault="00017914" w:rsidP="00017914">
      <w:pPr>
        <w:bidi/>
        <w:rPr>
          <w:rFonts w:asciiTheme="majorBidi" w:hAnsiTheme="majorBidi" w:cstheme="majorBidi"/>
          <w:sz w:val="24"/>
          <w:szCs w:val="24"/>
        </w:rPr>
      </w:pPr>
      <w:r w:rsidRPr="0081322C">
        <w:rPr>
          <w:rFonts w:asciiTheme="majorBidi" w:hAnsiTheme="majorBidi" w:cstheme="majorBidi"/>
          <w:sz w:val="34"/>
          <w:szCs w:val="34"/>
          <w:rtl/>
        </w:rPr>
        <w:t>اَفَلَمْ يَسٖيرُوا فِى الْاَرْضِ فَتَكُونَ لَهُمْ قُلُوبٌ يَعْقِلُونَ بِهَا اَوْ اٰذَانٌ يَسْمَعُونَ بِهَا فَاِنَّهَا لَا تَعْمَى الْاَبْصَارُ وَلٰكِنْ تَعْمَى الْقُلُوبُ الَّتٖى فِى الصُّدُورِ</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“Yeryüzünde gezip dolaşmadılar mı ki, düşünecek kalpleri, işitecek kulakları olsun? (Dolaştılar, ama ibret almadılar). Çünkü gerçekte gözler değil, göğüslerdeki kalpler (kalp gözleri) kör olur.”</w:t>
      </w:r>
      <w:r w:rsidRPr="000645B6">
        <w:rPr>
          <w:rStyle w:val="DipnotBavurusu"/>
          <w:rFonts w:asciiTheme="majorBidi" w:hAnsiTheme="majorBidi" w:cstheme="majorBidi"/>
          <w:sz w:val="24"/>
          <w:szCs w:val="24"/>
        </w:rPr>
        <w:footnoteReference w:id="18"/>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Merhum Elmalılı Hamdi </w:t>
      </w:r>
      <w:proofErr w:type="spellStart"/>
      <w:r w:rsidRPr="000645B6">
        <w:rPr>
          <w:rFonts w:asciiTheme="majorBidi" w:hAnsiTheme="majorBidi" w:cstheme="majorBidi"/>
          <w:sz w:val="24"/>
          <w:szCs w:val="24"/>
        </w:rPr>
        <w:t>Yazır</w:t>
      </w:r>
      <w:proofErr w:type="spellEnd"/>
      <w:r w:rsidRPr="000645B6">
        <w:rPr>
          <w:rFonts w:asciiTheme="majorBidi" w:hAnsiTheme="majorBidi" w:cstheme="majorBidi"/>
          <w:sz w:val="24"/>
          <w:szCs w:val="24"/>
        </w:rPr>
        <w:t xml:space="preserve"> zikrin, dille, kalple ve bedenle yapılacağını beyan ettikten sonra kalple yapılan zikri şu ifadelerle açıklamıştır;</w:t>
      </w:r>
    </w:p>
    <w:p w:rsidR="00017914" w:rsidRPr="000645B6" w:rsidRDefault="00017914" w:rsidP="00017914">
      <w:pPr>
        <w:jc w:val="both"/>
        <w:rPr>
          <w:rFonts w:asciiTheme="majorBidi" w:hAnsiTheme="majorBidi" w:cstheme="majorBidi"/>
          <w:sz w:val="24"/>
          <w:szCs w:val="24"/>
        </w:rPr>
      </w:pPr>
      <w:proofErr w:type="spellStart"/>
      <w:r w:rsidRPr="000645B6">
        <w:rPr>
          <w:rFonts w:asciiTheme="majorBidi" w:hAnsiTheme="majorBidi" w:cstheme="majorBidi"/>
          <w:sz w:val="24"/>
          <w:szCs w:val="24"/>
        </w:rPr>
        <w:t>Kalb</w:t>
      </w:r>
      <w:proofErr w:type="spellEnd"/>
      <w:r w:rsidRPr="000645B6">
        <w:rPr>
          <w:rFonts w:asciiTheme="majorBidi" w:hAnsiTheme="majorBidi" w:cstheme="majorBidi"/>
          <w:sz w:val="24"/>
          <w:szCs w:val="24"/>
        </w:rPr>
        <w:t xml:space="preserve"> ile zikir, gönülden anmaktır ki, başlıca üç çeşittir:</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1- Allah'ın varlığını gösteren delilleri düşünmek, şüpheleri atarak Allah'ın isim ve sıfatlarını tefekkür etmek (düşünmek) tir.</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2- Allah'ın koyduğu hükümleri, kulluk vazifelerimizi, yani Allah'ın bildirdiği sorumlulukları, onlarla ilgili hükümleri, emir ve yasakları, Allah'ın vaadini, tehdidini ve bunların delillerini düşünmektir.</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3- Maddi ve manevi varlıkları, bunlardaki yaratılış sırlarını seyredip düşünmekle zerrenin kutsal âleme bir ayna olduğunu görmektir. Bu aynaya, gereği gibi bakanların gözüne, o güzellik ve büyüklük âleminin nurları yansır. Bir anlık hisle bundan alınacak olan müşahede zevkinin bir göz kırpacak kadar süren parıltısı bile dünyalara değer. Bu zikir makamının hiç sonu yoktur. Bu noktada insan kendinden ve dünyadan geçer, bütün hisleri hakka bağlanır. Hatta zikirden ve zikredenden bir isim ve eser kalmaz da, hissedilen yalnız zikredilenden ibaret olur. Gerçi bu makamın sözünü edenler çoktur, fakat buna erenlerin sözle alakası yoktur.</w:t>
      </w:r>
      <w:r w:rsidRPr="000645B6">
        <w:rPr>
          <w:rStyle w:val="DipnotBavurusu"/>
          <w:rFonts w:asciiTheme="majorBidi" w:hAnsiTheme="majorBidi" w:cstheme="majorBidi"/>
          <w:sz w:val="24"/>
          <w:szCs w:val="24"/>
        </w:rPr>
        <w:footnoteReference w:id="19"/>
      </w:r>
    </w:p>
    <w:p w:rsidR="00017914" w:rsidRPr="0081322C" w:rsidRDefault="00017914" w:rsidP="00017914">
      <w:pPr>
        <w:bidi/>
        <w:rPr>
          <w:rFonts w:asciiTheme="majorBidi" w:hAnsiTheme="majorBidi" w:cstheme="majorBidi"/>
          <w:sz w:val="34"/>
          <w:szCs w:val="34"/>
        </w:rPr>
      </w:pPr>
      <w:r w:rsidRPr="0081322C">
        <w:rPr>
          <w:rFonts w:asciiTheme="majorBidi" w:hAnsiTheme="majorBidi" w:cstheme="majorBidi"/>
          <w:sz w:val="34"/>
          <w:szCs w:val="34"/>
          <w:rtl/>
        </w:rPr>
        <w:t>اِنَّمَا الْمُؤْمِنُونَ الَّذٖينَ اِذَا ذُكِرَ اللّٰهُ وَجِلَتْ قُلُوبُهُمْ وَاِذَا تُلِيَتْ عَلَيْهِمْ اٰيَاتُهُ زَادَتْهُمْ اٖيمَانًا وَعَلٰى رَبِّهِمْ يَتَوَكَّلُونَاَلَّذٖينَ يُقٖيمُونَ الصَّلٰوةَ وَمِمَّا رَزَقْنَاهُمْ يُنْفِقُونَ</w:t>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t>“Mü</w:t>
      </w:r>
      <w:r w:rsidRPr="000645B6">
        <w:rPr>
          <w:rFonts w:asciiTheme="majorBidi" w:hAnsiTheme="majorBidi" w:cstheme="majorBidi"/>
          <w:sz w:val="24"/>
          <w:szCs w:val="24"/>
        </w:rPr>
        <w:t xml:space="preserve">minler ancak o kimselerdir ki; Allah anıldığı zaman kalpleri ürperir. O'nun </w:t>
      </w:r>
      <w:proofErr w:type="spellStart"/>
      <w:r w:rsidRPr="000645B6">
        <w:rPr>
          <w:rFonts w:asciiTheme="majorBidi" w:hAnsiTheme="majorBidi" w:cstheme="majorBidi"/>
          <w:sz w:val="24"/>
          <w:szCs w:val="24"/>
        </w:rPr>
        <w:t>âyetleri</w:t>
      </w:r>
      <w:proofErr w:type="spellEnd"/>
      <w:r w:rsidRPr="000645B6">
        <w:rPr>
          <w:rFonts w:asciiTheme="majorBidi" w:hAnsiTheme="majorBidi" w:cstheme="majorBidi"/>
          <w:sz w:val="24"/>
          <w:szCs w:val="24"/>
        </w:rPr>
        <w:t xml:space="preserve"> kendilerine okunduğu zaman (bu) onların imanlarını artırır. Onlar sadece Rablerine tevekkül ederler. Onlar namazı dosdoğru kılan, kendilerine rızık olarak verdiğimiz şeylerden Allah yolunda harcayan kimselerdir.”</w:t>
      </w:r>
      <w:r w:rsidRPr="000645B6">
        <w:rPr>
          <w:rStyle w:val="DipnotBavurusu"/>
          <w:rFonts w:asciiTheme="majorBidi" w:hAnsiTheme="majorBidi" w:cstheme="majorBidi"/>
          <w:sz w:val="24"/>
          <w:szCs w:val="24"/>
        </w:rPr>
        <w:footnoteReference w:id="20"/>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lastRenderedPageBreak/>
        <w:t>Mü</w:t>
      </w:r>
      <w:r w:rsidRPr="000645B6">
        <w:rPr>
          <w:rFonts w:asciiTheme="majorBidi" w:hAnsiTheme="majorBidi" w:cstheme="majorBidi"/>
          <w:sz w:val="24"/>
          <w:szCs w:val="24"/>
        </w:rPr>
        <w:t xml:space="preserve">minler, inandıkları, her an tesbih ettikleri Rablerini hiç bir zaman unutmaz ve O’ndan gafil olarak yaşamazlar. Yüce Allah’a karşı duydukları sevgi ve takva duygusu, süreklilik </w:t>
      </w:r>
      <w:proofErr w:type="spellStart"/>
      <w:r w:rsidRPr="000645B6">
        <w:rPr>
          <w:rFonts w:asciiTheme="majorBidi" w:hAnsiTheme="majorBidi" w:cstheme="majorBidi"/>
          <w:sz w:val="24"/>
          <w:szCs w:val="24"/>
        </w:rPr>
        <w:t>arzeder</w:t>
      </w:r>
      <w:proofErr w:type="spellEnd"/>
      <w:r w:rsidRPr="000645B6">
        <w:rPr>
          <w:rFonts w:asciiTheme="majorBidi" w:hAnsiTheme="majorBidi" w:cstheme="majorBidi"/>
          <w:sz w:val="24"/>
          <w:szCs w:val="24"/>
        </w:rPr>
        <w:t xml:space="preserve">. Onlar devamlı bir şekilde Allah’ı zikrederler. Bu zikir (anma), sadece unutulan şeyin tekrar akla getirilmesi değil, bilakis; sürekli kalpte ve benlikte olan Allah’ın varlığını tekrar hatırlayarak, O’nun nimet verici olduğunu itiraf etmek şeklinde olur.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Kalple zikirden cismani olmayan kalbin zikri anlaşılmalıdır. Bu da Allah’ın varlığını birliğini, niteliklerini, yüceliklerini ve eşsizliğini kabul etmek, Allah’ı Kur’an’da anlatıldığı ve tanıtıldığı şekilde tanımak ve bilmektir.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Allah </w:t>
      </w:r>
      <w:proofErr w:type="spellStart"/>
      <w:r w:rsidRPr="000645B6">
        <w:rPr>
          <w:rFonts w:asciiTheme="majorBidi" w:hAnsiTheme="majorBidi" w:cstheme="majorBidi"/>
          <w:sz w:val="24"/>
          <w:szCs w:val="24"/>
        </w:rPr>
        <w:t>Re</w:t>
      </w:r>
      <w:r>
        <w:rPr>
          <w:rFonts w:asciiTheme="majorBidi" w:hAnsiTheme="majorBidi" w:cstheme="majorBidi"/>
          <w:sz w:val="24"/>
          <w:szCs w:val="24"/>
        </w:rPr>
        <w:t>s</w:t>
      </w:r>
      <w:r w:rsidRPr="000645B6">
        <w:rPr>
          <w:rFonts w:asciiTheme="majorBidi" w:hAnsiTheme="majorBidi" w:cstheme="majorBidi"/>
          <w:sz w:val="24"/>
          <w:szCs w:val="24"/>
        </w:rPr>
        <w:t>ûlü</w:t>
      </w:r>
      <w:proofErr w:type="spellEnd"/>
      <w:r w:rsidRPr="000645B6">
        <w:rPr>
          <w:rFonts w:asciiTheme="majorBidi" w:hAnsiTheme="majorBidi" w:cstheme="majorBidi"/>
          <w:sz w:val="24"/>
          <w:szCs w:val="24"/>
        </w:rPr>
        <w:t xml:space="preserve"> bir hadisi şeriflerinde şöyle buyurmuştur; </w:t>
      </w:r>
    </w:p>
    <w:p w:rsidR="00017914" w:rsidRPr="00E7168A" w:rsidRDefault="00017914" w:rsidP="00017914">
      <w:pPr>
        <w:bidi/>
        <w:jc w:val="both"/>
        <w:rPr>
          <w:sz w:val="34"/>
          <w:szCs w:val="34"/>
        </w:rPr>
      </w:pPr>
      <w:r w:rsidRPr="00E7168A">
        <w:rPr>
          <w:sz w:val="34"/>
          <w:szCs w:val="34"/>
        </w:rPr>
        <w:t xml:space="preserve"> </w:t>
      </w:r>
      <w:r w:rsidRPr="00E7168A">
        <w:rPr>
          <w:rFonts w:hint="cs"/>
          <w:sz w:val="34"/>
          <w:szCs w:val="34"/>
          <w:rtl/>
        </w:rPr>
        <w:t>إنَّ</w:t>
      </w:r>
      <w:r w:rsidRPr="00E7168A">
        <w:rPr>
          <w:sz w:val="34"/>
          <w:szCs w:val="34"/>
          <w:rtl/>
        </w:rPr>
        <w:t xml:space="preserve"> </w:t>
      </w:r>
      <w:r w:rsidRPr="00E7168A">
        <w:rPr>
          <w:rFonts w:hint="cs"/>
          <w:sz w:val="34"/>
          <w:szCs w:val="34"/>
          <w:rtl/>
        </w:rPr>
        <w:t>لِكُلِّ</w:t>
      </w:r>
      <w:r w:rsidRPr="00E7168A">
        <w:rPr>
          <w:sz w:val="34"/>
          <w:szCs w:val="34"/>
          <w:rtl/>
        </w:rPr>
        <w:t xml:space="preserve"> </w:t>
      </w:r>
      <w:r w:rsidRPr="00E7168A">
        <w:rPr>
          <w:rFonts w:hint="cs"/>
          <w:sz w:val="34"/>
          <w:szCs w:val="34"/>
          <w:rtl/>
        </w:rPr>
        <w:t>شَيْءٍ</w:t>
      </w:r>
      <w:r w:rsidRPr="00E7168A">
        <w:rPr>
          <w:rFonts w:hint="eastAsia"/>
          <w:sz w:val="34"/>
          <w:szCs w:val="34"/>
          <w:rtl/>
        </w:rPr>
        <w:t> </w:t>
      </w:r>
      <w:r w:rsidRPr="00E7168A">
        <w:rPr>
          <w:rFonts w:hint="cs"/>
          <w:sz w:val="34"/>
          <w:szCs w:val="34"/>
          <w:rtl/>
        </w:rPr>
        <w:t>سِقالَةً،</w:t>
      </w:r>
      <w:r w:rsidRPr="00E7168A">
        <w:rPr>
          <w:sz w:val="34"/>
          <w:szCs w:val="34"/>
          <w:rtl/>
        </w:rPr>
        <w:t xml:space="preserve"> </w:t>
      </w:r>
      <w:r w:rsidRPr="00E7168A">
        <w:rPr>
          <w:rFonts w:hint="cs"/>
          <w:sz w:val="34"/>
          <w:szCs w:val="34"/>
          <w:rtl/>
        </w:rPr>
        <w:t>وإنَّ</w:t>
      </w:r>
      <w:r w:rsidRPr="00E7168A">
        <w:rPr>
          <w:rFonts w:hint="eastAsia"/>
          <w:sz w:val="34"/>
          <w:szCs w:val="34"/>
          <w:rtl/>
        </w:rPr>
        <w:t> </w:t>
      </w:r>
      <w:r w:rsidRPr="00E7168A">
        <w:rPr>
          <w:rFonts w:hint="cs"/>
          <w:sz w:val="34"/>
          <w:szCs w:val="34"/>
          <w:rtl/>
        </w:rPr>
        <w:t>سِقالَةَالقلوبِ</w:t>
      </w:r>
      <w:r w:rsidRPr="00E7168A">
        <w:rPr>
          <w:sz w:val="34"/>
          <w:szCs w:val="34"/>
          <w:rtl/>
        </w:rPr>
        <w:t xml:space="preserve"> </w:t>
      </w:r>
      <w:r w:rsidRPr="00E7168A">
        <w:rPr>
          <w:rFonts w:hint="cs"/>
          <w:sz w:val="34"/>
          <w:szCs w:val="34"/>
          <w:rtl/>
        </w:rPr>
        <w:t>ذِكْرُ</w:t>
      </w:r>
      <w:r w:rsidRPr="00E7168A">
        <w:rPr>
          <w:sz w:val="34"/>
          <w:szCs w:val="34"/>
          <w:rtl/>
        </w:rPr>
        <w:t xml:space="preserve"> </w:t>
      </w:r>
      <w:r w:rsidRPr="00E7168A">
        <w:rPr>
          <w:rFonts w:hint="cs"/>
          <w:sz w:val="34"/>
          <w:szCs w:val="34"/>
          <w:rtl/>
        </w:rPr>
        <w:t>اللهِ،</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“Her şeyin bir cilası vardır. Kalbin cilası da Allah’ı zikirdir”</w:t>
      </w:r>
      <w:r w:rsidRPr="000645B6">
        <w:rPr>
          <w:rStyle w:val="DipnotBavurusu"/>
          <w:rFonts w:asciiTheme="majorBidi" w:hAnsiTheme="majorBidi" w:cstheme="majorBidi"/>
          <w:sz w:val="24"/>
          <w:szCs w:val="24"/>
        </w:rPr>
        <w:footnoteReference w:id="21"/>
      </w:r>
    </w:p>
    <w:p w:rsidR="00017914" w:rsidRPr="0081322C" w:rsidRDefault="00017914" w:rsidP="00017914">
      <w:pPr>
        <w:jc w:val="both"/>
        <w:rPr>
          <w:rFonts w:asciiTheme="majorBidi" w:hAnsiTheme="majorBidi" w:cstheme="majorBidi"/>
          <w:b/>
          <w:bCs/>
          <w:sz w:val="24"/>
          <w:szCs w:val="24"/>
        </w:rPr>
      </w:pPr>
      <w:r w:rsidRPr="0081322C">
        <w:rPr>
          <w:rFonts w:asciiTheme="majorBidi" w:hAnsiTheme="majorBidi" w:cstheme="majorBidi"/>
          <w:b/>
          <w:bCs/>
          <w:sz w:val="24"/>
          <w:szCs w:val="24"/>
        </w:rPr>
        <w:t>Bedenle Zikir</w:t>
      </w:r>
      <w:r>
        <w:rPr>
          <w:rFonts w:asciiTheme="majorBidi" w:hAnsiTheme="majorBidi" w:cstheme="majorBidi"/>
          <w:b/>
          <w:bCs/>
          <w:sz w:val="24"/>
          <w:szCs w:val="24"/>
        </w:rPr>
        <w:t>:</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Bedenin her bir uzvunu Allah’ın emrettiği işlerle meşgul etmek ve yasakladığı şeylerden de alıkoymaktır. Örneğin gözün görevi gerçekleri, Allah’ın varlığına delalet eden </w:t>
      </w:r>
      <w:proofErr w:type="spellStart"/>
      <w:r w:rsidRPr="000645B6">
        <w:rPr>
          <w:rFonts w:asciiTheme="majorBidi" w:hAnsiTheme="majorBidi" w:cstheme="majorBidi"/>
          <w:sz w:val="24"/>
          <w:szCs w:val="24"/>
        </w:rPr>
        <w:t>kevnî</w:t>
      </w:r>
      <w:proofErr w:type="spellEnd"/>
      <w:r w:rsidRPr="000645B6">
        <w:rPr>
          <w:rFonts w:asciiTheme="majorBidi" w:hAnsiTheme="majorBidi" w:cstheme="majorBidi"/>
          <w:sz w:val="24"/>
          <w:szCs w:val="24"/>
        </w:rPr>
        <w:t xml:space="preserve"> ve kitabî ayetleri görmesi, haram ve günah olan şeylere bakmaması, kulağın görevi Allah’ın ve </w:t>
      </w:r>
      <w:proofErr w:type="spellStart"/>
      <w:r w:rsidRPr="000645B6">
        <w:rPr>
          <w:rFonts w:asciiTheme="majorBidi" w:hAnsiTheme="majorBidi" w:cstheme="majorBidi"/>
          <w:sz w:val="24"/>
          <w:szCs w:val="24"/>
        </w:rPr>
        <w:t>Resûlünün</w:t>
      </w:r>
      <w:proofErr w:type="spellEnd"/>
      <w:r w:rsidRPr="000645B6">
        <w:rPr>
          <w:rFonts w:asciiTheme="majorBidi" w:hAnsiTheme="majorBidi" w:cstheme="majorBidi"/>
          <w:sz w:val="24"/>
          <w:szCs w:val="24"/>
        </w:rPr>
        <w:t xml:space="preserve"> sözlerini dinlemesi, yasak ve haram olan şeyleri dinlemekten sakınmasıdır. Aklın görevi ise gerçekleri idrak etmesidir. Kısacası insan, bütün uzuvlarını Rabbinin emir ve yasakları doğrultusunda faydalı olan işlerde kullanması, namaz, oruç, hac vb. ibadetleri yerine getirmesi Allah’ı (</w:t>
      </w:r>
      <w:proofErr w:type="spellStart"/>
      <w:r w:rsidRPr="000645B6">
        <w:rPr>
          <w:rFonts w:asciiTheme="majorBidi" w:hAnsiTheme="majorBidi" w:cstheme="majorBidi"/>
          <w:sz w:val="24"/>
          <w:szCs w:val="24"/>
        </w:rPr>
        <w:t>c.c</w:t>
      </w:r>
      <w:proofErr w:type="spellEnd"/>
      <w:r w:rsidRPr="000645B6">
        <w:rPr>
          <w:rFonts w:asciiTheme="majorBidi" w:hAnsiTheme="majorBidi" w:cstheme="majorBidi"/>
          <w:sz w:val="24"/>
          <w:szCs w:val="24"/>
        </w:rPr>
        <w:t xml:space="preserve">.) bedenle zikretmesi demektir. </w:t>
      </w:r>
    </w:p>
    <w:p w:rsidR="00017914" w:rsidRPr="000645B6" w:rsidRDefault="00017914" w:rsidP="00017914">
      <w:pPr>
        <w:jc w:val="both"/>
        <w:rPr>
          <w:rFonts w:asciiTheme="majorBidi" w:hAnsiTheme="majorBidi" w:cstheme="majorBidi"/>
          <w:sz w:val="24"/>
          <w:szCs w:val="24"/>
        </w:rPr>
      </w:pPr>
      <w:proofErr w:type="spellStart"/>
      <w:r w:rsidRPr="000645B6">
        <w:rPr>
          <w:rFonts w:asciiTheme="majorBidi" w:hAnsiTheme="majorBidi" w:cstheme="majorBidi"/>
          <w:sz w:val="24"/>
          <w:szCs w:val="24"/>
        </w:rPr>
        <w:t>Ümmü’d-Derdâ</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r.a</w:t>
      </w:r>
      <w:proofErr w:type="spellEnd"/>
      <w:r w:rsidRPr="000645B6">
        <w:rPr>
          <w:rFonts w:asciiTheme="majorBidi" w:hAnsiTheme="majorBidi" w:cstheme="majorBidi"/>
          <w:sz w:val="24"/>
          <w:szCs w:val="24"/>
        </w:rPr>
        <w:t>.) “Eğer namaz kılarsan bu, Allah’ı zikirdir. Eğer oruç tutarsan bu da Allah’ı zikirdir. İşlediğin her hayırlı amel Allah’ı zikirdir. Her türlü şerden kaçınmak da Allah’ı zikirdir…”demiştir.</w:t>
      </w:r>
      <w:r w:rsidRPr="000645B6">
        <w:rPr>
          <w:rStyle w:val="DipnotBavurusu"/>
          <w:rFonts w:asciiTheme="majorBidi" w:hAnsiTheme="majorBidi" w:cstheme="majorBidi"/>
          <w:sz w:val="24"/>
          <w:szCs w:val="24"/>
        </w:rPr>
        <w:footnoteReference w:id="22"/>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Sadece Allah’ı zihinde tutmak, düşünmek inanmak dil ile zikir cümlelerini söylemek, “Allah’ı zikredin” emrini yerine getirmek için yeterli değildir. Kur’an ve sahih hadislerde emredilenleri yapmak, haramlardan ve yasaklardan da kaçınmak gerekir.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Nitekim Kur’an’ı Kerim’de Cuma namazı ve beş vakit namaz (Allah’ı zikir) olarak ifade edilmiştir.</w:t>
      </w:r>
      <w:r>
        <w:rPr>
          <w:rFonts w:asciiTheme="majorBidi" w:hAnsiTheme="majorBidi" w:cstheme="majorBidi"/>
          <w:sz w:val="24"/>
          <w:szCs w:val="24"/>
        </w:rPr>
        <w:t xml:space="preserve"> Ankebût suresinde Rabb</w:t>
      </w:r>
      <w:r w:rsidRPr="000645B6">
        <w:rPr>
          <w:rFonts w:asciiTheme="majorBidi" w:hAnsiTheme="majorBidi" w:cstheme="majorBidi"/>
          <w:sz w:val="24"/>
          <w:szCs w:val="24"/>
        </w:rPr>
        <w:t>imiz:</w:t>
      </w:r>
    </w:p>
    <w:p w:rsidR="00017914" w:rsidRPr="00E7168A" w:rsidRDefault="00017914" w:rsidP="00017914">
      <w:pPr>
        <w:bidi/>
        <w:rPr>
          <w:sz w:val="34"/>
          <w:szCs w:val="34"/>
        </w:rPr>
      </w:pPr>
      <w:r w:rsidRPr="00E7168A">
        <w:rPr>
          <w:sz w:val="34"/>
          <w:szCs w:val="34"/>
          <w:rtl/>
        </w:rPr>
        <w:t>اُتْلُ مَٓا اُو۫حِيَ اِلَيْكَ مِنَ الْكِتَابِ وَاَقِمِ الصَّلٰوةَۜ اِنَّ الصَّلٰوةَ تَنْهٰى عَنِ الْفَحْشَٓاءِ وَالْمُنْكَرِۜ وَلَذِكْرُ اللّٰهِ اَكْبَرُۜ وَاللّٰهُ يَعْلَمُ مَا تَصْنَعُونَ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Kitaptan sana </w:t>
      </w:r>
      <w:proofErr w:type="spellStart"/>
      <w:r w:rsidRPr="000645B6">
        <w:rPr>
          <w:rFonts w:asciiTheme="majorBidi" w:hAnsiTheme="majorBidi" w:cstheme="majorBidi"/>
          <w:sz w:val="24"/>
          <w:szCs w:val="24"/>
        </w:rPr>
        <w:t>vahyedilenleri</w:t>
      </w:r>
      <w:proofErr w:type="spellEnd"/>
      <w:r w:rsidRPr="000645B6">
        <w:rPr>
          <w:rFonts w:asciiTheme="majorBidi" w:hAnsiTheme="majorBidi" w:cstheme="majorBidi"/>
          <w:sz w:val="24"/>
          <w:szCs w:val="24"/>
        </w:rPr>
        <w:t xml:space="preserve"> oku, namazı özenle kıl. Kuşkusuz namaz </w:t>
      </w:r>
      <w:proofErr w:type="spellStart"/>
      <w:r w:rsidRPr="000645B6">
        <w:rPr>
          <w:rFonts w:asciiTheme="majorBidi" w:hAnsiTheme="majorBidi" w:cstheme="majorBidi"/>
          <w:sz w:val="24"/>
          <w:szCs w:val="24"/>
        </w:rPr>
        <w:t>hayâsızlıktan</w:t>
      </w:r>
      <w:proofErr w:type="spellEnd"/>
      <w:r w:rsidRPr="000645B6">
        <w:rPr>
          <w:rFonts w:asciiTheme="majorBidi" w:hAnsiTheme="majorBidi" w:cstheme="majorBidi"/>
          <w:sz w:val="24"/>
          <w:szCs w:val="24"/>
        </w:rPr>
        <w:t xml:space="preserve"> ve kötülükten meneder. Allah’ı anmak her şeyden önemlidir. Allah yaptıklarınızı bilir.</w:t>
      </w:r>
      <w:r>
        <w:rPr>
          <w:rFonts w:asciiTheme="majorBidi" w:hAnsiTheme="majorBidi" w:cstheme="majorBidi"/>
          <w:sz w:val="24"/>
          <w:szCs w:val="24"/>
        </w:rPr>
        <w:t>”</w:t>
      </w:r>
      <w:r w:rsidRPr="00E7168A">
        <w:t xml:space="preserve"> </w:t>
      </w:r>
      <w:r w:rsidRPr="00E7168A">
        <w:rPr>
          <w:rFonts w:asciiTheme="majorBidi" w:hAnsiTheme="majorBidi" w:cstheme="majorBidi"/>
          <w:sz w:val="16"/>
          <w:szCs w:val="16"/>
        </w:rPr>
        <w:t>(Ankebût; 29/45)</w:t>
      </w:r>
      <w:r w:rsidRPr="000645B6">
        <w:rPr>
          <w:rFonts w:asciiTheme="majorBidi" w:hAnsiTheme="majorBidi" w:cstheme="majorBidi"/>
          <w:sz w:val="24"/>
          <w:szCs w:val="24"/>
        </w:rPr>
        <w:t xml:space="preserve"> </w:t>
      </w:r>
      <w:r>
        <w:rPr>
          <w:rFonts w:asciiTheme="majorBidi" w:hAnsiTheme="majorBidi" w:cstheme="majorBidi"/>
          <w:sz w:val="24"/>
          <w:szCs w:val="24"/>
        </w:rPr>
        <w:t>b</w:t>
      </w:r>
      <w:r w:rsidRPr="000645B6">
        <w:rPr>
          <w:rFonts w:asciiTheme="majorBidi" w:hAnsiTheme="majorBidi" w:cstheme="majorBidi"/>
          <w:sz w:val="24"/>
          <w:szCs w:val="24"/>
        </w:rPr>
        <w:t>uyurmuştur.</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 “Allah’ı anmak” diye çevrilen </w:t>
      </w:r>
      <w:proofErr w:type="spellStart"/>
      <w:r w:rsidRPr="000645B6">
        <w:rPr>
          <w:rFonts w:asciiTheme="majorBidi" w:hAnsiTheme="majorBidi" w:cstheme="majorBidi"/>
          <w:sz w:val="24"/>
          <w:szCs w:val="24"/>
        </w:rPr>
        <w:t>zikrullahtan</w:t>
      </w:r>
      <w:proofErr w:type="spellEnd"/>
      <w:r w:rsidRPr="000645B6">
        <w:rPr>
          <w:rFonts w:asciiTheme="majorBidi" w:hAnsiTheme="majorBidi" w:cstheme="majorBidi"/>
          <w:sz w:val="24"/>
          <w:szCs w:val="24"/>
        </w:rPr>
        <w:t xml:space="preserve"> maksat namazdır. Nitekim </w:t>
      </w:r>
      <w:proofErr w:type="spellStart"/>
      <w:r w:rsidRPr="000645B6">
        <w:rPr>
          <w:rFonts w:asciiTheme="majorBidi" w:hAnsiTheme="majorBidi" w:cstheme="majorBidi"/>
          <w:sz w:val="24"/>
          <w:szCs w:val="24"/>
        </w:rPr>
        <w:t>Cum‘a</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sûresinde</w:t>
      </w:r>
      <w:proofErr w:type="spellEnd"/>
      <w:r w:rsidRPr="000645B6">
        <w:rPr>
          <w:rFonts w:asciiTheme="majorBidi" w:hAnsiTheme="majorBidi" w:cstheme="majorBidi"/>
          <w:sz w:val="24"/>
          <w:szCs w:val="24"/>
        </w:rPr>
        <w:t xml:space="preserve"> de cuma namazı için aynı tabir kullanılmıştır. Namazın zikir kelimesiyle anılması, onun tam bir ibadet bilinciyle, Allah’ın huzurunda bulunulduğu şuuru ve sorumluluğu ile eda edilmesi </w:t>
      </w:r>
      <w:r w:rsidRPr="000645B6">
        <w:rPr>
          <w:rFonts w:asciiTheme="majorBidi" w:hAnsiTheme="majorBidi" w:cstheme="majorBidi"/>
          <w:sz w:val="24"/>
          <w:szCs w:val="24"/>
        </w:rPr>
        <w:lastRenderedPageBreak/>
        <w:t xml:space="preserve">şartıyladır ki belirtilen ahlâkî etkiyi gösterecek kaliteye ulaşmış olacağını ima eder. Bu şekilde namaz kılarak Allah’ı anmak en büyük ibadettir. Namazın insandaki Allah şuurunu güçlendirme işlevi, diğer faydalarından daha önemlidir. </w:t>
      </w:r>
      <w:proofErr w:type="spellStart"/>
      <w:r w:rsidRPr="000645B6">
        <w:rPr>
          <w:rFonts w:asciiTheme="majorBidi" w:hAnsiTheme="majorBidi" w:cstheme="majorBidi"/>
          <w:sz w:val="24"/>
          <w:szCs w:val="24"/>
        </w:rPr>
        <w:t>Âyette</w:t>
      </w:r>
      <w:proofErr w:type="spellEnd"/>
      <w:r w:rsidRPr="000645B6">
        <w:rPr>
          <w:rFonts w:asciiTheme="majorBidi" w:hAnsiTheme="majorBidi" w:cstheme="majorBidi"/>
          <w:sz w:val="24"/>
          <w:szCs w:val="24"/>
        </w:rPr>
        <w:t xml:space="preserve"> namazın böyle bir bilinç ve sorumluluk duygusundan uzak olarak kılındığı oranda ibadet kalitesini de kaybedeceğine işaret vardır.</w:t>
      </w:r>
    </w:p>
    <w:p w:rsidR="00017914" w:rsidRPr="0081322C" w:rsidRDefault="00017914" w:rsidP="00017914">
      <w:pPr>
        <w:bidi/>
        <w:rPr>
          <w:sz w:val="34"/>
          <w:szCs w:val="34"/>
        </w:rPr>
      </w:pPr>
      <w:r w:rsidRPr="0081322C">
        <w:rPr>
          <w:sz w:val="34"/>
          <w:szCs w:val="34"/>
          <w:rtl/>
        </w:rPr>
        <w:t>يَٓا اَيُّهَا الَّذ۪ينَ اٰمَنُٓوا اِذَا نُودِيَ لِلصَّلٰوةِ مِنْ يَوْمِ الْجُمُعَةِ فَاسْعَوْا اِلٰى ذِكْرِ اللّٰهِ وَذَرُوا الْبَيْعَۜ ذٰلِكُمْ خَيْرٌ لَكُمْ اِنْ كُنْتُمْ تَعْلَمُونَ </w:t>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t>“</w:t>
      </w:r>
      <w:r w:rsidRPr="000645B6">
        <w:rPr>
          <w:rFonts w:asciiTheme="majorBidi" w:hAnsiTheme="majorBidi" w:cstheme="majorBidi"/>
          <w:sz w:val="24"/>
          <w:szCs w:val="24"/>
        </w:rPr>
        <w:t>Ey iman edenler! Cuma günü namaz için çağrı yapıldığında Allah’ı anmaya koşun ve alışverişi bırakın. Eğer bilirseniz, bu sizin için çok hayırlıdır.</w:t>
      </w:r>
      <w:r>
        <w:rPr>
          <w:rFonts w:asciiTheme="majorBidi" w:hAnsiTheme="majorBidi" w:cstheme="majorBidi"/>
          <w:sz w:val="24"/>
          <w:szCs w:val="24"/>
        </w:rPr>
        <w:t>”</w:t>
      </w:r>
      <w:r w:rsidRPr="00E7168A">
        <w:rPr>
          <w:sz w:val="16"/>
          <w:szCs w:val="16"/>
        </w:rPr>
        <w:t xml:space="preserve"> </w:t>
      </w:r>
      <w:r w:rsidRPr="0081322C">
        <w:rPr>
          <w:sz w:val="16"/>
          <w:szCs w:val="16"/>
        </w:rPr>
        <w:t>(Cuma; 62,9</w:t>
      </w:r>
      <w:r>
        <w:rPr>
          <w:sz w:val="16"/>
          <w:szCs w:val="16"/>
        </w:rPr>
        <w:t>)</w:t>
      </w:r>
    </w:p>
    <w:p w:rsidR="00017914" w:rsidRPr="000645B6" w:rsidRDefault="00017914" w:rsidP="00017914">
      <w:pPr>
        <w:jc w:val="both"/>
        <w:rPr>
          <w:rFonts w:asciiTheme="majorBidi" w:hAnsiTheme="majorBidi" w:cstheme="majorBidi"/>
          <w:sz w:val="24"/>
          <w:szCs w:val="24"/>
        </w:rPr>
      </w:pPr>
      <w:proofErr w:type="spellStart"/>
      <w:r w:rsidRPr="000645B6">
        <w:rPr>
          <w:rFonts w:asciiTheme="majorBidi" w:hAnsiTheme="majorBidi" w:cstheme="majorBidi"/>
          <w:sz w:val="24"/>
          <w:szCs w:val="24"/>
        </w:rPr>
        <w:t>Âyetin</w:t>
      </w:r>
      <w:proofErr w:type="spellEnd"/>
      <w:r w:rsidRPr="000645B6">
        <w:rPr>
          <w:rFonts w:asciiTheme="majorBidi" w:hAnsiTheme="majorBidi" w:cstheme="majorBidi"/>
          <w:sz w:val="24"/>
          <w:szCs w:val="24"/>
        </w:rPr>
        <w:t xml:space="preserve"> “Allah’ı anmaya koşun” diye çevrilen kısmında “Allah’ı </w:t>
      </w:r>
      <w:proofErr w:type="spellStart"/>
      <w:r w:rsidRPr="000645B6">
        <w:rPr>
          <w:rFonts w:asciiTheme="majorBidi" w:hAnsiTheme="majorBidi" w:cstheme="majorBidi"/>
          <w:sz w:val="24"/>
          <w:szCs w:val="24"/>
        </w:rPr>
        <w:t>anmak”tan</w:t>
      </w:r>
      <w:proofErr w:type="spellEnd"/>
      <w:r w:rsidRPr="000645B6">
        <w:rPr>
          <w:rFonts w:asciiTheme="majorBidi" w:hAnsiTheme="majorBidi" w:cstheme="majorBidi"/>
          <w:sz w:val="24"/>
          <w:szCs w:val="24"/>
        </w:rPr>
        <w:t xml:space="preserve"> maksadın cuma namazının ayrılmaz bir parçası olan hutbe ile birlikte iki </w:t>
      </w:r>
      <w:proofErr w:type="spellStart"/>
      <w:r w:rsidRPr="000645B6">
        <w:rPr>
          <w:rFonts w:asciiTheme="majorBidi" w:hAnsiTheme="majorBidi" w:cstheme="majorBidi"/>
          <w:sz w:val="24"/>
          <w:szCs w:val="24"/>
        </w:rPr>
        <w:t>rek‘atlık</w:t>
      </w:r>
      <w:proofErr w:type="spellEnd"/>
      <w:r w:rsidRPr="000645B6">
        <w:rPr>
          <w:rFonts w:asciiTheme="majorBidi" w:hAnsiTheme="majorBidi" w:cstheme="majorBidi"/>
          <w:sz w:val="24"/>
          <w:szCs w:val="24"/>
        </w:rPr>
        <w:t xml:space="preserve"> farz namaz olduğu genellikle ifade edilir. Hatta mezhep imamlarından Ebû </w:t>
      </w:r>
      <w:proofErr w:type="spellStart"/>
      <w:r w:rsidRPr="000645B6">
        <w:rPr>
          <w:rFonts w:asciiTheme="majorBidi" w:hAnsiTheme="majorBidi" w:cstheme="majorBidi"/>
          <w:sz w:val="24"/>
          <w:szCs w:val="24"/>
        </w:rPr>
        <w:t>Hanîfe</w:t>
      </w:r>
      <w:proofErr w:type="spellEnd"/>
      <w:r w:rsidRPr="000645B6">
        <w:rPr>
          <w:rFonts w:asciiTheme="majorBidi" w:hAnsiTheme="majorBidi" w:cstheme="majorBidi"/>
          <w:sz w:val="24"/>
          <w:szCs w:val="24"/>
        </w:rPr>
        <w:t xml:space="preserve"> buradaki “Allah’ı anma” ifadesine dayanarak, hutbenin rüknünü “Allah’a </w:t>
      </w:r>
      <w:proofErr w:type="spellStart"/>
      <w:r w:rsidRPr="000645B6">
        <w:rPr>
          <w:rFonts w:asciiTheme="majorBidi" w:hAnsiTheme="majorBidi" w:cstheme="majorBidi"/>
          <w:sz w:val="24"/>
          <w:szCs w:val="24"/>
        </w:rPr>
        <w:t>hamd</w:t>
      </w:r>
      <w:proofErr w:type="spellEnd"/>
      <w:r w:rsidRPr="000645B6">
        <w:rPr>
          <w:rFonts w:asciiTheme="majorBidi" w:hAnsiTheme="majorBidi" w:cstheme="majorBidi"/>
          <w:sz w:val="24"/>
          <w:szCs w:val="24"/>
        </w:rPr>
        <w:t xml:space="preserve">, O’nu tesbih ve </w:t>
      </w:r>
      <w:proofErr w:type="spellStart"/>
      <w:r w:rsidRPr="000645B6">
        <w:rPr>
          <w:rFonts w:asciiTheme="majorBidi" w:hAnsiTheme="majorBidi" w:cstheme="majorBidi"/>
          <w:sz w:val="24"/>
          <w:szCs w:val="24"/>
        </w:rPr>
        <w:t>tehlil</w:t>
      </w:r>
      <w:proofErr w:type="spellEnd"/>
      <w:r w:rsidRPr="000645B6">
        <w:rPr>
          <w:rFonts w:asciiTheme="majorBidi" w:hAnsiTheme="majorBidi" w:cstheme="majorBidi"/>
          <w:sz w:val="24"/>
          <w:szCs w:val="24"/>
        </w:rPr>
        <w:t xml:space="preserve"> etmek” şeklinde belirlemiş yani bu şekilde hutbenin asgari gereğinin yerine getirilmiş olacağına hükmetmiştir.</w:t>
      </w:r>
    </w:p>
    <w:p w:rsidR="00017914" w:rsidRPr="000645B6" w:rsidRDefault="00017914" w:rsidP="00017914">
      <w:pPr>
        <w:jc w:val="both"/>
        <w:rPr>
          <w:rFonts w:asciiTheme="majorBidi" w:hAnsiTheme="majorBidi" w:cstheme="majorBidi"/>
          <w:sz w:val="24"/>
          <w:szCs w:val="24"/>
          <w:shd w:val="clear" w:color="auto" w:fill="FFFFFF"/>
        </w:rPr>
      </w:pPr>
      <w:r w:rsidRPr="000645B6">
        <w:rPr>
          <w:rFonts w:asciiTheme="majorBidi" w:hAnsiTheme="majorBidi" w:cstheme="majorBidi"/>
          <w:sz w:val="24"/>
          <w:szCs w:val="24"/>
          <w:shd w:val="clear" w:color="auto" w:fill="FFFFFF"/>
        </w:rPr>
        <w:t>ALLAH’I ÇOKÇA ZİKRETMEK, ALLAH’IN EMRİDİR</w:t>
      </w:r>
    </w:p>
    <w:p w:rsidR="00017914" w:rsidRPr="006E5FCA" w:rsidRDefault="00017914" w:rsidP="00017914">
      <w:pPr>
        <w:bidi/>
        <w:jc w:val="both"/>
        <w:rPr>
          <w:rFonts w:asciiTheme="majorBidi" w:hAnsiTheme="majorBidi" w:cstheme="majorBidi"/>
          <w:sz w:val="34"/>
          <w:szCs w:val="34"/>
        </w:rPr>
      </w:pPr>
      <w:r w:rsidRPr="006E5FCA">
        <w:rPr>
          <w:rFonts w:asciiTheme="majorBidi" w:hAnsiTheme="majorBidi" w:cstheme="majorBidi"/>
          <w:sz w:val="34"/>
          <w:szCs w:val="34"/>
          <w:rtl/>
        </w:rPr>
        <w:t>وَاذْكُرِ اسْمَ رَبِّكَ بُكْرَةً وَاَصٖيلًا</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“Sabah akşam Rabbinin adını an.”</w:t>
      </w:r>
      <w:r w:rsidRPr="006E5FCA">
        <w:rPr>
          <w:rFonts w:asciiTheme="majorBidi" w:hAnsiTheme="majorBidi" w:cstheme="majorBidi"/>
          <w:sz w:val="16"/>
          <w:szCs w:val="16"/>
        </w:rPr>
        <w:footnoteReference w:id="23"/>
      </w:r>
    </w:p>
    <w:p w:rsidR="00017914" w:rsidRPr="006E5FCA" w:rsidRDefault="00017914" w:rsidP="00017914">
      <w:pPr>
        <w:bidi/>
        <w:jc w:val="both"/>
        <w:rPr>
          <w:rFonts w:asciiTheme="majorBidi" w:hAnsiTheme="majorBidi" w:cstheme="majorBidi"/>
          <w:sz w:val="34"/>
          <w:szCs w:val="34"/>
        </w:rPr>
      </w:pPr>
      <w:r w:rsidRPr="006E5FCA">
        <w:rPr>
          <w:rFonts w:asciiTheme="majorBidi" w:hAnsiTheme="majorBidi" w:cstheme="majorBidi"/>
          <w:sz w:val="34"/>
          <w:szCs w:val="34"/>
          <w:rtl/>
        </w:rPr>
        <w:t>وَاذْكُرْ رَبَّكَ فٖى نَفْسِكَ تَضَرُّعًا وَخٖيفَةً وَدُونَ الْجَهْرِ مِنَ الْقَوْلِ بِالْغُدُوِّ وَالْاٰصَالِ وَلَا تَكُنْ مِنَ الْغَافِلٖينَ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Rabbini, içinden yalvararak ve korkarak, yüksek olmayan bir sesle sabah-akşam zikret ve gafillerden olma.”</w:t>
      </w:r>
      <w:r w:rsidRPr="006E5FCA">
        <w:rPr>
          <w:rFonts w:asciiTheme="majorBidi" w:hAnsiTheme="majorBidi" w:cstheme="majorBidi"/>
          <w:sz w:val="16"/>
          <w:szCs w:val="16"/>
        </w:rPr>
        <w:footnoteReference w:id="24"/>
      </w:r>
      <w:r w:rsidRPr="006E5FCA">
        <w:rPr>
          <w:rFonts w:asciiTheme="majorBidi" w:hAnsiTheme="majorBidi" w:cstheme="majorBidi"/>
          <w:sz w:val="16"/>
          <w:szCs w:val="16"/>
        </w:rPr>
        <w:t xml:space="preserve"> </w:t>
      </w:r>
    </w:p>
    <w:p w:rsidR="00017914" w:rsidRPr="000645B6" w:rsidRDefault="00017914" w:rsidP="00017914">
      <w:pPr>
        <w:jc w:val="both"/>
        <w:rPr>
          <w:rFonts w:asciiTheme="majorBidi" w:hAnsiTheme="majorBidi" w:cstheme="majorBidi"/>
          <w:sz w:val="24"/>
          <w:szCs w:val="24"/>
        </w:rPr>
      </w:pPr>
      <w:r w:rsidRPr="006E5FCA">
        <w:rPr>
          <w:rFonts w:asciiTheme="majorBidi" w:hAnsiTheme="majorBidi" w:cstheme="majorBidi"/>
          <w:sz w:val="34"/>
          <w:szCs w:val="34"/>
          <w:rtl/>
        </w:rPr>
        <w:t>يَا اَيُّهَا الَّذٖينَ اٰمَنُوا اِذَا لَقٖيتُمْ فِئَةً فَاثْبُتُوا وَاذْكُرُوا اللّٰهَ كَثٖيرًا لَعَلَّكُمْ تُفْلِحُونَ</w:t>
      </w:r>
      <w:r w:rsidRPr="000645B6">
        <w:rPr>
          <w:rFonts w:asciiTheme="majorBidi" w:hAnsiTheme="majorBidi" w:cstheme="majorBidi"/>
          <w:sz w:val="42"/>
          <w:szCs w:val="42"/>
        </w:rPr>
        <w:br/>
      </w:r>
      <w:r w:rsidRPr="000645B6">
        <w:rPr>
          <w:rFonts w:asciiTheme="majorBidi" w:hAnsiTheme="majorBidi" w:cstheme="majorBidi"/>
          <w:sz w:val="24"/>
          <w:szCs w:val="24"/>
        </w:rPr>
        <w:br/>
        <w:t>“Ey iman edenler! (Savaş için) bir toplulukla karşılaştığınız zaman sebat edin ve Allah'ı çok anın ki kurtuluşa eresiniz.”</w:t>
      </w:r>
      <w:r w:rsidRPr="006E5FCA">
        <w:rPr>
          <w:rFonts w:asciiTheme="majorBidi" w:hAnsiTheme="majorBidi" w:cstheme="majorBidi"/>
          <w:sz w:val="16"/>
          <w:szCs w:val="16"/>
        </w:rPr>
        <w:footnoteReference w:id="25"/>
      </w:r>
      <w:r w:rsidRPr="006E5FCA">
        <w:rPr>
          <w:rFonts w:asciiTheme="majorBidi" w:hAnsiTheme="majorBidi" w:cstheme="majorBidi"/>
          <w:sz w:val="16"/>
          <w:szCs w:val="16"/>
        </w:rPr>
        <w:t xml:space="preserve"> </w:t>
      </w:r>
    </w:p>
    <w:p w:rsidR="00017914" w:rsidRPr="00E7168A" w:rsidRDefault="00017914" w:rsidP="00017914">
      <w:pPr>
        <w:bidi/>
        <w:jc w:val="both"/>
        <w:rPr>
          <w:rFonts w:asciiTheme="majorBidi" w:hAnsiTheme="majorBidi" w:cstheme="majorBidi"/>
          <w:sz w:val="34"/>
          <w:szCs w:val="34"/>
        </w:rPr>
      </w:pPr>
      <w:r w:rsidRPr="006E5FCA">
        <w:rPr>
          <w:rFonts w:asciiTheme="majorBidi" w:hAnsiTheme="majorBidi" w:cstheme="majorBidi"/>
          <w:sz w:val="34"/>
          <w:szCs w:val="34"/>
          <w:rtl/>
        </w:rPr>
        <w:t>يَا اَيُّهَا الَّذٖينَ اٰمَنُوا اذْكُرُوا اللّٰهَ ذِكْرًا كَثٖيرًا</w:t>
      </w:r>
    </w:p>
    <w:p w:rsidR="00017914" w:rsidRDefault="00017914" w:rsidP="00017914">
      <w:pPr>
        <w:jc w:val="both"/>
        <w:rPr>
          <w:rFonts w:asciiTheme="majorBidi" w:hAnsiTheme="majorBidi" w:cstheme="majorBidi"/>
          <w:sz w:val="24"/>
          <w:szCs w:val="24"/>
        </w:rPr>
      </w:pPr>
      <w:r w:rsidRPr="00E7168A">
        <w:rPr>
          <w:rFonts w:asciiTheme="majorBidi" w:hAnsiTheme="majorBidi" w:cstheme="majorBidi"/>
          <w:sz w:val="24"/>
          <w:szCs w:val="24"/>
        </w:rPr>
        <w:t>“Ey iman edenler! Allah'ı çokça zikredin.”</w:t>
      </w:r>
      <w:r w:rsidRPr="00E7168A">
        <w:rPr>
          <w:rFonts w:asciiTheme="majorBidi" w:hAnsiTheme="majorBidi" w:cstheme="majorBidi"/>
          <w:sz w:val="24"/>
          <w:szCs w:val="24"/>
        </w:rPr>
        <w:footnoteReference w:id="26"/>
      </w:r>
    </w:p>
    <w:p w:rsidR="00017914" w:rsidRPr="00E7168A" w:rsidRDefault="00017914" w:rsidP="00017914">
      <w:pPr>
        <w:bidi/>
        <w:rPr>
          <w:rFonts w:asciiTheme="majorBidi" w:hAnsiTheme="majorBidi" w:cstheme="majorBidi"/>
          <w:sz w:val="34"/>
          <w:szCs w:val="34"/>
        </w:rPr>
      </w:pPr>
      <w:r w:rsidRPr="00E7168A">
        <w:rPr>
          <w:rFonts w:asciiTheme="majorBidi" w:hAnsiTheme="majorBidi" w:cstheme="majorBidi"/>
          <w:sz w:val="24"/>
          <w:szCs w:val="24"/>
        </w:rPr>
        <w:br/>
      </w:r>
      <w:r w:rsidRPr="006E5FCA">
        <w:rPr>
          <w:rFonts w:asciiTheme="majorBidi" w:hAnsiTheme="majorBidi" w:cstheme="majorBidi"/>
          <w:sz w:val="34"/>
          <w:szCs w:val="34"/>
          <w:rtl/>
        </w:rPr>
        <w:t>فَاذْكُرُونٖى اَذْكُرْكُمْ وَاشْكُرُوا لٖى وَلَا تَكْفُرُون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lastRenderedPageBreak/>
        <w:t>“Öyleyse yalnız beni anın ki ben de sizi anayım. Bana şükredin, sakın nankörlük etmeyin.”</w:t>
      </w:r>
      <w:r w:rsidRPr="006E5FCA">
        <w:rPr>
          <w:rFonts w:asciiTheme="majorBidi" w:hAnsiTheme="majorBidi" w:cstheme="majorBidi"/>
          <w:sz w:val="16"/>
          <w:szCs w:val="16"/>
        </w:rPr>
        <w:footnoteReference w:id="27"/>
      </w:r>
      <w:r w:rsidRPr="000645B6">
        <w:rPr>
          <w:rFonts w:asciiTheme="majorBidi" w:hAnsiTheme="majorBidi" w:cstheme="majorBidi"/>
          <w:sz w:val="24"/>
          <w:szCs w:val="24"/>
        </w:rPr>
        <w:t xml:space="preserve"> </w:t>
      </w:r>
    </w:p>
    <w:p w:rsidR="00017914" w:rsidRDefault="00017914" w:rsidP="00017914">
      <w:pPr>
        <w:spacing w:after="120"/>
        <w:jc w:val="both"/>
        <w:rPr>
          <w:rFonts w:asciiTheme="majorBidi" w:hAnsiTheme="majorBidi" w:cstheme="majorBidi"/>
          <w:sz w:val="24"/>
          <w:szCs w:val="24"/>
        </w:rPr>
      </w:pPr>
      <w:r w:rsidRPr="000645B6">
        <w:rPr>
          <w:rFonts w:asciiTheme="majorBidi" w:hAnsiTheme="majorBidi" w:cstheme="majorBidi"/>
          <w:sz w:val="24"/>
          <w:szCs w:val="24"/>
        </w:rPr>
        <w:t xml:space="preserve">“Zikret” ve “zikredin” emirleri </w:t>
      </w:r>
      <w:proofErr w:type="spellStart"/>
      <w:r w:rsidRPr="000645B6">
        <w:rPr>
          <w:rFonts w:asciiTheme="majorBidi" w:hAnsiTheme="majorBidi" w:cstheme="majorBidi"/>
          <w:sz w:val="24"/>
          <w:szCs w:val="24"/>
        </w:rPr>
        <w:t>vücûb</w:t>
      </w:r>
      <w:proofErr w:type="spellEnd"/>
      <w:r w:rsidRPr="000645B6">
        <w:rPr>
          <w:rFonts w:asciiTheme="majorBidi" w:hAnsiTheme="majorBidi" w:cstheme="majorBidi"/>
          <w:sz w:val="24"/>
          <w:szCs w:val="24"/>
        </w:rPr>
        <w:t xml:space="preserve"> ifade etmektedir. Yani insanların Allah’ı (</w:t>
      </w:r>
      <w:proofErr w:type="spellStart"/>
      <w:r w:rsidRPr="000645B6">
        <w:rPr>
          <w:rFonts w:asciiTheme="majorBidi" w:hAnsiTheme="majorBidi" w:cstheme="majorBidi"/>
          <w:sz w:val="24"/>
          <w:szCs w:val="24"/>
        </w:rPr>
        <w:t>c.c</w:t>
      </w:r>
      <w:proofErr w:type="spellEnd"/>
      <w:r w:rsidRPr="000645B6">
        <w:rPr>
          <w:rFonts w:asciiTheme="majorBidi" w:hAnsiTheme="majorBidi" w:cstheme="majorBidi"/>
          <w:sz w:val="24"/>
          <w:szCs w:val="24"/>
        </w:rPr>
        <w:t xml:space="preserve">.) zikretmeleri farz bir görevdir. </w:t>
      </w:r>
    </w:p>
    <w:p w:rsidR="00017914" w:rsidRPr="000645B6" w:rsidRDefault="00017914" w:rsidP="00017914">
      <w:pPr>
        <w:spacing w:after="120"/>
        <w:jc w:val="both"/>
        <w:rPr>
          <w:rFonts w:asciiTheme="majorBidi" w:hAnsiTheme="majorBidi" w:cstheme="majorBidi"/>
          <w:sz w:val="24"/>
          <w:szCs w:val="24"/>
        </w:rPr>
      </w:pPr>
      <w:r w:rsidRPr="000645B6">
        <w:rPr>
          <w:rFonts w:asciiTheme="majorBidi" w:hAnsiTheme="majorBidi" w:cstheme="majorBidi"/>
          <w:sz w:val="24"/>
          <w:szCs w:val="24"/>
        </w:rPr>
        <w:t xml:space="preserve">Bu görevi yerine getirmek itaat ve </w:t>
      </w:r>
      <w:proofErr w:type="spellStart"/>
      <w:r w:rsidRPr="000645B6">
        <w:rPr>
          <w:rFonts w:asciiTheme="majorBidi" w:hAnsiTheme="majorBidi" w:cstheme="majorBidi"/>
          <w:sz w:val="24"/>
          <w:szCs w:val="24"/>
        </w:rPr>
        <w:t>sevâbı</w:t>
      </w:r>
      <w:proofErr w:type="spellEnd"/>
      <w:r w:rsidRPr="000645B6">
        <w:rPr>
          <w:rFonts w:asciiTheme="majorBidi" w:hAnsiTheme="majorBidi" w:cstheme="majorBidi"/>
          <w:sz w:val="24"/>
          <w:szCs w:val="24"/>
        </w:rPr>
        <w:t xml:space="preserve"> gerektirirken, </w:t>
      </w:r>
      <w:proofErr w:type="spellStart"/>
      <w:r w:rsidRPr="000645B6">
        <w:rPr>
          <w:rFonts w:asciiTheme="majorBidi" w:hAnsiTheme="majorBidi" w:cstheme="majorBidi"/>
          <w:sz w:val="24"/>
          <w:szCs w:val="24"/>
        </w:rPr>
        <w:t>terketmek</w:t>
      </w:r>
      <w:proofErr w:type="spellEnd"/>
      <w:r w:rsidRPr="000645B6">
        <w:rPr>
          <w:rFonts w:asciiTheme="majorBidi" w:hAnsiTheme="majorBidi" w:cstheme="majorBidi"/>
          <w:sz w:val="24"/>
          <w:szCs w:val="24"/>
        </w:rPr>
        <w:t xml:space="preserve"> ise isyan ve günahı gerektirir. </w:t>
      </w:r>
    </w:p>
    <w:p w:rsidR="00017914" w:rsidRPr="006E5FCA" w:rsidRDefault="00017914" w:rsidP="00017914">
      <w:pPr>
        <w:jc w:val="both"/>
        <w:rPr>
          <w:rFonts w:asciiTheme="majorBidi" w:hAnsiTheme="majorBidi" w:cstheme="majorBidi"/>
          <w:b/>
          <w:bCs/>
          <w:sz w:val="24"/>
          <w:szCs w:val="24"/>
        </w:rPr>
      </w:pPr>
      <w:r w:rsidRPr="006E5FCA">
        <w:rPr>
          <w:rFonts w:asciiTheme="majorBidi" w:hAnsiTheme="majorBidi" w:cstheme="majorBidi"/>
          <w:b/>
          <w:bCs/>
          <w:sz w:val="24"/>
          <w:szCs w:val="24"/>
        </w:rPr>
        <w:t>Akıllı Kimseler</w:t>
      </w:r>
    </w:p>
    <w:p w:rsidR="00017914" w:rsidRPr="009A308B" w:rsidRDefault="00017914" w:rsidP="00017914">
      <w:pPr>
        <w:bidi/>
        <w:jc w:val="both"/>
        <w:rPr>
          <w:rFonts w:asciiTheme="majorBidi" w:hAnsiTheme="majorBidi" w:cstheme="majorBidi"/>
          <w:sz w:val="34"/>
          <w:szCs w:val="34"/>
        </w:rPr>
      </w:pPr>
      <w:r w:rsidRPr="009A308B">
        <w:rPr>
          <w:rFonts w:asciiTheme="majorBidi" w:hAnsiTheme="majorBidi" w:cstheme="majorBidi"/>
          <w:sz w:val="34"/>
          <w:szCs w:val="34"/>
          <w:rtl/>
        </w:rPr>
        <w:t>اَلَّذٖينَ يَذْكُرُونَ اللّٰهَ قِيَامًا وَقُعُودًا وَعَلٰى جُنُوبِهِمْ وَيَتَفَكَّرُونَ فٖى خَلْقِ السَّمٰوَاتِ وَالْاَرْضِ رَبَّنَا مَا خَلَقْتَ هٰذَا بَاطِلًا سُبْحَانَكَ فَقِنَا عَذَابَ النَّارِ</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“Onlar ayaktayken, otururken ve yanları üzerine yatarken Allah'ı anarlar. Göklerin ve yerin yaratılışı üzerinde düşünürler. "Rabbimiz! Bunu boş yere yaratmadın, seni eksikliklerden uzak tutarız. Bizi ateş azabından koru" derler.”</w:t>
      </w:r>
      <w:r w:rsidRPr="009A308B">
        <w:rPr>
          <w:rFonts w:asciiTheme="majorBidi" w:hAnsiTheme="majorBidi" w:cstheme="majorBidi"/>
          <w:sz w:val="16"/>
          <w:szCs w:val="16"/>
        </w:rPr>
        <w:footnoteReference w:id="28"/>
      </w:r>
    </w:p>
    <w:p w:rsidR="00017914" w:rsidRPr="009A308B" w:rsidRDefault="00017914" w:rsidP="00017914">
      <w:pPr>
        <w:jc w:val="both"/>
        <w:rPr>
          <w:rFonts w:asciiTheme="majorBidi" w:hAnsiTheme="majorBidi" w:cstheme="majorBidi"/>
          <w:b/>
          <w:bCs/>
          <w:sz w:val="24"/>
          <w:szCs w:val="24"/>
        </w:rPr>
      </w:pPr>
      <w:r w:rsidRPr="009A308B">
        <w:rPr>
          <w:rFonts w:asciiTheme="majorBidi" w:hAnsiTheme="majorBidi" w:cstheme="majorBidi"/>
          <w:b/>
          <w:bCs/>
          <w:sz w:val="24"/>
          <w:szCs w:val="24"/>
        </w:rPr>
        <w:t>Hakiki Müminler</w:t>
      </w:r>
    </w:p>
    <w:p w:rsidR="00017914" w:rsidRPr="009A308B" w:rsidRDefault="00017914" w:rsidP="00017914">
      <w:pPr>
        <w:bidi/>
        <w:rPr>
          <w:rFonts w:asciiTheme="majorBidi" w:hAnsiTheme="majorBidi" w:cstheme="majorBidi"/>
          <w:sz w:val="34"/>
          <w:szCs w:val="34"/>
        </w:rPr>
      </w:pPr>
      <w:r w:rsidRPr="009A308B">
        <w:rPr>
          <w:rFonts w:asciiTheme="majorBidi" w:hAnsiTheme="majorBidi" w:cstheme="majorBidi"/>
          <w:sz w:val="34"/>
          <w:szCs w:val="34"/>
          <w:rtl/>
        </w:rPr>
        <w:t>اَلَمْ يَاْنِ لِلَّذٖينَ اٰمَنُوا اَنْ تَخْشَعَ قُلُوبُهُمْ لِذِكْرِ اللّٰهِ وَمَا نَزَلَ مِنَ الْحَقِّ وَلَا يَكُونُوا كَالَّذٖينَ اُوتُوا الْكِتَابَ مِنْ قَبْلُ فَطَالَ عَلَيْهِمُ الْاَمَدُ فَقَسَتْ قُلُوبُهُمْ وَكَثٖيرٌ مِنْهُمْ فَاسِقُونَ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“İman edenlerin Allah'ı zikretmekten ve inen haktan dolayı kalplerinin saygı ile ürpermesinin zamanı gelmedi mi? Daha önce kendilerine kitap verilip de, üzerinden uzun zaman geçen, böylece kalpleri katılaşanlar gibi olmasınlar. Onlardan birçoğu </w:t>
      </w:r>
      <w:proofErr w:type="spellStart"/>
      <w:r w:rsidRPr="000645B6">
        <w:rPr>
          <w:rFonts w:asciiTheme="majorBidi" w:hAnsiTheme="majorBidi" w:cstheme="majorBidi"/>
          <w:sz w:val="24"/>
          <w:szCs w:val="24"/>
        </w:rPr>
        <w:t>fasık</w:t>
      </w:r>
      <w:proofErr w:type="spellEnd"/>
      <w:r w:rsidRPr="000645B6">
        <w:rPr>
          <w:rFonts w:asciiTheme="majorBidi" w:hAnsiTheme="majorBidi" w:cstheme="majorBidi"/>
          <w:sz w:val="24"/>
          <w:szCs w:val="24"/>
        </w:rPr>
        <w:t xml:space="preserve"> kimselerdir.”</w:t>
      </w:r>
      <w:r w:rsidRPr="009A308B">
        <w:rPr>
          <w:rFonts w:asciiTheme="majorBidi" w:hAnsiTheme="majorBidi" w:cstheme="majorBidi"/>
          <w:sz w:val="16"/>
          <w:szCs w:val="16"/>
        </w:rPr>
        <w:footnoteReference w:id="29"/>
      </w:r>
    </w:p>
    <w:p w:rsidR="00017914" w:rsidRPr="007B78F7" w:rsidRDefault="00017914" w:rsidP="00017914">
      <w:pPr>
        <w:bidi/>
        <w:rPr>
          <w:rFonts w:asciiTheme="majorBidi" w:hAnsiTheme="majorBidi" w:cstheme="majorBidi"/>
          <w:sz w:val="34"/>
          <w:szCs w:val="34"/>
        </w:rPr>
      </w:pPr>
      <w:r w:rsidRPr="007B78F7">
        <w:rPr>
          <w:rFonts w:asciiTheme="majorBidi" w:hAnsiTheme="majorBidi" w:cstheme="majorBidi"/>
          <w:sz w:val="34"/>
          <w:szCs w:val="34"/>
          <w:rtl/>
        </w:rPr>
        <w:t>رِجَالٌ لَا تُلْهٖيهِمْ تِجَارَةٌ وَلَا بَيْعٌ عَنْ ذِكْرِ اللّٰهِ وَاِقَامِ الصَّلٰوةِ وَاٖيتَاءِ الزَّكٰوةِ يَخَافُونَ يَوْمًا تَتَقَلَّبُ فٖيهِ الْقُلُوبُ وَالْاَبْصَارُ</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“Allah'ın, yüceltilmesine ve içlerinde adının anılmasına izin verdiği evlerde hiçbir ticaretin ve hiçbir alışverişin kendilerini, Allah'ı anmaktan, namazı kılmaktan, zekâtı vermekten alıkoymadığı birtakım adamlar, buralarda sabah akşam O'nu tesbih ederler. Onlar, kalplerin ve gözlerin dikilip kalacağı bir günden korkarlar.”</w:t>
      </w:r>
      <w:r w:rsidRPr="007B78F7">
        <w:rPr>
          <w:rFonts w:asciiTheme="majorBidi" w:hAnsiTheme="majorBidi" w:cstheme="majorBidi"/>
          <w:sz w:val="16"/>
          <w:szCs w:val="16"/>
        </w:rPr>
        <w:footnoteReference w:id="30"/>
      </w:r>
    </w:p>
    <w:p w:rsidR="00017914" w:rsidRPr="007B78F7" w:rsidRDefault="00017914" w:rsidP="00017914">
      <w:pPr>
        <w:jc w:val="both"/>
        <w:rPr>
          <w:rFonts w:asciiTheme="majorBidi" w:hAnsiTheme="majorBidi" w:cstheme="majorBidi"/>
          <w:b/>
          <w:bCs/>
          <w:sz w:val="24"/>
          <w:szCs w:val="24"/>
        </w:rPr>
      </w:pPr>
      <w:r w:rsidRPr="007B78F7">
        <w:rPr>
          <w:rFonts w:asciiTheme="majorBidi" w:hAnsiTheme="majorBidi" w:cstheme="majorBidi"/>
          <w:b/>
          <w:bCs/>
          <w:sz w:val="24"/>
          <w:szCs w:val="24"/>
        </w:rPr>
        <w:t>Kâfirler</w:t>
      </w:r>
    </w:p>
    <w:p w:rsidR="00017914" w:rsidRPr="007B78F7" w:rsidRDefault="00017914" w:rsidP="00017914">
      <w:pPr>
        <w:bidi/>
        <w:jc w:val="both"/>
        <w:rPr>
          <w:rFonts w:asciiTheme="majorBidi" w:hAnsiTheme="majorBidi" w:cstheme="majorBidi"/>
          <w:sz w:val="34"/>
          <w:szCs w:val="34"/>
        </w:rPr>
      </w:pPr>
      <w:r w:rsidRPr="007B78F7">
        <w:rPr>
          <w:rFonts w:asciiTheme="majorBidi" w:hAnsiTheme="majorBidi" w:cstheme="majorBidi"/>
          <w:sz w:val="34"/>
          <w:szCs w:val="34"/>
          <w:rtl/>
        </w:rPr>
        <w:t>اِنَّ الْمُنَافِقٖينَ يُخَادِعُونَ اللّٰهَ وَهُوَ خَادِعُهُمْ وَاِذَا قَامُوا اِلَى الصَّلٰوةِ قَامُوا كُسَالٰى يُرَاؤُنَ النَّاسَ وَلَا يَذْكُرُونَ اللّٰهَ اِلَّا قَلٖيلًا</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“Münafıklar, Allah'ı aldatmaya çalışırlar. Allah da onların bu çabalarını başlarına geçirir. Onlar, namaza kalktıkları zaman tembel tembel kalkarlar, insanlara gösteriş yaparlar ve Allah'ı pek az anarlar.”</w:t>
      </w:r>
      <w:r w:rsidRPr="006016EF">
        <w:rPr>
          <w:rFonts w:asciiTheme="majorBidi" w:hAnsiTheme="majorBidi" w:cstheme="majorBidi"/>
          <w:sz w:val="16"/>
          <w:szCs w:val="16"/>
        </w:rPr>
        <w:footnoteReference w:id="31"/>
      </w:r>
      <w:r w:rsidRPr="006016EF">
        <w:rPr>
          <w:rFonts w:asciiTheme="majorBidi" w:hAnsiTheme="majorBidi" w:cstheme="majorBidi"/>
          <w:sz w:val="16"/>
          <w:szCs w:val="16"/>
        </w:rPr>
        <w:t xml:space="preserve"> </w:t>
      </w:r>
    </w:p>
    <w:p w:rsidR="00017914" w:rsidRPr="006016EF" w:rsidRDefault="00017914" w:rsidP="00017914">
      <w:pPr>
        <w:bidi/>
        <w:rPr>
          <w:rFonts w:asciiTheme="majorBidi" w:hAnsiTheme="majorBidi" w:cstheme="majorBidi"/>
          <w:sz w:val="34"/>
          <w:szCs w:val="34"/>
        </w:rPr>
      </w:pPr>
      <w:r w:rsidRPr="006016EF">
        <w:rPr>
          <w:rFonts w:asciiTheme="majorBidi" w:hAnsiTheme="majorBidi" w:cstheme="majorBidi"/>
          <w:sz w:val="34"/>
          <w:szCs w:val="34"/>
          <w:rtl/>
        </w:rPr>
        <w:lastRenderedPageBreak/>
        <w:t>اَفَمَنْ شَرَحَ اللّٰهُ صَدْرَهُ لِلْاِسْلَامِ فَهُوَ عَلٰى نُورٍ مِنْ رَبِّهٖ فَوَيْلٌ لِلْقَاسِيَةِ قُلُوبُهُمْ مِنْ ذِكْرِ اللّٰهِ اُولٰئِكَ فٖى ضَلَالٍ مُبٖينٍ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“Allah'ın, göğsünü İslâm'a açtığı, böylece Rabbinden bir nur üzere bulunan kimse, kalbi imana kapalı kimse gibi midir? Allah'ın zikrine karşı kalpleri katı olanların vay hâline! İşte onlar açık bir sapıklık içindedirler.”</w:t>
      </w:r>
      <w:r w:rsidRPr="006016EF">
        <w:rPr>
          <w:rFonts w:asciiTheme="majorBidi" w:hAnsiTheme="majorBidi" w:cstheme="majorBidi"/>
          <w:sz w:val="16"/>
          <w:szCs w:val="16"/>
        </w:rPr>
        <w:footnoteReference w:id="32"/>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“Allah’ı anma konusunda kalpleri katılaşanlar”</w:t>
      </w:r>
      <w:r>
        <w:rPr>
          <w:rFonts w:asciiTheme="majorBidi" w:hAnsiTheme="majorBidi" w:cstheme="majorBidi"/>
          <w:sz w:val="24"/>
          <w:szCs w:val="24"/>
        </w:rPr>
        <w:t xml:space="preserve"> </w:t>
      </w:r>
      <w:r w:rsidRPr="000645B6">
        <w:rPr>
          <w:rFonts w:asciiTheme="majorBidi" w:hAnsiTheme="majorBidi" w:cstheme="majorBidi"/>
          <w:sz w:val="24"/>
          <w:szCs w:val="24"/>
        </w:rPr>
        <w:t xml:space="preserve">dan maksat, gönüllerinde Allah’a yer vermeyen, putperest </w:t>
      </w:r>
      <w:proofErr w:type="spellStart"/>
      <w:r w:rsidRPr="000645B6">
        <w:rPr>
          <w:rFonts w:asciiTheme="majorBidi" w:hAnsiTheme="majorBidi" w:cstheme="majorBidi"/>
          <w:sz w:val="24"/>
          <w:szCs w:val="24"/>
        </w:rPr>
        <w:t>Araplar’ın</w:t>
      </w:r>
      <w:proofErr w:type="spellEnd"/>
      <w:r w:rsidRPr="000645B6">
        <w:rPr>
          <w:rFonts w:asciiTheme="majorBidi" w:hAnsiTheme="majorBidi" w:cstheme="majorBidi"/>
          <w:sz w:val="24"/>
          <w:szCs w:val="24"/>
        </w:rPr>
        <w:t xml:space="preserve"> yaptığı gibi, sorulduğunda O’na inandıklarını söyleseler bile, hayatlarında bu inancın izi görülmeyen, kendilerine yapılan uyarılardan akıllarını kullanarak yararlanmasını bilmeyen, hakikatlere karşı duyarsız hale gelmiş kimselerdir. İnanç ve değerler konusunda doğru ile yanlışı, iyi ile kötüyü, yararlı ile zararlıyı ayırma kaygısı taşımadıkları, bu husustaki yeteneklerini de körelttikleri için </w:t>
      </w:r>
      <w:proofErr w:type="spellStart"/>
      <w:r w:rsidRPr="000645B6">
        <w:rPr>
          <w:rFonts w:asciiTheme="majorBidi" w:hAnsiTheme="majorBidi" w:cstheme="majorBidi"/>
          <w:sz w:val="24"/>
          <w:szCs w:val="24"/>
        </w:rPr>
        <w:t>âyette</w:t>
      </w:r>
      <w:proofErr w:type="spellEnd"/>
      <w:r w:rsidRPr="000645B6">
        <w:rPr>
          <w:rFonts w:asciiTheme="majorBidi" w:hAnsiTheme="majorBidi" w:cstheme="majorBidi"/>
          <w:sz w:val="24"/>
          <w:szCs w:val="24"/>
        </w:rPr>
        <w:t xml:space="preserve"> bunların “apaçık bir sapkınlık” içinde bulundukları bildirilmektedir.</w:t>
      </w:r>
    </w:p>
    <w:p w:rsidR="00017914" w:rsidRPr="006016EF" w:rsidRDefault="00017914" w:rsidP="00017914">
      <w:pPr>
        <w:bidi/>
        <w:jc w:val="both"/>
        <w:rPr>
          <w:rFonts w:asciiTheme="majorBidi" w:hAnsiTheme="majorBidi" w:cstheme="majorBidi"/>
          <w:sz w:val="34"/>
          <w:szCs w:val="34"/>
        </w:rPr>
      </w:pPr>
      <w:r w:rsidRPr="006016EF">
        <w:rPr>
          <w:rFonts w:asciiTheme="majorBidi" w:hAnsiTheme="majorBidi" w:cstheme="majorBidi"/>
          <w:sz w:val="34"/>
          <w:szCs w:val="34"/>
          <w:rtl/>
        </w:rPr>
        <w:t>وَمَنْ اَعْرَضَ عَنْ ذِكْرٖى فَاِنَّ لَهُ مَعٖيشَةً ضَنْكًا وَنَحْشُرُهُ يَوْمَ الْقِيٰمَةِ اَعْمٰى</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"Her kim de benim zikrimden (Kur'an'dan) yüz çevirirse, mutlaka ona dar bir geçim vardır. Bir de onu kıyamet gününde kör olarak </w:t>
      </w:r>
      <w:proofErr w:type="spellStart"/>
      <w:r w:rsidRPr="000645B6">
        <w:rPr>
          <w:rFonts w:asciiTheme="majorBidi" w:hAnsiTheme="majorBidi" w:cstheme="majorBidi"/>
          <w:sz w:val="24"/>
          <w:szCs w:val="24"/>
        </w:rPr>
        <w:t>haşrederiz</w:t>
      </w:r>
      <w:proofErr w:type="spellEnd"/>
      <w:r w:rsidRPr="000645B6">
        <w:rPr>
          <w:rFonts w:asciiTheme="majorBidi" w:hAnsiTheme="majorBidi" w:cstheme="majorBidi"/>
          <w:sz w:val="24"/>
          <w:szCs w:val="24"/>
        </w:rPr>
        <w:t>."</w:t>
      </w:r>
      <w:r w:rsidRPr="006016EF">
        <w:rPr>
          <w:rFonts w:asciiTheme="majorBidi" w:hAnsiTheme="majorBidi" w:cstheme="majorBidi"/>
          <w:sz w:val="16"/>
          <w:szCs w:val="16"/>
        </w:rPr>
        <w:footnoteReference w:id="33"/>
      </w:r>
    </w:p>
    <w:p w:rsidR="00017914" w:rsidRPr="000645B6" w:rsidRDefault="00017914" w:rsidP="00017914">
      <w:pPr>
        <w:jc w:val="both"/>
        <w:rPr>
          <w:sz w:val="24"/>
          <w:szCs w:val="24"/>
        </w:rPr>
      </w:pPr>
      <w:proofErr w:type="spellStart"/>
      <w:r w:rsidRPr="000645B6">
        <w:rPr>
          <w:rFonts w:asciiTheme="majorBidi" w:hAnsiTheme="majorBidi" w:cstheme="majorBidi"/>
          <w:sz w:val="24"/>
          <w:szCs w:val="24"/>
        </w:rPr>
        <w:t>Âyette</w:t>
      </w:r>
      <w:proofErr w:type="spellEnd"/>
      <w:r w:rsidRPr="000645B6">
        <w:rPr>
          <w:rFonts w:asciiTheme="majorBidi" w:hAnsiTheme="majorBidi" w:cstheme="majorBidi"/>
          <w:sz w:val="24"/>
          <w:szCs w:val="24"/>
        </w:rPr>
        <w:t xml:space="preserve"> ifadesini bulan “Allah’ı anmaktan yüz çevirme”, Allah’ı inkâr etme, O’nun gösterdiği yolu beğenmeme, öğütlerine kulak asmama gibi </w:t>
      </w:r>
      <w:proofErr w:type="spellStart"/>
      <w:r w:rsidRPr="000645B6">
        <w:rPr>
          <w:rFonts w:asciiTheme="majorBidi" w:hAnsiTheme="majorBidi" w:cstheme="majorBidi"/>
          <w:sz w:val="24"/>
          <w:szCs w:val="24"/>
        </w:rPr>
        <w:t>mânalarla</w:t>
      </w:r>
      <w:proofErr w:type="spellEnd"/>
      <w:r w:rsidRPr="000645B6">
        <w:rPr>
          <w:rFonts w:asciiTheme="majorBidi" w:hAnsiTheme="majorBidi" w:cstheme="majorBidi"/>
          <w:sz w:val="24"/>
          <w:szCs w:val="24"/>
        </w:rPr>
        <w:t xml:space="preserve"> açıklanmıştır. Aynı </w:t>
      </w:r>
      <w:proofErr w:type="spellStart"/>
      <w:r w:rsidRPr="000645B6">
        <w:rPr>
          <w:rFonts w:asciiTheme="majorBidi" w:hAnsiTheme="majorBidi" w:cstheme="majorBidi"/>
          <w:sz w:val="24"/>
          <w:szCs w:val="24"/>
        </w:rPr>
        <w:t>âyette</w:t>
      </w:r>
      <w:proofErr w:type="spellEnd"/>
      <w:r w:rsidRPr="000645B6">
        <w:rPr>
          <w:rFonts w:asciiTheme="majorBidi" w:hAnsiTheme="majorBidi" w:cstheme="majorBidi"/>
          <w:sz w:val="24"/>
          <w:szCs w:val="24"/>
        </w:rPr>
        <w:t xml:space="preserve"> söz konusu edilen “sıkıntılı </w:t>
      </w:r>
      <w:proofErr w:type="spellStart"/>
      <w:r w:rsidRPr="000645B6">
        <w:rPr>
          <w:rFonts w:asciiTheme="majorBidi" w:hAnsiTheme="majorBidi" w:cstheme="majorBidi"/>
          <w:sz w:val="24"/>
          <w:szCs w:val="24"/>
        </w:rPr>
        <w:t>hayat”ın</w:t>
      </w:r>
      <w:proofErr w:type="spellEnd"/>
      <w:r w:rsidRPr="000645B6">
        <w:rPr>
          <w:rFonts w:asciiTheme="majorBidi" w:hAnsiTheme="majorBidi" w:cstheme="majorBidi"/>
          <w:sz w:val="24"/>
          <w:szCs w:val="24"/>
        </w:rPr>
        <w:t xml:space="preserve"> mahiyeti ve nerede olacağı hususunda ise ilk dönem müfessirlerinden farklı rivayet ve yorumlar nakledilmiştir. Burada sözü edilen sıkıntılı yaşantının kabir hayatı aşamasıyla ilgili olduğu veya </w:t>
      </w:r>
      <w:proofErr w:type="spellStart"/>
      <w:r w:rsidRPr="000645B6">
        <w:rPr>
          <w:rFonts w:asciiTheme="majorBidi" w:hAnsiTheme="majorBidi" w:cstheme="majorBidi"/>
          <w:sz w:val="24"/>
          <w:szCs w:val="24"/>
        </w:rPr>
        <w:t>âhirette</w:t>
      </w:r>
      <w:proofErr w:type="spellEnd"/>
      <w:r w:rsidRPr="000645B6">
        <w:rPr>
          <w:rFonts w:asciiTheme="majorBidi" w:hAnsiTheme="majorBidi" w:cstheme="majorBidi"/>
          <w:sz w:val="24"/>
          <w:szCs w:val="24"/>
        </w:rPr>
        <w:t xml:space="preserve"> yaşanacak sıkıntılara işaret edildiği rivayetlerinin yanı sıra dünya hayatındaki sıkıntılar anlamına ağırlık veren rivayet ve izahlar da vardır. Dünya hayatındaki sıkıntı, bu tür kimselerin maddî açıdan bolluk içinde olsalar bile, inançsızlığın, yanlış hedeflere yönelmenin, haram yollardan kazanmanın verdiği psikolojik baskı altında büyük bir darlık ve sıkıntı hissedecekleri, Allah’ın hoşnutluğunu kazanma amacının mutluluğundan yoksun kalmanın ıstırabını tadacakları şeklinde yorumlanabilir </w:t>
      </w:r>
      <w:r w:rsidRPr="006016EF">
        <w:rPr>
          <w:rFonts w:asciiTheme="majorBidi" w:hAnsiTheme="majorBidi" w:cstheme="majorBidi"/>
          <w:sz w:val="16"/>
          <w:szCs w:val="16"/>
        </w:rPr>
        <w:t xml:space="preserve">(bk. </w:t>
      </w:r>
      <w:proofErr w:type="spellStart"/>
      <w:r w:rsidRPr="006016EF">
        <w:rPr>
          <w:rFonts w:asciiTheme="majorBidi" w:hAnsiTheme="majorBidi" w:cstheme="majorBidi"/>
          <w:sz w:val="16"/>
          <w:szCs w:val="16"/>
        </w:rPr>
        <w:t>Taberî</w:t>
      </w:r>
      <w:proofErr w:type="spellEnd"/>
      <w:r w:rsidRPr="006016EF">
        <w:rPr>
          <w:rFonts w:asciiTheme="majorBidi" w:hAnsiTheme="majorBidi" w:cstheme="majorBidi"/>
          <w:sz w:val="16"/>
          <w:szCs w:val="16"/>
        </w:rPr>
        <w:t>, XVI, 225-227).</w:t>
      </w:r>
      <w:r w:rsidRPr="000645B6">
        <w:rPr>
          <w:rFonts w:asciiTheme="majorBidi" w:hAnsiTheme="majorBidi" w:cstheme="majorBidi"/>
          <w:sz w:val="24"/>
          <w:szCs w:val="24"/>
        </w:rPr>
        <w:t xml:space="preserve"> Allah’a ve âhirete inanmayanların, inananlara göre çok daha dar bir maddî-</w:t>
      </w:r>
      <w:proofErr w:type="spellStart"/>
      <w:r w:rsidRPr="000645B6">
        <w:rPr>
          <w:rFonts w:asciiTheme="majorBidi" w:hAnsiTheme="majorBidi" w:cstheme="majorBidi"/>
          <w:sz w:val="24"/>
          <w:szCs w:val="24"/>
        </w:rPr>
        <w:t>mânevî</w:t>
      </w:r>
      <w:proofErr w:type="spellEnd"/>
      <w:r w:rsidRPr="000645B6">
        <w:rPr>
          <w:rFonts w:asciiTheme="majorBidi" w:hAnsiTheme="majorBidi" w:cstheme="majorBidi"/>
          <w:sz w:val="24"/>
          <w:szCs w:val="24"/>
        </w:rPr>
        <w:t xml:space="preserve"> alan tasavvuru ve bu tasavvura bağlı darlık içinde</w:t>
      </w:r>
      <w:r w:rsidRPr="000645B6">
        <w:rPr>
          <w:sz w:val="24"/>
          <w:szCs w:val="24"/>
        </w:rPr>
        <w:t xml:space="preserve"> yaşayacakları da ayrı bir gerçektir.</w:t>
      </w:r>
    </w:p>
    <w:p w:rsidR="00017914" w:rsidRPr="006016EF" w:rsidRDefault="00017914" w:rsidP="00017914">
      <w:pPr>
        <w:bidi/>
        <w:rPr>
          <w:rFonts w:asciiTheme="majorBidi" w:hAnsiTheme="majorBidi" w:cstheme="majorBidi"/>
          <w:sz w:val="34"/>
          <w:szCs w:val="34"/>
        </w:rPr>
      </w:pPr>
      <w:r w:rsidRPr="006016EF">
        <w:rPr>
          <w:rFonts w:asciiTheme="majorBidi" w:hAnsiTheme="majorBidi" w:cstheme="majorBidi"/>
          <w:sz w:val="34"/>
          <w:szCs w:val="34"/>
          <w:rtl/>
        </w:rPr>
        <w:t>اِسْتَحْوَذَ عَلَيْهِمُ الشَّيْطَانُ فَاَنْسٰیهُمْ ذِكْرَ اللّٰهِ اُولٰئِكَ حِزْبُ الشَّيْطَانِ اَلَا اِنَّ حِزْبَ الشَّيْطَانِ هُمُ الْخَاسِرُونَ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Şeytan onları hâkimiyeti altına alıp kendilerine Allah'ı anmayı unutturmuştur. İşte onlar şeytanın tarafında olanlardır. İyi bilin ki, şeytanın tarafında olanlar ziyana uğrayanların ta kendileridir”</w:t>
      </w:r>
      <w:r w:rsidRPr="006016EF">
        <w:rPr>
          <w:rFonts w:asciiTheme="majorBidi" w:hAnsiTheme="majorBidi" w:cstheme="majorBidi"/>
          <w:sz w:val="16"/>
          <w:szCs w:val="16"/>
        </w:rPr>
        <w:footnoteReference w:id="34"/>
      </w:r>
    </w:p>
    <w:p w:rsidR="00017914" w:rsidRPr="006016EF" w:rsidRDefault="00017914" w:rsidP="00017914">
      <w:pPr>
        <w:jc w:val="both"/>
        <w:rPr>
          <w:rFonts w:asciiTheme="majorBidi" w:hAnsiTheme="majorBidi" w:cstheme="majorBidi"/>
          <w:b/>
          <w:bCs/>
          <w:sz w:val="24"/>
          <w:szCs w:val="24"/>
        </w:rPr>
      </w:pPr>
      <w:r w:rsidRPr="006016EF">
        <w:rPr>
          <w:rFonts w:asciiTheme="majorBidi" w:hAnsiTheme="majorBidi" w:cstheme="majorBidi"/>
          <w:b/>
          <w:bCs/>
          <w:sz w:val="24"/>
          <w:szCs w:val="24"/>
        </w:rPr>
        <w:t>Her Hal ve Şartta Allah’ı Zikretmekten Gafil Olmamak</w:t>
      </w:r>
    </w:p>
    <w:p w:rsidR="00017914" w:rsidRPr="00E7168A" w:rsidRDefault="00017914" w:rsidP="00017914">
      <w:pPr>
        <w:bidi/>
        <w:jc w:val="both"/>
        <w:rPr>
          <w:rFonts w:asciiTheme="majorBidi" w:hAnsiTheme="majorBidi" w:cstheme="majorBidi"/>
          <w:sz w:val="34"/>
          <w:szCs w:val="34"/>
        </w:rPr>
      </w:pPr>
      <w:r w:rsidRPr="00E7168A">
        <w:rPr>
          <w:rFonts w:asciiTheme="majorBidi" w:hAnsiTheme="majorBidi" w:cstheme="majorBidi"/>
          <w:sz w:val="34"/>
          <w:szCs w:val="34"/>
          <w:rtl/>
        </w:rPr>
        <w:lastRenderedPageBreak/>
        <w:t>يَا اَيُّهَا الَّذٖينَ اٰمَنُوا لَا تُلْهِكُمْ اَمْوَالُكُمْ وَلَا اَوْلَادُكُمْ عَنْ ذِكْرِ اللّٰهِ وَمَنْ يَفْعَلْ ذٰلِكَ فَاُولٰئِكَ هُمُ الْخَاسِرُونَ</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“Ey iman edenler! Mallarınız ve evlatlarınız sizi, Allah'ı zikretmekten alıkoymasın. Her kim bunu yaparsa, işte onlar ziyana uğrayanların ta kendileridir.”</w:t>
      </w:r>
      <w:r w:rsidRPr="006E4413">
        <w:rPr>
          <w:rFonts w:asciiTheme="majorBidi" w:hAnsiTheme="majorBidi" w:cstheme="majorBidi"/>
          <w:sz w:val="16"/>
          <w:szCs w:val="16"/>
        </w:rPr>
        <w:footnoteReference w:id="35"/>
      </w:r>
    </w:p>
    <w:p w:rsidR="00017914" w:rsidRDefault="00017914" w:rsidP="00017914">
      <w:pPr>
        <w:jc w:val="both"/>
        <w:rPr>
          <w:rFonts w:asciiTheme="majorBidi" w:hAnsiTheme="majorBidi" w:cstheme="majorBidi"/>
          <w:sz w:val="24"/>
          <w:szCs w:val="24"/>
        </w:rPr>
      </w:pPr>
      <w:proofErr w:type="spellStart"/>
      <w:proofErr w:type="gramStart"/>
      <w:r w:rsidRPr="000645B6">
        <w:rPr>
          <w:rFonts w:asciiTheme="majorBidi" w:hAnsiTheme="majorBidi" w:cstheme="majorBidi"/>
          <w:sz w:val="24"/>
          <w:szCs w:val="24"/>
        </w:rPr>
        <w:t>Âyetten</w:t>
      </w:r>
      <w:proofErr w:type="spellEnd"/>
      <w:r w:rsidRPr="000645B6">
        <w:rPr>
          <w:rFonts w:asciiTheme="majorBidi" w:hAnsiTheme="majorBidi" w:cstheme="majorBidi"/>
          <w:sz w:val="24"/>
          <w:szCs w:val="24"/>
        </w:rPr>
        <w:t xml:space="preserve"> açıkça</w:t>
      </w:r>
      <w:r>
        <w:rPr>
          <w:rFonts w:asciiTheme="majorBidi" w:hAnsiTheme="majorBidi" w:cstheme="majorBidi"/>
          <w:sz w:val="24"/>
          <w:szCs w:val="24"/>
        </w:rPr>
        <w:t xml:space="preserve"> </w:t>
      </w:r>
      <w:r w:rsidRPr="000645B6">
        <w:rPr>
          <w:rFonts w:asciiTheme="majorBidi" w:hAnsiTheme="majorBidi" w:cstheme="majorBidi"/>
          <w:sz w:val="24"/>
          <w:szCs w:val="24"/>
        </w:rPr>
        <w:t>anlaşıldığı üzere burada kişiye yüklenen ödev, onun ailesiyle ilgilenmemesi, kazanç sağlayıcı işlerle meşgul olmaması değil, hayatın tabii akışı içinde ve insanın doğasının bir gereği olarak zaten gösterilmekte olan bu ilgi ve meşguliyetin, hayatın gerçek anlamını unutturacak ve Allah’a kul olma bilincini yitirmeye yol açacak bir sapmaya yol açmamasıdır</w:t>
      </w:r>
      <w:r>
        <w:rPr>
          <w:rFonts w:asciiTheme="majorBidi" w:hAnsiTheme="majorBidi" w:cstheme="majorBidi"/>
          <w:sz w:val="24"/>
          <w:szCs w:val="24"/>
        </w:rPr>
        <w:t>.</w:t>
      </w:r>
      <w:r w:rsidRPr="000645B6">
        <w:rPr>
          <w:rFonts w:asciiTheme="majorBidi" w:hAnsiTheme="majorBidi" w:cstheme="majorBidi"/>
          <w:sz w:val="24"/>
          <w:szCs w:val="24"/>
        </w:rPr>
        <w:t xml:space="preserve"> </w:t>
      </w:r>
      <w:proofErr w:type="gramEnd"/>
      <w:r w:rsidRPr="006E4413">
        <w:rPr>
          <w:rFonts w:asciiTheme="majorBidi" w:hAnsiTheme="majorBidi" w:cstheme="majorBidi"/>
          <w:sz w:val="16"/>
          <w:szCs w:val="16"/>
        </w:rPr>
        <w:t xml:space="preserve">(ayrıca bk. Âl-i İmrân 3/14; </w:t>
      </w:r>
      <w:proofErr w:type="spellStart"/>
      <w:r w:rsidRPr="006E4413">
        <w:rPr>
          <w:rFonts w:asciiTheme="majorBidi" w:hAnsiTheme="majorBidi" w:cstheme="majorBidi"/>
          <w:sz w:val="16"/>
          <w:szCs w:val="16"/>
        </w:rPr>
        <w:t>Enfâl</w:t>
      </w:r>
      <w:proofErr w:type="spellEnd"/>
      <w:r w:rsidRPr="006E4413">
        <w:rPr>
          <w:rFonts w:asciiTheme="majorBidi" w:hAnsiTheme="majorBidi" w:cstheme="majorBidi"/>
          <w:sz w:val="16"/>
          <w:szCs w:val="16"/>
        </w:rPr>
        <w:t xml:space="preserve"> 8/28; </w:t>
      </w:r>
      <w:proofErr w:type="spellStart"/>
      <w:r w:rsidRPr="006E4413">
        <w:rPr>
          <w:rFonts w:asciiTheme="majorBidi" w:hAnsiTheme="majorBidi" w:cstheme="majorBidi"/>
          <w:sz w:val="16"/>
          <w:szCs w:val="16"/>
        </w:rPr>
        <w:t>Sebe</w:t>
      </w:r>
      <w:proofErr w:type="spellEnd"/>
      <w:r w:rsidRPr="006E4413">
        <w:rPr>
          <w:rFonts w:asciiTheme="majorBidi" w:hAnsiTheme="majorBidi" w:cstheme="majorBidi"/>
          <w:sz w:val="16"/>
          <w:szCs w:val="16"/>
        </w:rPr>
        <w:t xml:space="preserve">’ 34/37; </w:t>
      </w:r>
      <w:proofErr w:type="spellStart"/>
      <w:r w:rsidRPr="006E4413">
        <w:rPr>
          <w:rFonts w:asciiTheme="majorBidi" w:hAnsiTheme="majorBidi" w:cstheme="majorBidi"/>
          <w:sz w:val="16"/>
          <w:szCs w:val="16"/>
        </w:rPr>
        <w:t>Tegåbün</w:t>
      </w:r>
      <w:proofErr w:type="spellEnd"/>
      <w:r w:rsidRPr="006E4413">
        <w:rPr>
          <w:rFonts w:asciiTheme="majorBidi" w:hAnsiTheme="majorBidi" w:cstheme="majorBidi"/>
          <w:sz w:val="16"/>
          <w:szCs w:val="16"/>
        </w:rPr>
        <w:t xml:space="preserve"> 64/14)</w:t>
      </w:r>
      <w:r w:rsidRPr="000645B6">
        <w:rPr>
          <w:rFonts w:asciiTheme="majorBidi" w:hAnsiTheme="majorBidi" w:cstheme="majorBidi"/>
          <w:sz w:val="24"/>
          <w:szCs w:val="24"/>
        </w:rPr>
        <w:t xml:space="preserve">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İnsan kendisini dünya telâşının anaforuna kaptırırsa, âhiret için bir şeyler yapmak gerektiğine inansa bile, henüz önünde uzun bir ömür bulunduğunu düşünüp varlık amacına ilişkin görevlerini ileriye erteleme gibi yanılgılara kapılır. Değişmez gerçek olan ölümle yüz yüze geldiği zaman ise kendisine ek süre verilmesi için yalvarır. Ama sınav süresi dolmuş, artık sıra değerlendirmeye gelmiştir.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Hadis-i </w:t>
      </w:r>
      <w:proofErr w:type="spellStart"/>
      <w:r w:rsidRPr="000645B6">
        <w:rPr>
          <w:rFonts w:asciiTheme="majorBidi" w:hAnsiTheme="majorBidi" w:cstheme="majorBidi"/>
          <w:sz w:val="24"/>
          <w:szCs w:val="24"/>
        </w:rPr>
        <w:t>Şerif’lerde</w:t>
      </w:r>
      <w:proofErr w:type="spellEnd"/>
      <w:r w:rsidRPr="000645B6">
        <w:rPr>
          <w:rFonts w:asciiTheme="majorBidi" w:hAnsiTheme="majorBidi" w:cstheme="majorBidi"/>
          <w:sz w:val="24"/>
          <w:szCs w:val="24"/>
        </w:rPr>
        <w:t xml:space="preserve"> Efendimiz (</w:t>
      </w:r>
      <w:proofErr w:type="spellStart"/>
      <w:r w:rsidRPr="000645B6">
        <w:rPr>
          <w:rFonts w:asciiTheme="majorBidi" w:hAnsiTheme="majorBidi" w:cstheme="majorBidi"/>
          <w:sz w:val="24"/>
          <w:szCs w:val="24"/>
        </w:rPr>
        <w:t>s.a.s</w:t>
      </w:r>
      <w:proofErr w:type="spellEnd"/>
      <w:r w:rsidRPr="000645B6">
        <w:rPr>
          <w:rFonts w:asciiTheme="majorBidi" w:hAnsiTheme="majorBidi" w:cstheme="majorBidi"/>
          <w:sz w:val="24"/>
          <w:szCs w:val="24"/>
        </w:rPr>
        <w:t>)</w:t>
      </w:r>
    </w:p>
    <w:p w:rsidR="00017914" w:rsidRPr="00B2169E" w:rsidRDefault="00017914" w:rsidP="00017914">
      <w:pPr>
        <w:bidi/>
        <w:rPr>
          <w:rFonts w:asciiTheme="majorBidi" w:hAnsiTheme="majorBidi" w:cstheme="majorBidi"/>
          <w:sz w:val="34"/>
          <w:szCs w:val="34"/>
        </w:rPr>
      </w:pPr>
      <w:r w:rsidRPr="00B2169E">
        <w:rPr>
          <w:rFonts w:asciiTheme="majorBidi" w:hAnsiTheme="majorBidi" w:cstheme="majorBidi"/>
          <w:sz w:val="34"/>
          <w:szCs w:val="34"/>
          <w:rtl/>
        </w:rPr>
        <w:t>مَثَلُ الذي يَذْكُرُ رَبَّهُ والذي لايَذْكُرُ رَبَّهُ، مَثَلُ الحَيِّ والمَيِّتِ</w:t>
      </w:r>
      <w:r w:rsidRPr="00B2169E">
        <w:rPr>
          <w:rFonts w:asciiTheme="majorBidi" w:hAnsiTheme="majorBidi" w:cstheme="majorBidi"/>
          <w:sz w:val="34"/>
          <w:szCs w:val="34"/>
        </w:rPr>
        <w:t>.</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“Rabbini zikreden ve zikretmeyen kimselerin durumu ölü ve diri kimse gibidir.”</w:t>
      </w:r>
      <w:r w:rsidRPr="00B2169E">
        <w:rPr>
          <w:rFonts w:asciiTheme="majorBidi" w:hAnsiTheme="majorBidi" w:cstheme="majorBidi"/>
          <w:sz w:val="16"/>
          <w:szCs w:val="16"/>
        </w:rPr>
        <w:footnoteReference w:id="36"/>
      </w:r>
    </w:p>
    <w:p w:rsidR="00017914" w:rsidRPr="00B2169E" w:rsidRDefault="00017914" w:rsidP="00017914">
      <w:pPr>
        <w:bidi/>
        <w:jc w:val="both"/>
        <w:rPr>
          <w:rFonts w:asciiTheme="majorBidi" w:hAnsiTheme="majorBidi" w:cstheme="majorBidi"/>
          <w:sz w:val="34"/>
          <w:szCs w:val="34"/>
        </w:rPr>
      </w:pPr>
      <w:r w:rsidRPr="00B2169E">
        <w:rPr>
          <w:rFonts w:asciiTheme="majorBidi" w:hAnsiTheme="majorBidi" w:cstheme="majorBidi"/>
          <w:sz w:val="34"/>
          <w:szCs w:val="34"/>
          <w:rtl/>
        </w:rPr>
        <w:t>مَثَلُ البيتِ الذي يُذكَرُ اللهُ فيه ومَثَلُ البيتِ الذي لا يُذكَرُ اللهُ فيه كمَثَلِ الحيِّ والميِّتِ</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“İçinde Allah’ın zikredildiği ev ile zikredilmeyen ev ölü ve diri kimselerin durumu gibidir.”</w:t>
      </w:r>
      <w:r w:rsidRPr="00B2169E">
        <w:rPr>
          <w:rFonts w:asciiTheme="majorBidi" w:hAnsiTheme="majorBidi" w:cstheme="majorBidi"/>
          <w:sz w:val="16"/>
          <w:szCs w:val="16"/>
        </w:rPr>
        <w:footnoteReference w:id="37"/>
      </w:r>
    </w:p>
    <w:p w:rsidR="00017914" w:rsidRPr="00B2169E" w:rsidRDefault="00017914" w:rsidP="00017914">
      <w:pPr>
        <w:bidi/>
        <w:rPr>
          <w:rFonts w:asciiTheme="majorBidi" w:hAnsiTheme="majorBidi" w:cstheme="majorBidi"/>
          <w:sz w:val="34"/>
          <w:szCs w:val="34"/>
        </w:rPr>
      </w:pPr>
      <w:r w:rsidRPr="00B2169E">
        <w:rPr>
          <w:rFonts w:asciiTheme="majorBidi" w:hAnsiTheme="majorBidi" w:cstheme="majorBidi"/>
          <w:sz w:val="34"/>
          <w:szCs w:val="34"/>
          <w:rtl/>
        </w:rPr>
        <w:t xml:space="preserve">عن أبي سعيد الخدري: أنَّ رسولَ اللهِ - </w:t>
      </w:r>
      <w:r w:rsidRPr="00B2169E">
        <w:rPr>
          <w:rFonts w:ascii="Arial Unicode MS" w:hAnsi="Arial Unicode MS" w:cs="Arial Unicode MS" w:hint="cs"/>
          <w:sz w:val="34"/>
          <w:szCs w:val="34"/>
          <w:rtl/>
        </w:rPr>
        <w:t>ﷺ</w:t>
      </w:r>
      <w:r w:rsidRPr="00B2169E">
        <w:rPr>
          <w:rFonts w:asciiTheme="majorBidi" w:hAnsiTheme="majorBidi" w:cstheme="majorBidi"/>
          <w:sz w:val="34"/>
          <w:szCs w:val="34"/>
          <w:rtl/>
        </w:rPr>
        <w:t xml:space="preserve"> - سُئِلَ: أيُّالعبادِ أَفْضَلُ وأرفعُ درجةً عندَ اللهِ يومَ القيامةِ؟ ! قال: الذاكرونَ اللهَ كثيرًا والذاكِراتُ</w:t>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t>Ebu Said (</w:t>
      </w:r>
      <w:proofErr w:type="spellStart"/>
      <w:r>
        <w:rPr>
          <w:rFonts w:asciiTheme="majorBidi" w:hAnsiTheme="majorBidi" w:cstheme="majorBidi"/>
          <w:sz w:val="24"/>
          <w:szCs w:val="24"/>
        </w:rPr>
        <w:t>r.a</w:t>
      </w:r>
      <w:proofErr w:type="spellEnd"/>
      <w:r>
        <w:rPr>
          <w:rFonts w:asciiTheme="majorBidi" w:hAnsiTheme="majorBidi" w:cstheme="majorBidi"/>
          <w:sz w:val="24"/>
          <w:szCs w:val="24"/>
        </w:rPr>
        <w:t>.) Rasûlullah’</w:t>
      </w:r>
      <w:r w:rsidRPr="000645B6">
        <w:rPr>
          <w:rFonts w:asciiTheme="majorBidi" w:hAnsiTheme="majorBidi" w:cstheme="majorBidi"/>
          <w:sz w:val="24"/>
          <w:szCs w:val="24"/>
        </w:rPr>
        <w:t>a:</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“Kıyamet gününde Allah katında derece bakımından en faziletli insanlar hangileridir? </w:t>
      </w:r>
      <w:proofErr w:type="gramStart"/>
      <w:r w:rsidRPr="000645B6">
        <w:rPr>
          <w:rFonts w:asciiTheme="majorBidi" w:hAnsiTheme="majorBidi" w:cstheme="majorBidi"/>
          <w:sz w:val="24"/>
          <w:szCs w:val="24"/>
        </w:rPr>
        <w:t>diye</w:t>
      </w:r>
      <w:proofErr w:type="gramEnd"/>
      <w:r w:rsidRPr="000645B6">
        <w:rPr>
          <w:rFonts w:asciiTheme="majorBidi" w:hAnsiTheme="majorBidi" w:cstheme="majorBidi"/>
          <w:sz w:val="24"/>
          <w:szCs w:val="24"/>
        </w:rPr>
        <w:t xml:space="preserve"> soruldu. Hz. Peygamber: “Allah’ı çok zikreden erkekler ve Allah’ı çok zikreden kadınlardır” cevabını verdi demiştir.</w:t>
      </w:r>
      <w:r w:rsidRPr="00B2169E">
        <w:rPr>
          <w:rFonts w:asciiTheme="majorBidi" w:hAnsiTheme="majorBidi" w:cstheme="majorBidi"/>
          <w:sz w:val="16"/>
          <w:szCs w:val="16"/>
        </w:rPr>
        <w:footnoteReference w:id="38"/>
      </w:r>
    </w:p>
    <w:p w:rsidR="00017914" w:rsidRPr="00B2169E" w:rsidRDefault="00017914" w:rsidP="00017914">
      <w:pPr>
        <w:bidi/>
        <w:jc w:val="both"/>
        <w:rPr>
          <w:rFonts w:asciiTheme="majorBidi" w:hAnsiTheme="majorBidi" w:cstheme="majorBidi"/>
          <w:sz w:val="34"/>
          <w:szCs w:val="34"/>
        </w:rPr>
      </w:pPr>
      <w:r w:rsidRPr="00B2169E">
        <w:rPr>
          <w:rFonts w:asciiTheme="majorBidi" w:hAnsiTheme="majorBidi" w:cstheme="majorBidi"/>
          <w:sz w:val="34"/>
          <w:szCs w:val="34"/>
          <w:rtl/>
        </w:rPr>
        <w:t>عن معاذ بن جبل:] أخذَ بِيدي رسولُ اللَّهِ ﷺ فقالَ: إنِّيلأحبُّكَ يا معاذُ فقُلتُ: وأنا أحبُّكَ يا رسولَ اللَّهِ قالَ: فلا تَدَعْ أنتقولَ في دُبُرِ كلِّ صلاةٍ: اللهُمَّ أعنِّي على ذِكرِكَ وشُكرِكَ وحسنِ عبادتِكَ</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“Ey </w:t>
      </w:r>
      <w:proofErr w:type="spellStart"/>
      <w:r w:rsidRPr="000645B6">
        <w:rPr>
          <w:rFonts w:asciiTheme="majorBidi" w:hAnsiTheme="majorBidi" w:cstheme="majorBidi"/>
          <w:sz w:val="24"/>
          <w:szCs w:val="24"/>
        </w:rPr>
        <w:t>Muâz</w:t>
      </w:r>
      <w:proofErr w:type="spellEnd"/>
      <w:r w:rsidRPr="000645B6">
        <w:rPr>
          <w:rFonts w:asciiTheme="majorBidi" w:hAnsiTheme="majorBidi" w:cstheme="majorBidi"/>
          <w:sz w:val="24"/>
          <w:szCs w:val="24"/>
        </w:rPr>
        <w:t xml:space="preserve">, Allah’a yemin ederim ki, ben seni gerçekten seviyorum demiştir. </w:t>
      </w:r>
      <w:proofErr w:type="spellStart"/>
      <w:r w:rsidRPr="000645B6">
        <w:rPr>
          <w:rFonts w:asciiTheme="majorBidi" w:hAnsiTheme="majorBidi" w:cstheme="majorBidi"/>
          <w:sz w:val="24"/>
          <w:szCs w:val="24"/>
        </w:rPr>
        <w:t>Muaz</w:t>
      </w:r>
      <w:proofErr w:type="spellEnd"/>
      <w:r w:rsidRPr="000645B6">
        <w:rPr>
          <w:rFonts w:asciiTheme="majorBidi" w:hAnsiTheme="majorBidi" w:cstheme="majorBidi"/>
          <w:sz w:val="24"/>
          <w:szCs w:val="24"/>
        </w:rPr>
        <w:t xml:space="preserve"> b. Cebel de Peygamberimiz (</w:t>
      </w:r>
      <w:proofErr w:type="spellStart"/>
      <w:r w:rsidRPr="000645B6">
        <w:rPr>
          <w:rFonts w:asciiTheme="majorBidi" w:hAnsiTheme="majorBidi" w:cstheme="majorBidi"/>
          <w:sz w:val="24"/>
          <w:szCs w:val="24"/>
        </w:rPr>
        <w:t>s.a.s</w:t>
      </w:r>
      <w:proofErr w:type="spellEnd"/>
      <w:r w:rsidRPr="000645B6">
        <w:rPr>
          <w:rFonts w:asciiTheme="majorBidi" w:hAnsiTheme="majorBidi" w:cstheme="majorBidi"/>
          <w:sz w:val="24"/>
          <w:szCs w:val="24"/>
        </w:rPr>
        <w:t xml:space="preserve">.)’e Ey Allah’ın Elçisi ben de seni seviyorum karşılığını vermiştir. Sonra </w:t>
      </w:r>
      <w:r w:rsidRPr="000645B6">
        <w:rPr>
          <w:rFonts w:asciiTheme="majorBidi" w:hAnsiTheme="majorBidi" w:cstheme="majorBidi"/>
          <w:sz w:val="24"/>
          <w:szCs w:val="24"/>
        </w:rPr>
        <w:lastRenderedPageBreak/>
        <w:t xml:space="preserve">da ey </w:t>
      </w:r>
      <w:proofErr w:type="spellStart"/>
      <w:r w:rsidRPr="000645B6">
        <w:rPr>
          <w:rFonts w:asciiTheme="majorBidi" w:hAnsiTheme="majorBidi" w:cstheme="majorBidi"/>
          <w:sz w:val="24"/>
          <w:szCs w:val="24"/>
        </w:rPr>
        <w:t>Muâz</w:t>
      </w:r>
      <w:proofErr w:type="spellEnd"/>
      <w:r w:rsidRPr="000645B6">
        <w:rPr>
          <w:rFonts w:asciiTheme="majorBidi" w:hAnsiTheme="majorBidi" w:cstheme="majorBidi"/>
          <w:sz w:val="24"/>
          <w:szCs w:val="24"/>
        </w:rPr>
        <w:t xml:space="preserve"> sana her namazın sonunda: “Allahım! Seni anmak, sana şükretmek ve sana güzelce kulluk etmekte bana yardım et!” duasını hiç bırakmamanı tavsiye ediyorum.”</w:t>
      </w:r>
      <w:r w:rsidRPr="00B2169E">
        <w:rPr>
          <w:rFonts w:asciiTheme="majorBidi" w:hAnsiTheme="majorBidi" w:cstheme="majorBidi"/>
          <w:sz w:val="16"/>
          <w:szCs w:val="16"/>
        </w:rPr>
        <w:footnoteReference w:id="39"/>
      </w:r>
      <w:r w:rsidRPr="00B2169E">
        <w:rPr>
          <w:rFonts w:asciiTheme="majorBidi" w:hAnsiTheme="majorBidi" w:cstheme="majorBidi"/>
          <w:sz w:val="16"/>
          <w:szCs w:val="16"/>
        </w:rPr>
        <w:t xml:space="preserve"> </w:t>
      </w:r>
      <w:r w:rsidRPr="000645B6">
        <w:rPr>
          <w:rFonts w:asciiTheme="majorBidi" w:hAnsiTheme="majorBidi" w:cstheme="majorBidi"/>
          <w:sz w:val="24"/>
          <w:szCs w:val="24"/>
        </w:rPr>
        <w:t xml:space="preserve">Buyurmuştur.  </w:t>
      </w:r>
    </w:p>
    <w:p w:rsidR="00017914" w:rsidRPr="00E7168A" w:rsidRDefault="00017914" w:rsidP="00017914">
      <w:pPr>
        <w:bidi/>
        <w:jc w:val="both"/>
        <w:rPr>
          <w:rFonts w:asciiTheme="majorBidi" w:hAnsiTheme="majorBidi" w:cstheme="majorBidi"/>
          <w:sz w:val="34"/>
          <w:szCs w:val="34"/>
        </w:rPr>
      </w:pPr>
      <w:r w:rsidRPr="00E7168A">
        <w:rPr>
          <w:rFonts w:asciiTheme="majorBidi" w:hAnsiTheme="majorBidi" w:cstheme="majorBidi"/>
          <w:sz w:val="34"/>
          <w:szCs w:val="34"/>
          <w:rtl/>
        </w:rPr>
        <w:t>عن أبي هريرة إنَّ لِلَّهِ تَبارَكَ وَتَعالى مَلائِكَةً سَيّارَةً، فُضُلًا يَتَبَّعُونَ مَجالِسَ الذِّكْرِ، فَإِذا وَجَدُوا مَجْلِسًا فيه ذِكْرٌ قَعَدُوا معهُمْ، وَحَفَّبَعْضُهُمْ بَعْضًا بأَجْنِحَتِهِمْ، حتّى يَمْلَؤُوا ما بيْنَهُمْ وبيْنَ السَّماءِ الدُّنْيا، فَإِذا تَفَرَّقُوا عَرَجُوا وَصَعِدُوا إلى السَّماءِ</w:t>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t xml:space="preserve">“Ebu </w:t>
      </w:r>
      <w:proofErr w:type="spellStart"/>
      <w:r>
        <w:rPr>
          <w:rFonts w:asciiTheme="majorBidi" w:hAnsiTheme="majorBidi" w:cstheme="majorBidi"/>
          <w:sz w:val="24"/>
          <w:szCs w:val="24"/>
        </w:rPr>
        <w:t>Hurey</w:t>
      </w:r>
      <w:r w:rsidRPr="000645B6">
        <w:rPr>
          <w:rFonts w:asciiTheme="majorBidi" w:hAnsiTheme="majorBidi" w:cstheme="majorBidi"/>
          <w:sz w:val="24"/>
          <w:szCs w:val="24"/>
        </w:rPr>
        <w:t>re’den</w:t>
      </w:r>
      <w:proofErr w:type="spellEnd"/>
      <w:r w:rsidRPr="000645B6">
        <w:rPr>
          <w:rFonts w:asciiTheme="majorBidi" w:hAnsiTheme="majorBidi" w:cstheme="majorBidi"/>
          <w:sz w:val="24"/>
          <w:szCs w:val="24"/>
        </w:rPr>
        <w:t xml:space="preserve"> (</w:t>
      </w:r>
      <w:proofErr w:type="spellStart"/>
      <w:r w:rsidRPr="000645B6">
        <w:rPr>
          <w:rFonts w:asciiTheme="majorBidi" w:hAnsiTheme="majorBidi" w:cstheme="majorBidi"/>
          <w:sz w:val="24"/>
          <w:szCs w:val="24"/>
        </w:rPr>
        <w:t>r.a</w:t>
      </w:r>
      <w:proofErr w:type="spellEnd"/>
      <w:r w:rsidRPr="000645B6">
        <w:rPr>
          <w:rFonts w:asciiTheme="majorBidi" w:hAnsiTheme="majorBidi" w:cstheme="majorBidi"/>
          <w:sz w:val="24"/>
          <w:szCs w:val="24"/>
        </w:rPr>
        <w:t>.</w:t>
      </w:r>
      <w:r>
        <w:rPr>
          <w:rFonts w:asciiTheme="majorBidi" w:hAnsiTheme="majorBidi" w:cstheme="majorBidi"/>
          <w:sz w:val="24"/>
          <w:szCs w:val="24"/>
        </w:rPr>
        <w:t>)  rivayetle Ra</w:t>
      </w:r>
      <w:r w:rsidRPr="000645B6">
        <w:rPr>
          <w:rFonts w:asciiTheme="majorBidi" w:hAnsiTheme="majorBidi" w:cstheme="majorBidi"/>
          <w:sz w:val="24"/>
          <w:szCs w:val="24"/>
        </w:rPr>
        <w:t xml:space="preserve">sûlullah </w:t>
      </w:r>
      <w:proofErr w:type="spellStart"/>
      <w:r w:rsidRPr="00E7168A">
        <w:rPr>
          <w:rFonts w:asciiTheme="majorBidi" w:hAnsiTheme="majorBidi" w:cstheme="majorBidi"/>
          <w:sz w:val="16"/>
          <w:szCs w:val="16"/>
        </w:rPr>
        <w:t>sallallahu</w:t>
      </w:r>
      <w:proofErr w:type="spellEnd"/>
      <w:r w:rsidRPr="00E7168A">
        <w:rPr>
          <w:rFonts w:asciiTheme="majorBidi" w:hAnsiTheme="majorBidi" w:cstheme="majorBidi"/>
          <w:sz w:val="16"/>
          <w:szCs w:val="16"/>
        </w:rPr>
        <w:t xml:space="preserve"> aleyhi ve </w:t>
      </w:r>
      <w:proofErr w:type="spellStart"/>
      <w:r w:rsidRPr="00E7168A">
        <w:rPr>
          <w:rFonts w:asciiTheme="majorBidi" w:hAnsiTheme="majorBidi" w:cstheme="majorBidi"/>
          <w:sz w:val="16"/>
          <w:szCs w:val="16"/>
        </w:rPr>
        <w:t>sellem</w:t>
      </w:r>
      <w:proofErr w:type="spellEnd"/>
      <w:r>
        <w:rPr>
          <w:rFonts w:asciiTheme="majorBidi" w:hAnsiTheme="majorBidi" w:cstheme="majorBidi"/>
          <w:sz w:val="24"/>
          <w:szCs w:val="24"/>
        </w:rPr>
        <w:t xml:space="preserve"> buyurdu: Muhakkak </w:t>
      </w:r>
      <w:proofErr w:type="spellStart"/>
      <w:r>
        <w:rPr>
          <w:rFonts w:asciiTheme="majorBidi" w:hAnsiTheme="majorBidi" w:cstheme="majorBidi"/>
          <w:sz w:val="24"/>
          <w:szCs w:val="24"/>
        </w:rPr>
        <w:t>Allahu</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T</w:t>
      </w:r>
      <w:r w:rsidRPr="000645B6">
        <w:rPr>
          <w:rFonts w:asciiTheme="majorBidi" w:hAnsiTheme="majorBidi" w:cstheme="majorBidi"/>
          <w:sz w:val="24"/>
          <w:szCs w:val="24"/>
        </w:rPr>
        <w:t>eala’nın</w:t>
      </w:r>
      <w:proofErr w:type="gramEnd"/>
      <w:r w:rsidRPr="000645B6">
        <w:rPr>
          <w:rFonts w:asciiTheme="majorBidi" w:hAnsiTheme="majorBidi" w:cstheme="majorBidi"/>
          <w:sz w:val="24"/>
          <w:szCs w:val="24"/>
        </w:rPr>
        <w:t>, gezici kıymetli melekleri vardır. Zikir meclislerini araştırırlar. Zikir meclis bulduklarında, onlarla beraber otururlar, birbirlerini kanatlarıyla kuşatarak sema ve dünya arasını doldururlar. Döndüklerinde semaya yükselirler.”</w:t>
      </w:r>
      <w:r w:rsidRPr="00B2169E">
        <w:rPr>
          <w:rFonts w:asciiTheme="majorBidi" w:hAnsiTheme="majorBidi" w:cstheme="majorBidi"/>
          <w:sz w:val="16"/>
          <w:szCs w:val="16"/>
        </w:rPr>
        <w:footnoteReference w:id="40"/>
      </w:r>
    </w:p>
    <w:p w:rsidR="00017914" w:rsidRPr="00B2169E" w:rsidRDefault="00017914" w:rsidP="00017914">
      <w:pPr>
        <w:bidi/>
        <w:jc w:val="both"/>
        <w:rPr>
          <w:rFonts w:asciiTheme="majorBidi" w:hAnsiTheme="majorBidi" w:cstheme="majorBidi"/>
          <w:sz w:val="34"/>
          <w:szCs w:val="34"/>
        </w:rPr>
      </w:pPr>
      <w:r w:rsidRPr="00B2169E">
        <w:rPr>
          <w:rFonts w:asciiTheme="majorBidi" w:hAnsiTheme="majorBidi" w:cstheme="majorBidi"/>
          <w:sz w:val="34"/>
          <w:szCs w:val="34"/>
          <w:rtl/>
        </w:rPr>
        <w:t>لا يَقْعُدُ قَوْمٌ يَذْكُرُونَ اللَّهَ عَزَّ وَجَلَّ إِلّا حَفَّتْهُمُ المَلائِكَةُ، وَغَشِيَتْهُمُ الرَّحْمَةُ، وَنَزَلَتْ عليهمِ السَّكِينَةُ، وَذَكَرَهُمُ اللَّهُ فِيمَن عِنْدَهُ</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“Oturup Allah’ı zikreden hiçbir toplum yoktur ki, onları melekler kuşatmış, rahmet kaplamış ve üzerlerine </w:t>
      </w:r>
      <w:proofErr w:type="spellStart"/>
      <w:r w:rsidRPr="000645B6">
        <w:rPr>
          <w:rFonts w:asciiTheme="majorBidi" w:hAnsiTheme="majorBidi" w:cstheme="majorBidi"/>
          <w:sz w:val="24"/>
          <w:szCs w:val="24"/>
        </w:rPr>
        <w:t>sekînet</w:t>
      </w:r>
      <w:proofErr w:type="spellEnd"/>
      <w:r w:rsidRPr="000645B6">
        <w:rPr>
          <w:rFonts w:asciiTheme="majorBidi" w:hAnsiTheme="majorBidi" w:cstheme="majorBidi"/>
          <w:sz w:val="24"/>
          <w:szCs w:val="24"/>
        </w:rPr>
        <w:t xml:space="preserve"> (iç huzuru) inmiş olmasın. Allah’ta bu kimseleri katındakilerin yanında zikreder.”</w:t>
      </w:r>
      <w:r w:rsidRPr="00B2169E">
        <w:rPr>
          <w:rFonts w:asciiTheme="majorBidi" w:hAnsiTheme="majorBidi" w:cstheme="majorBidi"/>
          <w:sz w:val="16"/>
          <w:szCs w:val="16"/>
        </w:rPr>
        <w:footnoteReference w:id="41"/>
      </w:r>
    </w:p>
    <w:p w:rsidR="00017914" w:rsidRPr="00B2169E" w:rsidRDefault="00017914" w:rsidP="00017914">
      <w:pPr>
        <w:jc w:val="both"/>
        <w:rPr>
          <w:rFonts w:asciiTheme="majorBidi" w:hAnsiTheme="majorBidi" w:cstheme="majorBidi"/>
          <w:b/>
          <w:bCs/>
          <w:sz w:val="24"/>
          <w:szCs w:val="24"/>
        </w:rPr>
      </w:pPr>
      <w:r w:rsidRPr="00B2169E">
        <w:rPr>
          <w:rFonts w:asciiTheme="majorBidi" w:hAnsiTheme="majorBidi" w:cstheme="majorBidi"/>
          <w:b/>
          <w:bCs/>
          <w:sz w:val="24"/>
          <w:szCs w:val="24"/>
        </w:rPr>
        <w:t xml:space="preserve">Zikrin Faydaları </w:t>
      </w:r>
    </w:p>
    <w:p w:rsidR="00017914" w:rsidRPr="00D72FFA" w:rsidRDefault="00017914" w:rsidP="00017914">
      <w:pPr>
        <w:jc w:val="both"/>
        <w:rPr>
          <w:rFonts w:asciiTheme="majorBidi" w:hAnsiTheme="majorBidi" w:cstheme="majorBidi"/>
          <w:b/>
          <w:bCs/>
          <w:sz w:val="24"/>
          <w:szCs w:val="24"/>
        </w:rPr>
      </w:pPr>
      <w:r w:rsidRPr="00D72FFA">
        <w:rPr>
          <w:rFonts w:asciiTheme="majorBidi" w:hAnsiTheme="majorBidi" w:cstheme="majorBidi"/>
          <w:b/>
          <w:bCs/>
          <w:sz w:val="24"/>
          <w:szCs w:val="24"/>
        </w:rPr>
        <w:t>1. Kalplere Huzur Verir:</w:t>
      </w:r>
    </w:p>
    <w:p w:rsidR="00017914" w:rsidRPr="000645B6" w:rsidRDefault="00017914" w:rsidP="00017914">
      <w:pPr>
        <w:jc w:val="both"/>
        <w:rPr>
          <w:rFonts w:asciiTheme="majorBidi" w:hAnsiTheme="majorBidi" w:cstheme="majorBidi"/>
          <w:sz w:val="24"/>
          <w:szCs w:val="24"/>
        </w:rPr>
      </w:pPr>
      <w:r>
        <w:rPr>
          <w:rFonts w:asciiTheme="majorBidi" w:hAnsiTheme="majorBidi" w:cstheme="majorBidi"/>
          <w:sz w:val="24"/>
          <w:szCs w:val="24"/>
        </w:rPr>
        <w:t xml:space="preserve">Ra’d Sûresi 27. ayette </w:t>
      </w:r>
      <w:proofErr w:type="spellStart"/>
      <w:r>
        <w:rPr>
          <w:rFonts w:asciiTheme="majorBidi" w:hAnsiTheme="majorBidi" w:cstheme="majorBidi"/>
          <w:sz w:val="24"/>
          <w:szCs w:val="24"/>
        </w:rPr>
        <w:t>Cenâ</w:t>
      </w:r>
      <w:r w:rsidRPr="000645B6">
        <w:rPr>
          <w:rFonts w:asciiTheme="majorBidi" w:hAnsiTheme="majorBidi" w:cstheme="majorBidi"/>
          <w:sz w:val="24"/>
          <w:szCs w:val="24"/>
        </w:rPr>
        <w:t>b</w:t>
      </w:r>
      <w:proofErr w:type="spellEnd"/>
      <w:r w:rsidRPr="000645B6">
        <w:rPr>
          <w:rFonts w:asciiTheme="majorBidi" w:hAnsiTheme="majorBidi" w:cstheme="majorBidi"/>
          <w:sz w:val="24"/>
          <w:szCs w:val="24"/>
        </w:rPr>
        <w:t>-ı Hak kendisine yöneleni hidayete erdireceğini haber verdikten sonra 28. ayette şöyle buyurmuştur;</w:t>
      </w:r>
    </w:p>
    <w:p w:rsidR="00017914" w:rsidRPr="00C85069" w:rsidRDefault="00017914" w:rsidP="00017914">
      <w:pPr>
        <w:bidi/>
        <w:jc w:val="both"/>
        <w:rPr>
          <w:rFonts w:asciiTheme="majorBidi" w:hAnsiTheme="majorBidi" w:cstheme="majorBidi"/>
          <w:sz w:val="34"/>
          <w:szCs w:val="34"/>
          <w:shd w:val="clear" w:color="auto" w:fill="FFFFFF"/>
        </w:rPr>
      </w:pPr>
      <w:r w:rsidRPr="00C85069">
        <w:rPr>
          <w:rFonts w:asciiTheme="majorBidi" w:hAnsiTheme="majorBidi" w:cstheme="majorBidi"/>
          <w:sz w:val="34"/>
          <w:szCs w:val="34"/>
          <w:shd w:val="clear" w:color="auto" w:fill="FFFFFF"/>
          <w:rtl/>
        </w:rPr>
        <w:t>اَلَّذ۪ينَ اٰمَنُوا وَتَطْمَئِنُّ قُلُوبُهُمْ بِذِكْرِ اللّٰهِۜ اَلَا بِذِكْرِ اللّٰهِ تَطْمَئِنُّ الْقُلُوبُۜ</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“Bunlar, iman edenler ve Allah’ı zikrederek gönülleri huzura kavuşanlardır. Bilesiniz ki gönüller ancak Allah’ı zikrederek huzura kavuşur.”</w:t>
      </w:r>
      <w:r w:rsidRPr="000645B6">
        <w:rPr>
          <w:rFonts w:asciiTheme="majorBidi" w:hAnsiTheme="majorBidi" w:cstheme="majorBidi"/>
          <w:sz w:val="18"/>
          <w:szCs w:val="18"/>
        </w:rPr>
        <w:footnoteReference w:id="42"/>
      </w:r>
      <w:r w:rsidRPr="000645B6">
        <w:rPr>
          <w:rFonts w:asciiTheme="majorBidi" w:hAnsiTheme="majorBidi" w:cstheme="majorBidi"/>
          <w:sz w:val="24"/>
          <w:szCs w:val="24"/>
        </w:rPr>
        <w:t xml:space="preserve">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Bu ayet-i </w:t>
      </w:r>
      <w:proofErr w:type="spellStart"/>
      <w:r w:rsidRPr="000645B6">
        <w:rPr>
          <w:rFonts w:asciiTheme="majorBidi" w:hAnsiTheme="majorBidi" w:cstheme="majorBidi"/>
          <w:sz w:val="24"/>
          <w:szCs w:val="24"/>
        </w:rPr>
        <w:t>kerîme</w:t>
      </w:r>
      <w:proofErr w:type="spellEnd"/>
      <w:r w:rsidRPr="000645B6">
        <w:rPr>
          <w:rFonts w:asciiTheme="majorBidi" w:hAnsiTheme="majorBidi" w:cstheme="majorBidi"/>
          <w:sz w:val="24"/>
          <w:szCs w:val="24"/>
        </w:rPr>
        <w:t>, kalplerin gerek Kur'an okuyarak gerek Allah'ın ismini anarak mutmain olacağı, gönüllerin huzura ereceği, manevi acı ve kederlerin son bulacağını ifade etmektedir. Çünkü her şeyin başlangıç ve sonunun Allah’a bağlı olduğu, bütün sebepler zincirinin O’ndan başlayıp yine O’nda son bulacağı muhakkaktır.</w:t>
      </w:r>
      <w:r w:rsidRPr="000645B6">
        <w:rPr>
          <w:rStyle w:val="DipnotBavurusu"/>
          <w:rFonts w:asciiTheme="majorBidi" w:hAnsiTheme="majorBidi" w:cstheme="majorBidi"/>
          <w:sz w:val="24"/>
          <w:szCs w:val="24"/>
        </w:rPr>
        <w:footnoteReference w:id="43"/>
      </w:r>
      <w:r w:rsidRPr="000645B6">
        <w:rPr>
          <w:rFonts w:asciiTheme="majorBidi" w:hAnsiTheme="majorBidi" w:cstheme="majorBidi"/>
          <w:sz w:val="24"/>
          <w:szCs w:val="24"/>
        </w:rPr>
        <w:t xml:space="preserve">  </w:t>
      </w:r>
    </w:p>
    <w:p w:rsidR="00017914" w:rsidRPr="00D72FFA" w:rsidRDefault="00017914" w:rsidP="00017914">
      <w:pPr>
        <w:jc w:val="both"/>
        <w:rPr>
          <w:rFonts w:asciiTheme="majorBidi" w:hAnsiTheme="majorBidi" w:cstheme="majorBidi"/>
          <w:b/>
          <w:bCs/>
          <w:sz w:val="24"/>
          <w:szCs w:val="24"/>
        </w:rPr>
      </w:pPr>
      <w:r w:rsidRPr="00D72FFA">
        <w:rPr>
          <w:rFonts w:asciiTheme="majorBidi" w:hAnsiTheme="majorBidi" w:cstheme="majorBidi"/>
          <w:b/>
          <w:bCs/>
          <w:sz w:val="24"/>
          <w:szCs w:val="24"/>
        </w:rPr>
        <w:t>2. İnsana Yaratılış Gayesini Hatırlatır</w:t>
      </w:r>
      <w:r w:rsidR="00D72FFA">
        <w:rPr>
          <w:rFonts w:asciiTheme="majorBidi" w:hAnsiTheme="majorBidi" w:cstheme="majorBidi"/>
          <w:b/>
          <w:bCs/>
          <w:sz w:val="24"/>
          <w:szCs w:val="24"/>
        </w:rPr>
        <w:t>:</w:t>
      </w:r>
    </w:p>
    <w:p w:rsidR="00017914" w:rsidRPr="00C85069" w:rsidRDefault="00017914" w:rsidP="00017914">
      <w:pPr>
        <w:bidi/>
        <w:rPr>
          <w:rFonts w:asciiTheme="majorBidi" w:hAnsiTheme="majorBidi" w:cstheme="majorBidi"/>
          <w:sz w:val="34"/>
          <w:szCs w:val="34"/>
        </w:rPr>
      </w:pPr>
      <w:r w:rsidRPr="000645B6">
        <w:rPr>
          <w:rFonts w:asciiTheme="majorBidi" w:hAnsiTheme="majorBidi" w:cstheme="majorBidi"/>
          <w:sz w:val="34"/>
          <w:szCs w:val="34"/>
          <w:rtl/>
        </w:rPr>
        <w:t xml:space="preserve">اِنَّ ف۪ي خَلْقِ السَّمٰوَاتِ وَالْاَرْضِ </w:t>
      </w:r>
      <w:r w:rsidRPr="00C85069">
        <w:rPr>
          <w:rFonts w:asciiTheme="majorBidi" w:hAnsiTheme="majorBidi" w:cstheme="majorBidi"/>
          <w:sz w:val="34"/>
          <w:szCs w:val="34"/>
          <w:rtl/>
        </w:rPr>
        <w:t>وَاخْتِلَافِ الَّيْلِ وَالنَّهَارِ لَاٰيَاتٍ لِاُو۬لِي الْاَلْبَابِۚ</w:t>
      </w:r>
      <w:r w:rsidRPr="00C85069">
        <w:rPr>
          <w:rFonts w:asciiTheme="majorBidi" w:hAnsiTheme="majorBidi" w:cstheme="majorBidi"/>
          <w:sz w:val="34"/>
          <w:szCs w:val="34"/>
        </w:rPr>
        <w:t xml:space="preserve"> </w:t>
      </w:r>
    </w:p>
    <w:p w:rsidR="00017914" w:rsidRPr="00C85069" w:rsidRDefault="00017914" w:rsidP="00017914">
      <w:pPr>
        <w:bidi/>
        <w:rPr>
          <w:rFonts w:asciiTheme="majorBidi" w:hAnsiTheme="majorBidi" w:cstheme="majorBidi"/>
          <w:sz w:val="34"/>
          <w:szCs w:val="34"/>
        </w:rPr>
      </w:pPr>
      <w:r w:rsidRPr="00C85069">
        <w:rPr>
          <w:rFonts w:asciiTheme="majorBidi" w:hAnsiTheme="majorBidi" w:cstheme="majorBidi"/>
          <w:sz w:val="34"/>
          <w:szCs w:val="34"/>
          <w:rtl/>
        </w:rPr>
        <w:lastRenderedPageBreak/>
        <w:t>اَلَّذ۪ينَ يَذْكُرُونَ اللّٰهَ قِيَاماً وَقُعُوداً وَعَلٰى جُنُوبِهِمْ وَيَتَفَكَّرُونَ ف۪ي خَلْقِ السَّمٰوَاتِ وَالْاَرْضِۚ رَبَّنَا مَا خَلَقْتَ هٰذَا بَاطِلاًۚ سُبْحَانَكَ فَقِنَا عَذَابَ النَّارِ</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“Göklerin ve yerin yaratılışında, gece ile gündüzün farklı oluşunda aklıselim sahipleri için elbette ibretler vardır. Onlar ayakta dururken, otururken, yatarken hep Allah’ı anarlar; göklerin ve yerin yaratılışını düşünürler: "Rabbimiz! Sen bunu boş yere yaratmadın, seni tenzih ve takdis ederiz. Bizi cehennem azabından koru!”</w:t>
      </w:r>
      <w:r w:rsidRPr="000645B6">
        <w:rPr>
          <w:rStyle w:val="DipnotBavurusu"/>
          <w:rFonts w:asciiTheme="majorBidi" w:hAnsiTheme="majorBidi" w:cstheme="majorBidi"/>
          <w:sz w:val="24"/>
          <w:szCs w:val="24"/>
        </w:rPr>
        <w:footnoteReference w:id="44"/>
      </w:r>
      <w:r w:rsidRPr="000645B6">
        <w:rPr>
          <w:rFonts w:asciiTheme="majorBidi" w:hAnsiTheme="majorBidi" w:cstheme="majorBidi"/>
          <w:sz w:val="24"/>
          <w:szCs w:val="24"/>
        </w:rPr>
        <w:t xml:space="preserve">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Kâinatın yaratılış gayesini gösteren alamet ve delilleri idrak etmek için akıl sahiplerinin mutlak manada akıllı olmaları yeterli olmayıp, gerek meşguliyet ve gerekse dinlenme hallerinin hepsinde Allah’ı zikrederek, göklerin ve yerin yaratılışı üzerinde düşünmeleri gerektiği hatırlatılmış,  kâinatın yaratılış gayesine ermeyi akıl sahipleri için mümkün kılan iki özellikten bahsedilmiştir. Bu özellikler ise, “Allah’ı (</w:t>
      </w:r>
      <w:proofErr w:type="spellStart"/>
      <w:r w:rsidRPr="000645B6">
        <w:rPr>
          <w:rFonts w:asciiTheme="majorBidi" w:hAnsiTheme="majorBidi" w:cstheme="majorBidi"/>
          <w:sz w:val="24"/>
          <w:szCs w:val="24"/>
        </w:rPr>
        <w:t>c.c</w:t>
      </w:r>
      <w:proofErr w:type="spellEnd"/>
      <w:r w:rsidRPr="000645B6">
        <w:rPr>
          <w:rFonts w:asciiTheme="majorBidi" w:hAnsiTheme="majorBidi" w:cstheme="majorBidi"/>
          <w:sz w:val="24"/>
          <w:szCs w:val="24"/>
        </w:rPr>
        <w:t xml:space="preserve">) zikretmek ve göklerin yerin yaratılışı hakkında tefekkür etmektir.” </w:t>
      </w:r>
    </w:p>
    <w:p w:rsidR="00017914" w:rsidRPr="00D72FFA" w:rsidRDefault="00017914" w:rsidP="00017914">
      <w:pPr>
        <w:jc w:val="both"/>
        <w:rPr>
          <w:rFonts w:asciiTheme="majorBidi" w:hAnsiTheme="majorBidi" w:cstheme="majorBidi"/>
          <w:b/>
          <w:bCs/>
          <w:sz w:val="24"/>
          <w:szCs w:val="24"/>
        </w:rPr>
      </w:pPr>
      <w:r w:rsidRPr="00D72FFA">
        <w:rPr>
          <w:rFonts w:asciiTheme="majorBidi" w:hAnsiTheme="majorBidi" w:cstheme="majorBidi"/>
          <w:b/>
          <w:bCs/>
          <w:sz w:val="24"/>
          <w:szCs w:val="24"/>
        </w:rPr>
        <w:t>3. Nifaktan Korur</w:t>
      </w:r>
      <w:r w:rsidR="00D72FFA">
        <w:rPr>
          <w:rFonts w:asciiTheme="majorBidi" w:hAnsiTheme="majorBidi" w:cstheme="majorBidi"/>
          <w:b/>
          <w:bCs/>
          <w:sz w:val="24"/>
          <w:szCs w:val="24"/>
        </w:rPr>
        <w:t xml:space="preserve">: </w:t>
      </w:r>
    </w:p>
    <w:p w:rsidR="00017914" w:rsidRPr="000645B6" w:rsidRDefault="00017914" w:rsidP="00D72FFA">
      <w:pPr>
        <w:jc w:val="both"/>
        <w:rPr>
          <w:rFonts w:asciiTheme="majorBidi" w:hAnsiTheme="majorBidi" w:cstheme="majorBidi"/>
          <w:sz w:val="24"/>
          <w:szCs w:val="24"/>
        </w:rPr>
      </w:pPr>
      <w:r w:rsidRPr="000645B6">
        <w:rPr>
          <w:rFonts w:asciiTheme="majorBidi" w:hAnsiTheme="majorBidi" w:cstheme="majorBidi"/>
          <w:sz w:val="24"/>
          <w:szCs w:val="24"/>
        </w:rPr>
        <w:t xml:space="preserve">Allah Teâlâ’yı çokça zikretmek, nifaktan </w:t>
      </w:r>
      <w:proofErr w:type="spellStart"/>
      <w:r w:rsidRPr="000645B6">
        <w:rPr>
          <w:rFonts w:asciiTheme="majorBidi" w:hAnsiTheme="majorBidi" w:cstheme="majorBidi"/>
          <w:sz w:val="24"/>
          <w:szCs w:val="24"/>
        </w:rPr>
        <w:t>emandır</w:t>
      </w:r>
      <w:proofErr w:type="spellEnd"/>
      <w:r w:rsidRPr="000645B6">
        <w:rPr>
          <w:rFonts w:asciiTheme="majorBidi" w:hAnsiTheme="majorBidi" w:cstheme="majorBidi"/>
          <w:sz w:val="24"/>
          <w:szCs w:val="24"/>
        </w:rPr>
        <w:t xml:space="preserve">. Zira münafıklar, Allah Teâlâ’yı pek az zikrederler. Allah </w:t>
      </w:r>
      <w:r w:rsidR="00D72FFA">
        <w:rPr>
          <w:rFonts w:asciiTheme="majorBidi" w:hAnsiTheme="majorBidi" w:cstheme="majorBidi"/>
          <w:sz w:val="24"/>
          <w:szCs w:val="24"/>
        </w:rPr>
        <w:t>Teâlâ</w:t>
      </w:r>
      <w:r w:rsidRPr="000645B6">
        <w:rPr>
          <w:rFonts w:asciiTheme="majorBidi" w:hAnsiTheme="majorBidi" w:cstheme="majorBidi"/>
          <w:sz w:val="24"/>
          <w:szCs w:val="24"/>
        </w:rPr>
        <w:t xml:space="preserve"> münafıklar hakkında şöyle buyurmaktadır:“</w:t>
      </w:r>
    </w:p>
    <w:p w:rsidR="00017914" w:rsidRPr="000645B6" w:rsidRDefault="00017914" w:rsidP="00017914">
      <w:pPr>
        <w:bidi/>
        <w:rPr>
          <w:rFonts w:asciiTheme="majorBidi" w:hAnsiTheme="majorBidi" w:cstheme="majorBidi"/>
          <w:sz w:val="34"/>
          <w:szCs w:val="34"/>
          <w:shd w:val="clear" w:color="auto" w:fill="FFFFFF"/>
        </w:rPr>
      </w:pPr>
      <w:r w:rsidRPr="000645B6">
        <w:rPr>
          <w:rFonts w:asciiTheme="majorBidi" w:hAnsiTheme="majorBidi" w:cstheme="majorBidi"/>
          <w:sz w:val="34"/>
          <w:szCs w:val="34"/>
          <w:shd w:val="clear" w:color="auto" w:fill="FFFFFF"/>
          <w:rtl/>
        </w:rPr>
        <w:t>اِنَّ الْمُنَافِق۪ينَ يُخَادِعُونَ اللّٰهَ وَهُوَ خَادِعُهُمْۚ وَاِذَا قَامُٓوا اِلَى الصَّلٰوةِ قَامُوا كُسَالٰىۙ يُرَٓاؤُ۫نَ النَّاسَ وَلَا يَذْكُرُونَ اللّٰهَ اِلَّا قَل۪يلاًۘ</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“Münafıklar Allah’a oyun etmeye kalkışıyorlar. Hâlbuki Allah onların oyunlarını kendi başlarına çevirmektedir. Onlar namaza kalktıklarında üşenerek kalkarlar, insanlara gösteriş yaparlar, Allah’ı da pek az hatıra getirirler.”</w:t>
      </w:r>
      <w:r w:rsidRPr="000645B6">
        <w:rPr>
          <w:rStyle w:val="DipnotBavurusu"/>
          <w:rFonts w:asciiTheme="majorBidi" w:hAnsiTheme="majorBidi" w:cstheme="majorBidi"/>
          <w:sz w:val="24"/>
          <w:szCs w:val="24"/>
        </w:rPr>
        <w:footnoteReference w:id="45"/>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Enes b. Malik’in rivayet ettiği </w:t>
      </w:r>
      <w:proofErr w:type="spellStart"/>
      <w:r w:rsidRPr="000645B6">
        <w:rPr>
          <w:rFonts w:asciiTheme="majorBidi" w:hAnsiTheme="majorBidi" w:cstheme="majorBidi"/>
          <w:sz w:val="24"/>
          <w:szCs w:val="24"/>
        </w:rPr>
        <w:t>hadis’i</w:t>
      </w:r>
      <w:proofErr w:type="spellEnd"/>
      <w:r w:rsidRPr="000645B6">
        <w:rPr>
          <w:rFonts w:asciiTheme="majorBidi" w:hAnsiTheme="majorBidi" w:cstheme="majorBidi"/>
          <w:sz w:val="24"/>
          <w:szCs w:val="24"/>
        </w:rPr>
        <w:t xml:space="preserve"> şerifte Hz. Peygamber’i Zişan şöyle buyurmaktadır: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"İşte o münafığın namazıdır, oturur da güneşi gözler, ta ki şeytanın iki boynuzu arasında olunca (doğmak ve batmak üzere iken) kalkıp (kuş gibi) gagasını yere vurup kaldırır da dört </w:t>
      </w:r>
      <w:proofErr w:type="gramStart"/>
      <w:r w:rsidRPr="000645B6">
        <w:rPr>
          <w:rFonts w:asciiTheme="majorBidi" w:hAnsiTheme="majorBidi" w:cstheme="majorBidi"/>
          <w:sz w:val="24"/>
          <w:szCs w:val="24"/>
        </w:rPr>
        <w:t>rekat</w:t>
      </w:r>
      <w:proofErr w:type="gramEnd"/>
      <w:r w:rsidRPr="000645B6">
        <w:rPr>
          <w:rFonts w:asciiTheme="majorBidi" w:hAnsiTheme="majorBidi" w:cstheme="majorBidi"/>
          <w:sz w:val="24"/>
          <w:szCs w:val="24"/>
        </w:rPr>
        <w:t xml:space="preserve"> namaz kılar ve Allah'ı pek az anar."</w:t>
      </w:r>
      <w:r w:rsidRPr="000645B6">
        <w:rPr>
          <w:rStyle w:val="DipnotBavurusu"/>
          <w:rFonts w:asciiTheme="majorBidi" w:hAnsiTheme="majorBidi" w:cstheme="majorBidi"/>
          <w:sz w:val="24"/>
          <w:szCs w:val="24"/>
        </w:rPr>
        <w:footnoteReference w:id="46"/>
      </w:r>
      <w:r w:rsidRPr="000645B6">
        <w:rPr>
          <w:rFonts w:asciiTheme="majorBidi" w:hAnsiTheme="majorBidi" w:cstheme="majorBidi"/>
          <w:sz w:val="24"/>
          <w:szCs w:val="24"/>
        </w:rPr>
        <w:t>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Nifak hastalığına karşı insanı koruma altına alan en sağlam zırh Allah Teâlâ’yı çokça zikretmektir. </w:t>
      </w:r>
    </w:p>
    <w:p w:rsidR="00017914" w:rsidRDefault="00017914" w:rsidP="00017914">
      <w:pPr>
        <w:jc w:val="both"/>
        <w:rPr>
          <w:rFonts w:asciiTheme="majorBidi" w:hAnsiTheme="majorBidi" w:cstheme="majorBidi"/>
          <w:b/>
          <w:bCs/>
          <w:sz w:val="24"/>
          <w:szCs w:val="24"/>
        </w:rPr>
      </w:pPr>
    </w:p>
    <w:p w:rsidR="00017914" w:rsidRPr="00276474" w:rsidRDefault="00017914" w:rsidP="00017914">
      <w:pPr>
        <w:jc w:val="both"/>
        <w:rPr>
          <w:rFonts w:asciiTheme="majorBidi" w:hAnsiTheme="majorBidi" w:cstheme="majorBidi"/>
          <w:b/>
          <w:bCs/>
          <w:sz w:val="24"/>
          <w:szCs w:val="24"/>
        </w:rPr>
      </w:pPr>
      <w:r w:rsidRPr="00276474">
        <w:rPr>
          <w:rFonts w:asciiTheme="majorBidi" w:hAnsiTheme="majorBidi" w:cstheme="majorBidi"/>
          <w:b/>
          <w:bCs/>
          <w:sz w:val="24"/>
          <w:szCs w:val="24"/>
        </w:rPr>
        <w:t xml:space="preserve">Sonuç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 xml:space="preserve">Yüce kitabımız Kur’an, her halimizde Allah'ı hatırlama ve hatırlatmaya yönelik olarak gerçekleştirdiğimiz bütün davranışları, zikir olarak ifade etmektedir. Zikir, Allah'a kulluk şuuru içerisinde bulunmak ve tam bir teslimiyet göstermek, her hal ve şartta O'nu sürekli zihnimize yerleştirmektir. Zikir yaratıcıyı hatırda tutmak onun dileğini hayatına yansıtmaktır. Zikir, fıtratla buluşmak Allah ile hayat bulmaktır. İnsanın kendi özüne dönüşü ve kendini tanıma </w:t>
      </w:r>
      <w:r w:rsidRPr="000645B6">
        <w:rPr>
          <w:rFonts w:asciiTheme="majorBidi" w:hAnsiTheme="majorBidi" w:cstheme="majorBidi"/>
          <w:sz w:val="24"/>
          <w:szCs w:val="24"/>
        </w:rPr>
        <w:lastRenderedPageBreak/>
        <w:t xml:space="preserve">hakikatidir. İmanın mercii ve merkezi olan kalbi, zikirle aydınlatıp parlatma, böylece Allah’ın nurunun kulun bütün zerrelerini ve hayatını aydınlatmasıdır.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İnsanın gizli-</w:t>
      </w:r>
      <w:proofErr w:type="gramStart"/>
      <w:r w:rsidRPr="000645B6">
        <w:rPr>
          <w:rFonts w:asciiTheme="majorBidi" w:hAnsiTheme="majorBidi" w:cstheme="majorBidi"/>
          <w:sz w:val="24"/>
          <w:szCs w:val="24"/>
        </w:rPr>
        <w:t>aşikar</w:t>
      </w:r>
      <w:proofErr w:type="gramEnd"/>
      <w:r w:rsidRPr="000645B6">
        <w:rPr>
          <w:rFonts w:asciiTheme="majorBidi" w:hAnsiTheme="majorBidi" w:cstheme="majorBidi"/>
          <w:sz w:val="24"/>
          <w:szCs w:val="24"/>
        </w:rPr>
        <w:t xml:space="preserve"> bütün muamelelerinde ilahi kontrol ve müşahede altında olduğunu bilerek şuurlu bir şekilde yaşama gayreti içerisinde olması ise zikrin en önemli hedefidir. Bakara Sûresi 152. Ayet-i kerimede Allah Teâlâ, </w:t>
      </w:r>
      <w:r w:rsidRPr="000645B6">
        <w:rPr>
          <w:rFonts w:ascii="KuranFont" w:hAnsi="KuranFont"/>
          <w:sz w:val="34"/>
          <w:szCs w:val="34"/>
          <w:shd w:val="clear" w:color="auto" w:fill="FFFFFF"/>
          <w:rtl/>
        </w:rPr>
        <w:t>فَاذْكُرُون۪ٓي اَذْكُرْكُمْ وَاشْكُرُوا ل۪ي وَلَا تَكْفُرُونِ۟</w:t>
      </w:r>
      <w:r w:rsidRPr="000645B6">
        <w:rPr>
          <w:rFonts w:ascii="KuranFont" w:hAnsi="KuranFont"/>
          <w:sz w:val="34"/>
          <w:szCs w:val="34"/>
          <w:shd w:val="clear" w:color="auto" w:fill="FFFFFF"/>
        </w:rPr>
        <w:t xml:space="preserve"> </w:t>
      </w:r>
      <w:r w:rsidRPr="000645B6">
        <w:rPr>
          <w:rFonts w:asciiTheme="majorBidi" w:hAnsiTheme="majorBidi" w:cstheme="majorBidi"/>
          <w:sz w:val="24"/>
          <w:szCs w:val="24"/>
        </w:rPr>
        <w:t>“ Artık siz beni anın ki ben de sizi anayım. Bana şükredin, bana nankörlük etmeyin!”</w:t>
      </w:r>
      <w:r w:rsidRPr="000645B6">
        <w:rPr>
          <w:rStyle w:val="DipnotBavurusu"/>
          <w:rFonts w:asciiTheme="majorBidi" w:hAnsiTheme="majorBidi" w:cstheme="majorBidi"/>
          <w:sz w:val="24"/>
          <w:szCs w:val="24"/>
        </w:rPr>
        <w:footnoteReference w:id="47"/>
      </w:r>
      <w:r w:rsidRPr="000645B6">
        <w:rPr>
          <w:rFonts w:asciiTheme="majorBidi" w:hAnsiTheme="majorBidi" w:cstheme="majorBidi"/>
          <w:sz w:val="24"/>
          <w:szCs w:val="24"/>
        </w:rPr>
        <w:t xml:space="preserve"> </w:t>
      </w:r>
      <w:proofErr w:type="gramStart"/>
      <w:r w:rsidRPr="000645B6">
        <w:rPr>
          <w:rFonts w:asciiTheme="majorBidi" w:hAnsiTheme="majorBidi" w:cstheme="majorBidi"/>
          <w:sz w:val="24"/>
          <w:szCs w:val="24"/>
        </w:rPr>
        <w:t>buyurarak</w:t>
      </w:r>
      <w:proofErr w:type="gramEnd"/>
      <w:r w:rsidRPr="000645B6">
        <w:rPr>
          <w:rFonts w:asciiTheme="majorBidi" w:hAnsiTheme="majorBidi" w:cstheme="majorBidi"/>
          <w:sz w:val="24"/>
          <w:szCs w:val="24"/>
        </w:rPr>
        <w:t xml:space="preserve">, Kendisine şükredilmesini, nimetlerime karşı dille kalple veya beden ile veyahut da hepsiyle birden O’nu yüceltip hürmet edilmesini, emir ve yasaklarından sakınılmasını, verdiği nimetlerin yerli yerinde </w:t>
      </w:r>
      <w:proofErr w:type="spellStart"/>
      <w:r w:rsidRPr="000645B6">
        <w:rPr>
          <w:rFonts w:asciiTheme="majorBidi" w:hAnsiTheme="majorBidi" w:cstheme="majorBidi"/>
          <w:sz w:val="24"/>
          <w:szCs w:val="24"/>
        </w:rPr>
        <w:t>sarfedilmesini</w:t>
      </w:r>
      <w:proofErr w:type="spellEnd"/>
      <w:r w:rsidRPr="000645B6">
        <w:rPr>
          <w:rFonts w:asciiTheme="majorBidi" w:hAnsiTheme="majorBidi" w:cstheme="majorBidi"/>
          <w:sz w:val="24"/>
          <w:szCs w:val="24"/>
        </w:rPr>
        <w:t xml:space="preserve"> istemiştir. </w:t>
      </w:r>
    </w:p>
    <w:p w:rsidR="00017914" w:rsidRPr="000645B6" w:rsidRDefault="00017914" w:rsidP="00017914">
      <w:pPr>
        <w:jc w:val="both"/>
        <w:rPr>
          <w:rFonts w:asciiTheme="majorBidi" w:hAnsiTheme="majorBidi" w:cstheme="majorBidi"/>
          <w:sz w:val="24"/>
          <w:szCs w:val="24"/>
        </w:rPr>
      </w:pPr>
      <w:r w:rsidRPr="000645B6">
        <w:rPr>
          <w:rFonts w:asciiTheme="majorBidi" w:hAnsiTheme="majorBidi" w:cstheme="majorBidi"/>
          <w:sz w:val="24"/>
          <w:szCs w:val="24"/>
        </w:rPr>
        <w:t>Kur'an’ı Kerîm ihtiva ettiği gerçekler bakımından zikirdir. O, Allah'ın tekliğini, eşsizliğini, varlık ve yüceliğini bildirmekle kalmayıp, O'na karşı nasıl davranmamız gerektiğini de belirleyen bir hidayet rehberidir. Zikirde en kestirme ve en erdirici yol, Kur'an'dır. O'nu okuyup üzerinde tefekküre dalmak, en mükemmel zikirdir. Allah'ın "zikir" olarak nitelediği kitabını</w:t>
      </w:r>
      <w:r w:rsidRPr="000645B6">
        <w:rPr>
          <w:rStyle w:val="DipnotBavurusu"/>
          <w:rFonts w:asciiTheme="majorBidi" w:hAnsiTheme="majorBidi" w:cstheme="majorBidi"/>
          <w:sz w:val="24"/>
          <w:szCs w:val="24"/>
        </w:rPr>
        <w:footnoteReference w:id="48"/>
      </w:r>
      <w:r w:rsidRPr="000645B6">
        <w:rPr>
          <w:rFonts w:asciiTheme="majorBidi" w:hAnsiTheme="majorBidi" w:cstheme="majorBidi"/>
          <w:sz w:val="24"/>
          <w:szCs w:val="24"/>
        </w:rPr>
        <w:t xml:space="preserve"> dünya hayatında rehber edinmeyenler, Kıyamet günü büyük bir kayıp ve pişmanlık yaşayacaklardır.</w:t>
      </w:r>
    </w:p>
    <w:p w:rsidR="00017914" w:rsidRDefault="00017914" w:rsidP="00017914">
      <w:pPr>
        <w:jc w:val="both"/>
        <w:rPr>
          <w:rFonts w:asciiTheme="majorBidi" w:hAnsiTheme="majorBidi" w:cstheme="majorBidi"/>
          <w:sz w:val="24"/>
          <w:szCs w:val="24"/>
        </w:rPr>
      </w:pPr>
    </w:p>
    <w:p w:rsidR="00017914" w:rsidRPr="00D72FFA" w:rsidRDefault="00017914" w:rsidP="00017914">
      <w:pPr>
        <w:jc w:val="both"/>
        <w:rPr>
          <w:rFonts w:asciiTheme="majorBidi" w:hAnsiTheme="majorBidi" w:cstheme="majorBidi"/>
          <w:b/>
          <w:bCs/>
          <w:sz w:val="24"/>
          <w:szCs w:val="24"/>
        </w:rPr>
      </w:pPr>
      <w:r w:rsidRPr="00D72FFA">
        <w:rPr>
          <w:rFonts w:asciiTheme="majorBidi" w:hAnsiTheme="majorBidi" w:cstheme="majorBidi"/>
          <w:b/>
          <w:bCs/>
          <w:sz w:val="24"/>
          <w:szCs w:val="24"/>
        </w:rPr>
        <w:t xml:space="preserve">Hazırlayan </w:t>
      </w:r>
    </w:p>
    <w:p w:rsidR="00017914" w:rsidRPr="00D72FFA" w:rsidRDefault="00017914" w:rsidP="00017914">
      <w:pPr>
        <w:jc w:val="both"/>
        <w:rPr>
          <w:rFonts w:asciiTheme="majorBidi" w:hAnsiTheme="majorBidi" w:cstheme="majorBidi"/>
          <w:b/>
          <w:bCs/>
          <w:sz w:val="24"/>
          <w:szCs w:val="24"/>
        </w:rPr>
      </w:pPr>
      <w:r w:rsidRPr="00D72FFA">
        <w:rPr>
          <w:rFonts w:asciiTheme="majorBidi" w:hAnsiTheme="majorBidi" w:cstheme="majorBidi"/>
          <w:b/>
          <w:bCs/>
          <w:sz w:val="24"/>
          <w:szCs w:val="24"/>
        </w:rPr>
        <w:t xml:space="preserve">Selçuk ÜRKMEZ </w:t>
      </w:r>
      <w:bookmarkStart w:id="0" w:name="_GoBack"/>
      <w:bookmarkEnd w:id="0"/>
    </w:p>
    <w:p w:rsidR="00017914" w:rsidRPr="00D72FFA" w:rsidRDefault="00017914" w:rsidP="00017914">
      <w:pPr>
        <w:jc w:val="both"/>
        <w:rPr>
          <w:rFonts w:asciiTheme="majorBidi" w:hAnsiTheme="majorBidi" w:cstheme="majorBidi"/>
          <w:b/>
          <w:bCs/>
          <w:sz w:val="24"/>
          <w:szCs w:val="24"/>
        </w:rPr>
      </w:pPr>
      <w:r w:rsidRPr="00D72FFA">
        <w:rPr>
          <w:rFonts w:asciiTheme="majorBidi" w:hAnsiTheme="majorBidi" w:cstheme="majorBidi"/>
          <w:b/>
          <w:bCs/>
          <w:sz w:val="24"/>
          <w:szCs w:val="24"/>
        </w:rPr>
        <w:t>Söğütlü Vaizi</w:t>
      </w:r>
    </w:p>
    <w:p w:rsidR="00017914" w:rsidRPr="000645B6" w:rsidRDefault="00017914" w:rsidP="00017914">
      <w:pPr>
        <w:jc w:val="both"/>
        <w:rPr>
          <w:rFonts w:asciiTheme="majorBidi" w:hAnsiTheme="majorBidi" w:cstheme="majorBidi"/>
          <w:sz w:val="24"/>
          <w:szCs w:val="24"/>
        </w:rPr>
      </w:pPr>
    </w:p>
    <w:p w:rsidR="003E1CE8" w:rsidRDefault="003E1CE8"/>
    <w:sectPr w:rsidR="003E1CE8" w:rsidSect="0081322C">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8C" w:rsidRDefault="00D7198C" w:rsidP="00017914">
      <w:pPr>
        <w:spacing w:after="0" w:line="240" w:lineRule="auto"/>
      </w:pPr>
      <w:r>
        <w:separator/>
      </w:r>
    </w:p>
  </w:endnote>
  <w:endnote w:type="continuationSeparator" w:id="0">
    <w:p w:rsidR="00D7198C" w:rsidRDefault="00D7198C" w:rsidP="0001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uran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8C" w:rsidRDefault="00D7198C" w:rsidP="00017914">
      <w:pPr>
        <w:spacing w:after="0" w:line="240" w:lineRule="auto"/>
      </w:pPr>
      <w:r>
        <w:separator/>
      </w:r>
    </w:p>
  </w:footnote>
  <w:footnote w:type="continuationSeparator" w:id="0">
    <w:p w:rsidR="00D7198C" w:rsidRDefault="00D7198C" w:rsidP="00017914">
      <w:pPr>
        <w:spacing w:after="0" w:line="240" w:lineRule="auto"/>
      </w:pPr>
      <w:r>
        <w:continuationSeparator/>
      </w:r>
    </w:p>
  </w:footnote>
  <w:footnote w:id="1">
    <w:p w:rsidR="00017914" w:rsidRDefault="00017914" w:rsidP="00017914">
      <w:pPr>
        <w:pStyle w:val="DipnotMetni"/>
      </w:pPr>
      <w:r>
        <w:rPr>
          <w:rStyle w:val="DipnotBavurusu"/>
        </w:rPr>
        <w:footnoteRef/>
      </w:r>
      <w:r>
        <w:t xml:space="preserve"> </w:t>
      </w:r>
      <w:proofErr w:type="spellStart"/>
      <w:r>
        <w:t>ibn</w:t>
      </w:r>
      <w:proofErr w:type="spellEnd"/>
      <w:r>
        <w:t xml:space="preserve"> </w:t>
      </w:r>
      <w:proofErr w:type="spellStart"/>
      <w:r>
        <w:t>Manzür</w:t>
      </w:r>
      <w:proofErr w:type="spellEnd"/>
      <w:r>
        <w:t xml:space="preserve">, </w:t>
      </w:r>
      <w:proofErr w:type="spellStart"/>
      <w:r>
        <w:t>Lisanu'I-Arab</w:t>
      </w:r>
      <w:proofErr w:type="spellEnd"/>
      <w:r>
        <w:t>, 4/308.</w:t>
      </w:r>
    </w:p>
  </w:footnote>
  <w:footnote w:id="2">
    <w:p w:rsidR="00017914" w:rsidRDefault="00017914" w:rsidP="00017914">
      <w:pPr>
        <w:pStyle w:val="DipnotMetni"/>
      </w:pPr>
      <w:r>
        <w:rPr>
          <w:rStyle w:val="DipnotBavurusu"/>
        </w:rPr>
        <w:footnoteRef/>
      </w:r>
      <w:r>
        <w:t xml:space="preserve"> </w:t>
      </w:r>
      <w:proofErr w:type="spellStart"/>
      <w:r>
        <w:t>Rağıb</w:t>
      </w:r>
      <w:proofErr w:type="spellEnd"/>
      <w:r>
        <w:t xml:space="preserve"> el-</w:t>
      </w:r>
      <w:proofErr w:type="spellStart"/>
      <w:r>
        <w:t>İsfehânî</w:t>
      </w:r>
      <w:proofErr w:type="spellEnd"/>
      <w:r>
        <w:t xml:space="preserve">, </w:t>
      </w:r>
      <w:proofErr w:type="spellStart"/>
      <w:r>
        <w:t>Müfredât</w:t>
      </w:r>
      <w:proofErr w:type="spellEnd"/>
      <w:r>
        <w:t>, s.178.</w:t>
      </w:r>
    </w:p>
  </w:footnote>
  <w:footnote w:id="3">
    <w:p w:rsidR="00017914" w:rsidRDefault="00017914" w:rsidP="00017914">
      <w:pPr>
        <w:pStyle w:val="DipnotMetni"/>
      </w:pPr>
      <w:r>
        <w:rPr>
          <w:rStyle w:val="DipnotBavurusu"/>
        </w:rPr>
        <w:footnoteRef/>
      </w:r>
      <w:r>
        <w:t xml:space="preserve"> Elmalılı Hamdi </w:t>
      </w:r>
      <w:proofErr w:type="spellStart"/>
      <w:r>
        <w:t>Yazır</w:t>
      </w:r>
      <w:proofErr w:type="spellEnd"/>
      <w:r>
        <w:t>, c.1, 5 40-543</w:t>
      </w:r>
    </w:p>
  </w:footnote>
  <w:footnote w:id="4">
    <w:p w:rsidR="00017914" w:rsidRDefault="00017914" w:rsidP="00017914">
      <w:pPr>
        <w:pStyle w:val="DipnotMetni"/>
      </w:pPr>
      <w:r>
        <w:rPr>
          <w:rStyle w:val="DipnotBavurusu"/>
        </w:rPr>
        <w:footnoteRef/>
      </w:r>
      <w:r>
        <w:t xml:space="preserve"> </w:t>
      </w:r>
      <w:proofErr w:type="spellStart"/>
      <w:r>
        <w:t>İsra</w:t>
      </w:r>
      <w:proofErr w:type="spellEnd"/>
      <w:r>
        <w:t>: 17/44</w:t>
      </w:r>
    </w:p>
  </w:footnote>
  <w:footnote w:id="5">
    <w:p w:rsidR="00017914" w:rsidRDefault="00017914" w:rsidP="00017914">
      <w:pPr>
        <w:pStyle w:val="DipnotMetni"/>
      </w:pPr>
      <w:r>
        <w:rPr>
          <w:rStyle w:val="DipnotBavurusu"/>
        </w:rPr>
        <w:footnoteRef/>
      </w:r>
      <w:r>
        <w:t xml:space="preserve"> </w:t>
      </w:r>
      <w:proofErr w:type="spellStart"/>
      <w:r>
        <w:t>Kâşânî</w:t>
      </w:r>
      <w:proofErr w:type="spellEnd"/>
      <w:r>
        <w:t>, Tasavvuf Sözlüğü, s. 248-250</w:t>
      </w:r>
    </w:p>
  </w:footnote>
  <w:footnote w:id="6">
    <w:p w:rsidR="00017914" w:rsidRDefault="00017914" w:rsidP="00017914">
      <w:pPr>
        <w:pStyle w:val="DipnotMetni"/>
      </w:pPr>
      <w:r>
        <w:rPr>
          <w:rStyle w:val="DipnotBavurusu"/>
        </w:rPr>
        <w:footnoteRef/>
      </w:r>
      <w:r>
        <w:t xml:space="preserve"> </w:t>
      </w:r>
      <w:proofErr w:type="spellStart"/>
      <w:r>
        <w:t>İsra</w:t>
      </w:r>
      <w:proofErr w:type="spellEnd"/>
      <w:r>
        <w:t>: 8/45</w:t>
      </w:r>
    </w:p>
  </w:footnote>
  <w:footnote w:id="7">
    <w:p w:rsidR="00017914" w:rsidRDefault="00017914" w:rsidP="00017914">
      <w:pPr>
        <w:pStyle w:val="DipnotMetni"/>
      </w:pPr>
      <w:r>
        <w:rPr>
          <w:rStyle w:val="DipnotBavurusu"/>
        </w:rPr>
        <w:footnoteRef/>
      </w:r>
      <w:r>
        <w:t xml:space="preserve"> </w:t>
      </w:r>
      <w:proofErr w:type="spellStart"/>
      <w:r>
        <w:t>Müzzemmil</w:t>
      </w:r>
      <w:proofErr w:type="spellEnd"/>
      <w:r>
        <w:t>: 73/8</w:t>
      </w:r>
    </w:p>
  </w:footnote>
  <w:footnote w:id="8">
    <w:p w:rsidR="00017914" w:rsidRDefault="00017914" w:rsidP="00017914">
      <w:pPr>
        <w:pStyle w:val="DipnotMetni"/>
      </w:pPr>
      <w:r>
        <w:rPr>
          <w:rStyle w:val="DipnotBavurusu"/>
        </w:rPr>
        <w:footnoteRef/>
      </w:r>
      <w:r>
        <w:t xml:space="preserve"> Hac: 22/35</w:t>
      </w:r>
    </w:p>
  </w:footnote>
  <w:footnote w:id="9">
    <w:p w:rsidR="00017914" w:rsidRDefault="00017914" w:rsidP="00017914">
      <w:pPr>
        <w:pStyle w:val="DipnotMetni"/>
      </w:pPr>
      <w:r>
        <w:rPr>
          <w:rStyle w:val="DipnotBavurusu"/>
        </w:rPr>
        <w:footnoteRef/>
      </w:r>
      <w:r>
        <w:t xml:space="preserve"> </w:t>
      </w:r>
      <w:proofErr w:type="spellStart"/>
      <w:r>
        <w:t>Zümer</w:t>
      </w:r>
      <w:proofErr w:type="spellEnd"/>
      <w:r>
        <w:t>: 39/45</w:t>
      </w:r>
    </w:p>
  </w:footnote>
  <w:footnote w:id="10">
    <w:p w:rsidR="00017914" w:rsidRDefault="00017914" w:rsidP="00017914">
      <w:pPr>
        <w:pStyle w:val="DipnotMetni"/>
      </w:pPr>
      <w:r>
        <w:rPr>
          <w:rStyle w:val="DipnotBavurusu"/>
        </w:rPr>
        <w:footnoteRef/>
      </w:r>
      <w:r>
        <w:t xml:space="preserve"> </w:t>
      </w:r>
      <w:proofErr w:type="spellStart"/>
      <w:r>
        <w:t>Taberâni</w:t>
      </w:r>
      <w:proofErr w:type="spellEnd"/>
      <w:r>
        <w:t xml:space="preserve">, </w:t>
      </w:r>
      <w:proofErr w:type="spellStart"/>
      <w:r>
        <w:t>Beyhaki</w:t>
      </w:r>
      <w:proofErr w:type="spellEnd"/>
      <w:r>
        <w:t xml:space="preserve">, </w:t>
      </w:r>
      <w:proofErr w:type="spellStart"/>
      <w:r>
        <w:t>İbn</w:t>
      </w:r>
      <w:proofErr w:type="spellEnd"/>
      <w:r>
        <w:t xml:space="preserve"> </w:t>
      </w:r>
      <w:proofErr w:type="spellStart"/>
      <w:r>
        <w:t>Hibbân</w:t>
      </w:r>
      <w:proofErr w:type="spellEnd"/>
      <w:r>
        <w:t xml:space="preserve"> rivayet etmiştir. Bk. </w:t>
      </w:r>
      <w:proofErr w:type="spellStart"/>
      <w:r>
        <w:t>Münzirî</w:t>
      </w:r>
      <w:proofErr w:type="spellEnd"/>
      <w:r>
        <w:t xml:space="preserve">, II, 395, </w:t>
      </w:r>
      <w:proofErr w:type="spellStart"/>
      <w:r>
        <w:t>Suyûtî</w:t>
      </w:r>
      <w:proofErr w:type="spellEnd"/>
      <w:r>
        <w:t>, I, 362.</w:t>
      </w:r>
    </w:p>
  </w:footnote>
  <w:footnote w:id="11">
    <w:p w:rsidR="00017914" w:rsidRDefault="00017914" w:rsidP="00017914">
      <w:pPr>
        <w:pStyle w:val="DipnotMetni"/>
      </w:pPr>
      <w:r>
        <w:rPr>
          <w:rStyle w:val="DipnotBavurusu"/>
        </w:rPr>
        <w:footnoteRef/>
      </w:r>
      <w:r>
        <w:t xml:space="preserve"> Buhari, Tevhid, 43, VIII, 208, </w:t>
      </w:r>
    </w:p>
  </w:footnote>
  <w:footnote w:id="12">
    <w:p w:rsidR="00017914" w:rsidRDefault="00017914" w:rsidP="00017914">
      <w:pPr>
        <w:pStyle w:val="DipnotMetni"/>
      </w:pPr>
      <w:r>
        <w:rPr>
          <w:rStyle w:val="DipnotBavurusu"/>
        </w:rPr>
        <w:footnoteRef/>
      </w:r>
      <w:r>
        <w:t xml:space="preserve"> </w:t>
      </w:r>
      <w:proofErr w:type="spellStart"/>
      <w:r>
        <w:t>Tirmizi</w:t>
      </w:r>
      <w:proofErr w:type="spellEnd"/>
      <w:r>
        <w:t xml:space="preserve">, </w:t>
      </w:r>
      <w:proofErr w:type="spellStart"/>
      <w:r>
        <w:t>Deavat</w:t>
      </w:r>
      <w:proofErr w:type="spellEnd"/>
      <w:r>
        <w:t xml:space="preserve">, 4, V, 458,  </w:t>
      </w:r>
      <w:proofErr w:type="spellStart"/>
      <w:r>
        <w:t>İbn</w:t>
      </w:r>
      <w:proofErr w:type="spellEnd"/>
      <w:r>
        <w:t xml:space="preserve">. </w:t>
      </w:r>
      <w:proofErr w:type="spellStart"/>
      <w:r>
        <w:t>Mace</w:t>
      </w:r>
      <w:proofErr w:type="spellEnd"/>
      <w:r>
        <w:t xml:space="preserve">, </w:t>
      </w:r>
      <w:proofErr w:type="spellStart"/>
      <w:r>
        <w:t>Edeb</w:t>
      </w:r>
      <w:proofErr w:type="spellEnd"/>
      <w:r>
        <w:t xml:space="preserve">, II, 1246, “Alametleri” diye </w:t>
      </w:r>
      <w:proofErr w:type="spellStart"/>
      <w:r>
        <w:t>çevirilen</w:t>
      </w:r>
      <w:proofErr w:type="spellEnd"/>
      <w:r>
        <w:t xml:space="preserve"> kelimenin </w:t>
      </w:r>
      <w:proofErr w:type="spellStart"/>
      <w:r>
        <w:t>orjinali</w:t>
      </w:r>
      <w:proofErr w:type="spellEnd"/>
      <w:r>
        <w:t xml:space="preserve"> “</w:t>
      </w:r>
      <w:proofErr w:type="spellStart"/>
      <w:r>
        <w:t>şerâi”dir</w:t>
      </w:r>
      <w:proofErr w:type="spellEnd"/>
      <w:r>
        <w:t xml:space="preserve">. Çok gelen </w:t>
      </w:r>
      <w:proofErr w:type="spellStart"/>
      <w:r>
        <w:t>islâmi</w:t>
      </w:r>
      <w:proofErr w:type="spellEnd"/>
      <w:r>
        <w:t xml:space="preserve"> görevlerden maksat mutlaka yapılması gereken farz görevler değildir. </w:t>
      </w:r>
    </w:p>
  </w:footnote>
  <w:footnote w:id="13">
    <w:p w:rsidR="00017914" w:rsidRDefault="00017914" w:rsidP="00017914">
      <w:pPr>
        <w:pStyle w:val="DipnotMetni"/>
      </w:pPr>
      <w:r>
        <w:rPr>
          <w:rStyle w:val="DipnotBavurusu"/>
        </w:rPr>
        <w:footnoteRef/>
      </w:r>
      <w:r>
        <w:t xml:space="preserve"> </w:t>
      </w:r>
      <w:proofErr w:type="spellStart"/>
      <w:r>
        <w:t>Tirmizi</w:t>
      </w:r>
      <w:proofErr w:type="spellEnd"/>
      <w:r>
        <w:t xml:space="preserve">, </w:t>
      </w:r>
      <w:proofErr w:type="spellStart"/>
      <w:r>
        <w:t>Deâvât</w:t>
      </w:r>
      <w:proofErr w:type="spellEnd"/>
      <w:r>
        <w:t>, 83, V, 532</w:t>
      </w:r>
    </w:p>
  </w:footnote>
  <w:footnote w:id="14">
    <w:p w:rsidR="00017914" w:rsidRDefault="00017914" w:rsidP="00017914">
      <w:pPr>
        <w:pStyle w:val="DipnotMetni"/>
      </w:pPr>
      <w:r>
        <w:rPr>
          <w:rStyle w:val="DipnotBavurusu"/>
        </w:rPr>
        <w:footnoteRef/>
      </w:r>
      <w:r>
        <w:t xml:space="preserve"> </w:t>
      </w:r>
      <w:proofErr w:type="spellStart"/>
      <w:r>
        <w:t>Ahzab</w:t>
      </w:r>
      <w:proofErr w:type="spellEnd"/>
      <w:r>
        <w:t>: 33/4</w:t>
      </w:r>
    </w:p>
  </w:footnote>
  <w:footnote w:id="15">
    <w:p w:rsidR="00017914" w:rsidRDefault="00017914" w:rsidP="00017914">
      <w:pPr>
        <w:pStyle w:val="DipnotMetni"/>
      </w:pPr>
      <w:r>
        <w:rPr>
          <w:rStyle w:val="DipnotBavurusu"/>
        </w:rPr>
        <w:footnoteRef/>
      </w:r>
      <w:r>
        <w:t xml:space="preserve"> Hac: 22/32</w:t>
      </w:r>
    </w:p>
  </w:footnote>
  <w:footnote w:id="16">
    <w:p w:rsidR="00017914" w:rsidRDefault="00017914" w:rsidP="00017914">
      <w:pPr>
        <w:pStyle w:val="DipnotMetni"/>
      </w:pPr>
      <w:r>
        <w:rPr>
          <w:rStyle w:val="DipnotBavurusu"/>
        </w:rPr>
        <w:footnoteRef/>
      </w:r>
      <w:r>
        <w:t xml:space="preserve"> </w:t>
      </w:r>
      <w:proofErr w:type="spellStart"/>
      <w:r>
        <w:t>Rad</w:t>
      </w:r>
      <w:proofErr w:type="spellEnd"/>
      <w:r>
        <w:t>: 13/28</w:t>
      </w:r>
    </w:p>
  </w:footnote>
  <w:footnote w:id="17">
    <w:p w:rsidR="00017914" w:rsidRDefault="00017914" w:rsidP="00017914">
      <w:pPr>
        <w:pStyle w:val="DipnotMetni"/>
      </w:pPr>
      <w:r>
        <w:rPr>
          <w:rStyle w:val="DipnotBavurusu"/>
        </w:rPr>
        <w:footnoteRef/>
      </w:r>
      <w:r>
        <w:t xml:space="preserve"> Müminûn: 23/60</w:t>
      </w:r>
    </w:p>
  </w:footnote>
  <w:footnote w:id="18">
    <w:p w:rsidR="00017914" w:rsidRDefault="00017914" w:rsidP="00017914">
      <w:pPr>
        <w:pStyle w:val="DipnotMetni"/>
      </w:pPr>
      <w:r>
        <w:rPr>
          <w:rStyle w:val="DipnotBavurusu"/>
        </w:rPr>
        <w:footnoteRef/>
      </w:r>
      <w:r>
        <w:t xml:space="preserve"> Hac: 22/46</w:t>
      </w:r>
    </w:p>
  </w:footnote>
  <w:footnote w:id="19">
    <w:p w:rsidR="00017914" w:rsidRDefault="00017914" w:rsidP="00017914">
      <w:pPr>
        <w:pStyle w:val="DipnotMetni"/>
      </w:pPr>
      <w:r>
        <w:rPr>
          <w:rStyle w:val="DipnotBavurusu"/>
        </w:rPr>
        <w:footnoteRef/>
      </w:r>
      <w:r>
        <w:t xml:space="preserve"> Hak Dini Kur’an </w:t>
      </w:r>
      <w:proofErr w:type="gramStart"/>
      <w:r>
        <w:t>Dili,c</w:t>
      </w:r>
      <w:proofErr w:type="gramEnd"/>
      <w:r>
        <w:t>.1, s.441, Bakara: 2/152</w:t>
      </w:r>
    </w:p>
  </w:footnote>
  <w:footnote w:id="20">
    <w:p w:rsidR="00017914" w:rsidRDefault="00017914" w:rsidP="00017914">
      <w:pPr>
        <w:pStyle w:val="DipnotMetni"/>
      </w:pPr>
      <w:r>
        <w:rPr>
          <w:rStyle w:val="DipnotBavurusu"/>
        </w:rPr>
        <w:footnoteRef/>
      </w:r>
      <w:r>
        <w:t xml:space="preserve"> </w:t>
      </w:r>
      <w:proofErr w:type="spellStart"/>
      <w:r>
        <w:t>Enfal</w:t>
      </w:r>
      <w:proofErr w:type="spellEnd"/>
      <w:r>
        <w:t>: 8/2</w:t>
      </w:r>
    </w:p>
  </w:footnote>
  <w:footnote w:id="21">
    <w:p w:rsidR="00017914" w:rsidRDefault="00017914" w:rsidP="00017914">
      <w:pPr>
        <w:pStyle w:val="DipnotMetni"/>
      </w:pPr>
      <w:r>
        <w:rPr>
          <w:rStyle w:val="DipnotBavurusu"/>
        </w:rPr>
        <w:footnoteRef/>
      </w:r>
      <w:r>
        <w:t xml:space="preserve"> </w:t>
      </w:r>
      <w:proofErr w:type="spellStart"/>
      <w:r>
        <w:t>Suyûtî</w:t>
      </w:r>
      <w:proofErr w:type="spellEnd"/>
      <w:r>
        <w:t xml:space="preserve">, </w:t>
      </w:r>
      <w:proofErr w:type="spellStart"/>
      <w:r>
        <w:t>ed-Dürrü’l-Mensûr</w:t>
      </w:r>
      <w:proofErr w:type="spellEnd"/>
      <w:r>
        <w:t xml:space="preserve"> fî </w:t>
      </w:r>
      <w:proofErr w:type="spellStart"/>
      <w:r>
        <w:t>Tefsîri’l-Me’sûr</w:t>
      </w:r>
      <w:proofErr w:type="spellEnd"/>
      <w:r>
        <w:t>, II, 362</w:t>
      </w:r>
    </w:p>
  </w:footnote>
  <w:footnote w:id="22">
    <w:p w:rsidR="00017914" w:rsidRDefault="00017914" w:rsidP="00017914">
      <w:pPr>
        <w:pStyle w:val="DipnotMetni"/>
      </w:pPr>
      <w:r>
        <w:rPr>
          <w:rStyle w:val="DipnotBavurusu"/>
        </w:rPr>
        <w:footnoteRef/>
      </w:r>
      <w:r>
        <w:t xml:space="preserve"> </w:t>
      </w:r>
      <w:proofErr w:type="spellStart"/>
      <w:r>
        <w:t>Taberi</w:t>
      </w:r>
      <w:proofErr w:type="spellEnd"/>
      <w:r>
        <w:t>, XI, 20/157</w:t>
      </w:r>
    </w:p>
  </w:footnote>
  <w:footnote w:id="23">
    <w:p w:rsidR="00017914" w:rsidRDefault="00017914" w:rsidP="00017914">
      <w:pPr>
        <w:pStyle w:val="DipnotMetni"/>
      </w:pPr>
      <w:r>
        <w:rPr>
          <w:rStyle w:val="DipnotBavurusu"/>
        </w:rPr>
        <w:footnoteRef/>
      </w:r>
      <w:r>
        <w:t xml:space="preserve"> İnsan: 76/25</w:t>
      </w:r>
    </w:p>
  </w:footnote>
  <w:footnote w:id="24">
    <w:p w:rsidR="00017914" w:rsidRDefault="00017914" w:rsidP="00017914">
      <w:pPr>
        <w:pStyle w:val="DipnotMetni"/>
      </w:pPr>
      <w:r>
        <w:rPr>
          <w:rStyle w:val="DipnotBavurusu"/>
        </w:rPr>
        <w:footnoteRef/>
      </w:r>
      <w:r>
        <w:t xml:space="preserve"> </w:t>
      </w:r>
      <w:proofErr w:type="spellStart"/>
      <w:r>
        <w:t>Âraf</w:t>
      </w:r>
      <w:proofErr w:type="spellEnd"/>
      <w:r>
        <w:t>: 7/205</w:t>
      </w:r>
    </w:p>
  </w:footnote>
  <w:footnote w:id="25">
    <w:p w:rsidR="00017914" w:rsidRDefault="00017914" w:rsidP="00017914">
      <w:pPr>
        <w:pStyle w:val="DipnotMetni"/>
      </w:pPr>
      <w:r>
        <w:rPr>
          <w:rStyle w:val="DipnotBavurusu"/>
        </w:rPr>
        <w:footnoteRef/>
      </w:r>
      <w:r>
        <w:t xml:space="preserve"> </w:t>
      </w:r>
      <w:proofErr w:type="spellStart"/>
      <w:r>
        <w:t>Enfal</w:t>
      </w:r>
      <w:proofErr w:type="spellEnd"/>
      <w:r>
        <w:t>: 8/45</w:t>
      </w:r>
    </w:p>
  </w:footnote>
  <w:footnote w:id="26">
    <w:p w:rsidR="00017914" w:rsidRDefault="00017914" w:rsidP="00017914">
      <w:pPr>
        <w:pStyle w:val="DipnotMetni"/>
      </w:pPr>
      <w:r>
        <w:rPr>
          <w:rStyle w:val="DipnotBavurusu"/>
        </w:rPr>
        <w:footnoteRef/>
      </w:r>
      <w:r>
        <w:t xml:space="preserve"> </w:t>
      </w:r>
      <w:proofErr w:type="spellStart"/>
      <w:r>
        <w:t>Ahzab</w:t>
      </w:r>
      <w:proofErr w:type="spellEnd"/>
      <w:r>
        <w:t>: 33/41</w:t>
      </w:r>
    </w:p>
  </w:footnote>
  <w:footnote w:id="27">
    <w:p w:rsidR="00017914" w:rsidRDefault="00017914" w:rsidP="00017914">
      <w:pPr>
        <w:pStyle w:val="DipnotMetni"/>
      </w:pPr>
      <w:r>
        <w:rPr>
          <w:rStyle w:val="DipnotBavurusu"/>
        </w:rPr>
        <w:footnoteRef/>
      </w:r>
      <w:r>
        <w:t xml:space="preserve"> Bakara: 2/152</w:t>
      </w:r>
    </w:p>
  </w:footnote>
  <w:footnote w:id="28">
    <w:p w:rsidR="00017914" w:rsidRDefault="00017914" w:rsidP="00017914">
      <w:pPr>
        <w:pStyle w:val="DipnotMetni"/>
      </w:pPr>
      <w:r>
        <w:rPr>
          <w:rStyle w:val="DipnotBavurusu"/>
        </w:rPr>
        <w:footnoteRef/>
      </w:r>
      <w:r>
        <w:t xml:space="preserve"> Al-i İmran: 3/191</w:t>
      </w:r>
    </w:p>
  </w:footnote>
  <w:footnote w:id="29">
    <w:p w:rsidR="00017914" w:rsidRDefault="00017914" w:rsidP="00017914">
      <w:pPr>
        <w:pStyle w:val="DipnotMetni"/>
      </w:pPr>
      <w:r>
        <w:rPr>
          <w:rStyle w:val="DipnotBavurusu"/>
        </w:rPr>
        <w:footnoteRef/>
      </w:r>
      <w:r>
        <w:t xml:space="preserve"> </w:t>
      </w:r>
      <w:proofErr w:type="spellStart"/>
      <w:r>
        <w:t>Hadid</w:t>
      </w:r>
      <w:proofErr w:type="spellEnd"/>
      <w:r>
        <w:t>: 57/16</w:t>
      </w:r>
    </w:p>
  </w:footnote>
  <w:footnote w:id="30">
    <w:p w:rsidR="00017914" w:rsidRDefault="00017914" w:rsidP="00017914">
      <w:pPr>
        <w:pStyle w:val="DipnotMetni"/>
      </w:pPr>
      <w:r>
        <w:rPr>
          <w:rStyle w:val="DipnotBavurusu"/>
        </w:rPr>
        <w:footnoteRef/>
      </w:r>
      <w:r>
        <w:t xml:space="preserve"> Nur: 24/37</w:t>
      </w:r>
    </w:p>
  </w:footnote>
  <w:footnote w:id="31">
    <w:p w:rsidR="00017914" w:rsidRDefault="00017914" w:rsidP="00017914">
      <w:pPr>
        <w:pStyle w:val="DipnotMetni"/>
      </w:pPr>
      <w:r>
        <w:rPr>
          <w:rStyle w:val="DipnotBavurusu"/>
        </w:rPr>
        <w:footnoteRef/>
      </w:r>
      <w:r>
        <w:t xml:space="preserve"> Nisa: 4/142</w:t>
      </w:r>
    </w:p>
  </w:footnote>
  <w:footnote w:id="32">
    <w:p w:rsidR="00017914" w:rsidRDefault="00017914" w:rsidP="00017914">
      <w:pPr>
        <w:pStyle w:val="DipnotMetni"/>
      </w:pPr>
      <w:r>
        <w:rPr>
          <w:rStyle w:val="DipnotBavurusu"/>
        </w:rPr>
        <w:footnoteRef/>
      </w:r>
      <w:r>
        <w:t xml:space="preserve"> </w:t>
      </w:r>
      <w:proofErr w:type="spellStart"/>
      <w:r>
        <w:t>Zümer</w:t>
      </w:r>
      <w:proofErr w:type="spellEnd"/>
      <w:r>
        <w:t>: 39/22</w:t>
      </w:r>
    </w:p>
  </w:footnote>
  <w:footnote w:id="33">
    <w:p w:rsidR="00017914" w:rsidRDefault="00017914" w:rsidP="00017914">
      <w:pPr>
        <w:pStyle w:val="DipnotMetni"/>
      </w:pPr>
      <w:r>
        <w:rPr>
          <w:rStyle w:val="DipnotBavurusu"/>
        </w:rPr>
        <w:footnoteRef/>
      </w:r>
      <w:r>
        <w:t xml:space="preserve"> Taha: 20/124</w:t>
      </w:r>
    </w:p>
  </w:footnote>
  <w:footnote w:id="34">
    <w:p w:rsidR="00017914" w:rsidRDefault="00017914" w:rsidP="00017914">
      <w:pPr>
        <w:pStyle w:val="DipnotMetni"/>
      </w:pPr>
      <w:r>
        <w:rPr>
          <w:rStyle w:val="DipnotBavurusu"/>
        </w:rPr>
        <w:footnoteRef/>
      </w:r>
      <w:r>
        <w:t xml:space="preserve"> Mücadele: 58/19</w:t>
      </w:r>
    </w:p>
  </w:footnote>
  <w:footnote w:id="35">
    <w:p w:rsidR="00017914" w:rsidRDefault="00017914" w:rsidP="00017914">
      <w:pPr>
        <w:pStyle w:val="DipnotMetni"/>
      </w:pPr>
      <w:r>
        <w:rPr>
          <w:rStyle w:val="DipnotBavurusu"/>
        </w:rPr>
        <w:footnoteRef/>
      </w:r>
      <w:r>
        <w:t xml:space="preserve"> </w:t>
      </w:r>
      <w:proofErr w:type="spellStart"/>
      <w:r>
        <w:t>Münafikûn</w:t>
      </w:r>
      <w:proofErr w:type="spellEnd"/>
      <w:r>
        <w:t>: 63/9</w:t>
      </w:r>
    </w:p>
  </w:footnote>
  <w:footnote w:id="36">
    <w:p w:rsidR="00017914" w:rsidRDefault="00017914" w:rsidP="00017914">
      <w:pPr>
        <w:pStyle w:val="DipnotMetni"/>
      </w:pPr>
      <w:r>
        <w:rPr>
          <w:rStyle w:val="DipnotBavurusu"/>
        </w:rPr>
        <w:footnoteRef/>
      </w:r>
      <w:r>
        <w:t xml:space="preserve"> Buhari, </w:t>
      </w:r>
      <w:proofErr w:type="spellStart"/>
      <w:r>
        <w:t>Deâvât</w:t>
      </w:r>
      <w:proofErr w:type="spellEnd"/>
      <w:r>
        <w:t>, 66,VII, 168</w:t>
      </w:r>
    </w:p>
  </w:footnote>
  <w:footnote w:id="37">
    <w:p w:rsidR="00017914" w:rsidRDefault="00017914" w:rsidP="00017914">
      <w:pPr>
        <w:pStyle w:val="DipnotMetni"/>
      </w:pPr>
      <w:r>
        <w:rPr>
          <w:rStyle w:val="DipnotBavurusu"/>
        </w:rPr>
        <w:footnoteRef/>
      </w:r>
      <w:r>
        <w:t xml:space="preserve"> Müslim, Salatü’l-Müsafirîn,211,1,539</w:t>
      </w:r>
    </w:p>
  </w:footnote>
  <w:footnote w:id="38">
    <w:p w:rsidR="00017914" w:rsidRDefault="00017914" w:rsidP="00017914">
      <w:pPr>
        <w:pStyle w:val="DipnotMetni"/>
      </w:pPr>
      <w:r>
        <w:rPr>
          <w:rStyle w:val="DipnotBavurusu"/>
        </w:rPr>
        <w:footnoteRef/>
      </w:r>
      <w:r>
        <w:t xml:space="preserve"> </w:t>
      </w:r>
      <w:proofErr w:type="spellStart"/>
      <w:r>
        <w:t>Tirmizi</w:t>
      </w:r>
      <w:proofErr w:type="spellEnd"/>
      <w:r>
        <w:t>, Deâvât,5, V, 458, No:3376</w:t>
      </w:r>
    </w:p>
  </w:footnote>
  <w:footnote w:id="39">
    <w:p w:rsidR="00017914" w:rsidRPr="00C85069" w:rsidRDefault="00017914" w:rsidP="00017914">
      <w:pPr>
        <w:rPr>
          <w:sz w:val="20"/>
          <w:szCs w:val="20"/>
        </w:rPr>
      </w:pPr>
      <w:r>
        <w:rPr>
          <w:rStyle w:val="DipnotBavurusu"/>
        </w:rPr>
        <w:footnoteRef/>
      </w:r>
      <w:r>
        <w:t xml:space="preserve"> </w:t>
      </w:r>
      <w:r w:rsidRPr="00F8471A">
        <w:rPr>
          <w:sz w:val="20"/>
          <w:szCs w:val="20"/>
        </w:rPr>
        <w:t xml:space="preserve">Ebû </w:t>
      </w:r>
      <w:proofErr w:type="spellStart"/>
      <w:r w:rsidRPr="00F8471A">
        <w:rPr>
          <w:sz w:val="20"/>
          <w:szCs w:val="20"/>
        </w:rPr>
        <w:t>Dâvûd</w:t>
      </w:r>
      <w:proofErr w:type="spellEnd"/>
      <w:r w:rsidRPr="00F8471A">
        <w:rPr>
          <w:sz w:val="20"/>
          <w:szCs w:val="20"/>
        </w:rPr>
        <w:t xml:space="preserve">, </w:t>
      </w:r>
      <w:proofErr w:type="spellStart"/>
      <w:r w:rsidRPr="00F8471A">
        <w:rPr>
          <w:sz w:val="20"/>
          <w:szCs w:val="20"/>
        </w:rPr>
        <w:t>Vitr</w:t>
      </w:r>
      <w:proofErr w:type="spellEnd"/>
      <w:r w:rsidRPr="00F8471A">
        <w:rPr>
          <w:sz w:val="20"/>
          <w:szCs w:val="20"/>
        </w:rPr>
        <w:t xml:space="preserve"> 26; </w:t>
      </w:r>
      <w:proofErr w:type="spellStart"/>
      <w:r w:rsidRPr="00F8471A">
        <w:rPr>
          <w:sz w:val="20"/>
          <w:szCs w:val="20"/>
        </w:rPr>
        <w:t>Nesâî</w:t>
      </w:r>
      <w:proofErr w:type="spellEnd"/>
      <w:r w:rsidRPr="00F8471A">
        <w:rPr>
          <w:sz w:val="20"/>
          <w:szCs w:val="20"/>
        </w:rPr>
        <w:t xml:space="preserve">, </w:t>
      </w:r>
      <w:proofErr w:type="spellStart"/>
      <w:r w:rsidRPr="00F8471A">
        <w:rPr>
          <w:sz w:val="20"/>
          <w:szCs w:val="20"/>
        </w:rPr>
        <w:t>Sehv</w:t>
      </w:r>
      <w:proofErr w:type="spellEnd"/>
      <w:r w:rsidRPr="00F8471A">
        <w:rPr>
          <w:sz w:val="20"/>
          <w:szCs w:val="20"/>
        </w:rPr>
        <w:t xml:space="preserve"> 60. Ayrıca bk. </w:t>
      </w:r>
      <w:proofErr w:type="spellStart"/>
      <w:r w:rsidRPr="00F8471A">
        <w:rPr>
          <w:sz w:val="20"/>
          <w:szCs w:val="20"/>
        </w:rPr>
        <w:t>Tirmizî</w:t>
      </w:r>
      <w:proofErr w:type="spellEnd"/>
      <w:r w:rsidRPr="00F8471A">
        <w:rPr>
          <w:sz w:val="20"/>
          <w:szCs w:val="20"/>
        </w:rPr>
        <w:t xml:space="preserve">, </w:t>
      </w:r>
      <w:proofErr w:type="spellStart"/>
      <w:r w:rsidRPr="00F8471A">
        <w:rPr>
          <w:sz w:val="20"/>
          <w:szCs w:val="20"/>
        </w:rPr>
        <w:t>Zühd</w:t>
      </w:r>
      <w:proofErr w:type="spellEnd"/>
      <w:r w:rsidRPr="00F8471A">
        <w:rPr>
          <w:sz w:val="20"/>
          <w:szCs w:val="20"/>
        </w:rPr>
        <w:t xml:space="preserve"> 30</w:t>
      </w:r>
    </w:p>
  </w:footnote>
  <w:footnote w:id="40">
    <w:p w:rsidR="00017914" w:rsidRDefault="00017914" w:rsidP="00017914">
      <w:pPr>
        <w:pStyle w:val="DipnotMetni"/>
      </w:pPr>
      <w:r>
        <w:rPr>
          <w:rStyle w:val="DipnotBavurusu"/>
        </w:rPr>
        <w:footnoteRef/>
      </w:r>
      <w:r>
        <w:t xml:space="preserve"> Müslim, Zikir, 25, III, 2069</w:t>
      </w:r>
    </w:p>
  </w:footnote>
  <w:footnote w:id="41">
    <w:p w:rsidR="00017914" w:rsidRDefault="00017914" w:rsidP="00017914">
      <w:pPr>
        <w:pStyle w:val="DipnotMetni"/>
      </w:pPr>
      <w:r>
        <w:rPr>
          <w:rStyle w:val="DipnotBavurusu"/>
        </w:rPr>
        <w:footnoteRef/>
      </w:r>
      <w:r>
        <w:t xml:space="preserve"> Müslim, Zikir,39, III, 2074, </w:t>
      </w:r>
      <w:proofErr w:type="spellStart"/>
      <w:proofErr w:type="gramStart"/>
      <w:r>
        <w:t>İbn.Mace</w:t>
      </w:r>
      <w:proofErr w:type="spellEnd"/>
      <w:proofErr w:type="gramEnd"/>
      <w:r>
        <w:t xml:space="preserve">, </w:t>
      </w:r>
      <w:proofErr w:type="spellStart"/>
      <w:r>
        <w:t>Edeb</w:t>
      </w:r>
      <w:proofErr w:type="spellEnd"/>
      <w:r>
        <w:t>, 53, II, 1245</w:t>
      </w:r>
    </w:p>
  </w:footnote>
  <w:footnote w:id="42">
    <w:p w:rsidR="00017914" w:rsidRDefault="00017914" w:rsidP="00017914">
      <w:pPr>
        <w:pStyle w:val="DipnotMetni"/>
      </w:pPr>
      <w:r>
        <w:rPr>
          <w:rStyle w:val="DipnotBavurusu"/>
        </w:rPr>
        <w:footnoteRef/>
      </w:r>
      <w:r>
        <w:t xml:space="preserve"> Ra’d: 13/28</w:t>
      </w:r>
    </w:p>
  </w:footnote>
  <w:footnote w:id="43">
    <w:p w:rsidR="00017914" w:rsidRDefault="00017914" w:rsidP="00017914">
      <w:pPr>
        <w:pStyle w:val="DipnotMetni"/>
      </w:pPr>
      <w:r>
        <w:rPr>
          <w:rStyle w:val="DipnotBavurusu"/>
        </w:rPr>
        <w:footnoteRef/>
      </w:r>
      <w:r>
        <w:t xml:space="preserve"> Elmalı, </w:t>
      </w:r>
      <w:proofErr w:type="spellStart"/>
      <w:r>
        <w:t>a.g.e</w:t>
      </w:r>
      <w:proofErr w:type="spellEnd"/>
      <w:r>
        <w:t>. III.485</w:t>
      </w:r>
    </w:p>
  </w:footnote>
  <w:footnote w:id="44">
    <w:p w:rsidR="00017914" w:rsidRDefault="00017914" w:rsidP="00017914">
      <w:pPr>
        <w:pStyle w:val="DipnotMetni"/>
      </w:pPr>
      <w:r>
        <w:rPr>
          <w:rStyle w:val="DipnotBavurusu"/>
        </w:rPr>
        <w:footnoteRef/>
      </w:r>
      <w:r>
        <w:t xml:space="preserve"> Âl-i İmrân: 3/190-191</w:t>
      </w:r>
    </w:p>
  </w:footnote>
  <w:footnote w:id="45">
    <w:p w:rsidR="00017914" w:rsidRDefault="00017914" w:rsidP="00017914">
      <w:pPr>
        <w:pStyle w:val="DipnotMetni"/>
      </w:pPr>
      <w:r>
        <w:rPr>
          <w:rStyle w:val="DipnotBavurusu"/>
        </w:rPr>
        <w:footnoteRef/>
      </w:r>
      <w:r>
        <w:t xml:space="preserve"> Nisa: 4/142</w:t>
      </w:r>
    </w:p>
  </w:footnote>
  <w:footnote w:id="46">
    <w:p w:rsidR="00017914" w:rsidRPr="009F6392" w:rsidRDefault="00017914" w:rsidP="00017914">
      <w:pPr>
        <w:pStyle w:val="DipnotMetni"/>
      </w:pPr>
      <w:r>
        <w:rPr>
          <w:rStyle w:val="DipnotBavurusu"/>
        </w:rPr>
        <w:footnoteRef/>
      </w:r>
      <w:r>
        <w:t xml:space="preserve"> </w:t>
      </w:r>
      <w:r w:rsidRPr="009F6392">
        <w:rPr>
          <w:rFonts w:asciiTheme="majorBidi" w:hAnsiTheme="majorBidi" w:cstheme="majorBidi"/>
        </w:rPr>
        <w:t xml:space="preserve">Müslim, </w:t>
      </w:r>
      <w:proofErr w:type="spellStart"/>
      <w:r w:rsidRPr="009F6392">
        <w:rPr>
          <w:rFonts w:asciiTheme="majorBidi" w:hAnsiTheme="majorBidi" w:cstheme="majorBidi"/>
        </w:rPr>
        <w:t>Mesâcid</w:t>
      </w:r>
      <w:proofErr w:type="spellEnd"/>
      <w:r w:rsidRPr="009F6392">
        <w:rPr>
          <w:rFonts w:asciiTheme="majorBidi" w:hAnsiTheme="majorBidi" w:cstheme="majorBidi"/>
        </w:rPr>
        <w:t xml:space="preserve"> 195; </w:t>
      </w:r>
      <w:proofErr w:type="spellStart"/>
      <w:r w:rsidRPr="009F6392">
        <w:rPr>
          <w:rFonts w:asciiTheme="majorBidi" w:hAnsiTheme="majorBidi" w:cstheme="majorBidi"/>
        </w:rPr>
        <w:t>Muvatta</w:t>
      </w:r>
      <w:proofErr w:type="spellEnd"/>
      <w:r w:rsidRPr="009F6392">
        <w:rPr>
          <w:rFonts w:asciiTheme="majorBidi" w:hAnsiTheme="majorBidi" w:cstheme="majorBidi"/>
        </w:rPr>
        <w:t xml:space="preserve">, Kur'ân 46; </w:t>
      </w:r>
      <w:proofErr w:type="spellStart"/>
      <w:r w:rsidRPr="009F6392">
        <w:rPr>
          <w:rFonts w:asciiTheme="majorBidi" w:hAnsiTheme="majorBidi" w:cstheme="majorBidi"/>
        </w:rPr>
        <w:t>Ebü</w:t>
      </w:r>
      <w:proofErr w:type="spellEnd"/>
      <w:r w:rsidRPr="009F6392">
        <w:rPr>
          <w:rFonts w:asciiTheme="majorBidi" w:hAnsiTheme="majorBidi" w:cstheme="majorBidi"/>
        </w:rPr>
        <w:t xml:space="preserve"> Dâvud, Salât 5; </w:t>
      </w:r>
      <w:proofErr w:type="spellStart"/>
      <w:r w:rsidRPr="009F6392">
        <w:rPr>
          <w:rFonts w:asciiTheme="majorBidi" w:hAnsiTheme="majorBidi" w:cstheme="majorBidi"/>
        </w:rPr>
        <w:t>Tirmizî</w:t>
      </w:r>
      <w:proofErr w:type="spellEnd"/>
      <w:r w:rsidRPr="009F6392">
        <w:rPr>
          <w:rFonts w:asciiTheme="majorBidi" w:hAnsiTheme="majorBidi" w:cstheme="majorBidi"/>
        </w:rPr>
        <w:t xml:space="preserve">, Salât 120; </w:t>
      </w:r>
      <w:proofErr w:type="spellStart"/>
      <w:r w:rsidRPr="009F6392">
        <w:rPr>
          <w:rFonts w:asciiTheme="majorBidi" w:hAnsiTheme="majorBidi" w:cstheme="majorBidi"/>
        </w:rPr>
        <w:t>Nesai</w:t>
      </w:r>
      <w:proofErr w:type="spellEnd"/>
      <w:r w:rsidRPr="009F6392">
        <w:rPr>
          <w:rFonts w:asciiTheme="majorBidi" w:hAnsiTheme="majorBidi" w:cstheme="majorBidi"/>
        </w:rPr>
        <w:t xml:space="preserve">, </w:t>
      </w:r>
      <w:proofErr w:type="spellStart"/>
      <w:r w:rsidRPr="009F6392">
        <w:rPr>
          <w:rFonts w:asciiTheme="majorBidi" w:hAnsiTheme="majorBidi" w:cstheme="majorBidi"/>
        </w:rPr>
        <w:t>Mevakit</w:t>
      </w:r>
      <w:proofErr w:type="spellEnd"/>
      <w:r w:rsidRPr="009F6392">
        <w:rPr>
          <w:rFonts w:asciiTheme="majorBidi" w:hAnsiTheme="majorBidi" w:cstheme="majorBidi"/>
        </w:rPr>
        <w:t xml:space="preserve"> 9</w:t>
      </w:r>
    </w:p>
  </w:footnote>
  <w:footnote w:id="47">
    <w:p w:rsidR="00017914" w:rsidRDefault="00017914" w:rsidP="00017914">
      <w:pPr>
        <w:pStyle w:val="DipnotMetni"/>
      </w:pPr>
      <w:r>
        <w:rPr>
          <w:rStyle w:val="DipnotBavurusu"/>
        </w:rPr>
        <w:footnoteRef/>
      </w:r>
      <w:r>
        <w:t xml:space="preserve"> Bakara: 2/152</w:t>
      </w:r>
    </w:p>
  </w:footnote>
  <w:footnote w:id="48">
    <w:p w:rsidR="00017914" w:rsidRDefault="00017914" w:rsidP="00017914">
      <w:pPr>
        <w:pStyle w:val="DipnotMetni"/>
      </w:pPr>
      <w:r>
        <w:rPr>
          <w:rStyle w:val="DipnotBavurusu"/>
        </w:rPr>
        <w:footnoteRef/>
      </w:r>
      <w:r>
        <w:t xml:space="preserve"> </w:t>
      </w:r>
      <w:proofErr w:type="spellStart"/>
      <w:r>
        <w:t>Hicr</w:t>
      </w:r>
      <w:proofErr w:type="spellEnd"/>
      <w:r>
        <w:t>: 15/9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14"/>
    <w:rsid w:val="00017914"/>
    <w:rsid w:val="002417DC"/>
    <w:rsid w:val="003E1CE8"/>
    <w:rsid w:val="0041752E"/>
    <w:rsid w:val="00B92E9C"/>
    <w:rsid w:val="00D7198C"/>
    <w:rsid w:val="00D72F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88B1"/>
  <w15:chartTrackingRefBased/>
  <w15:docId w15:val="{7C0D4786-FD02-4A4A-9CF5-A9831BD9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1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179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17914"/>
    <w:rPr>
      <w:sz w:val="20"/>
      <w:szCs w:val="20"/>
    </w:rPr>
  </w:style>
  <w:style w:type="character" w:styleId="DipnotBavurusu">
    <w:name w:val="footnote reference"/>
    <w:basedOn w:val="VarsaylanParagrafYazTipi"/>
    <w:uiPriority w:val="99"/>
    <w:semiHidden/>
    <w:unhideWhenUsed/>
    <w:rsid w:val="00017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4115</Words>
  <Characters>23460</Characters>
  <Application>Microsoft Office Word</Application>
  <DocSecurity>0</DocSecurity>
  <Lines>195</Lines>
  <Paragraphs>55</Paragraphs>
  <ScaleCrop>false</ScaleCrop>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CATALLAR</dc:creator>
  <cp:keywords/>
  <dc:description/>
  <cp:lastModifiedBy>Mehmet CATALLAR</cp:lastModifiedBy>
  <cp:revision>4</cp:revision>
  <dcterms:created xsi:type="dcterms:W3CDTF">2020-01-30T14:07:00Z</dcterms:created>
  <dcterms:modified xsi:type="dcterms:W3CDTF">2020-01-30T14:15:00Z</dcterms:modified>
</cp:coreProperties>
</file>